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61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  <w:bookmarkStart w:id="0" w:name="_GoBack"/>
            <w:bookmarkEnd w:id="0"/>
            <w:r w:rsidR="00D4552B">
              <w:rPr>
                <w:rFonts w:ascii="Arial" w:hAnsi="Arial" w:cs="Arial"/>
              </w:rPr>
              <w:t>1</w:t>
            </w:r>
            <w:r w:rsidR="00A84F06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4799E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costante MIN_WORD_LENGTH da 2 a 3 lettere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nella classe puzzle “</w:t>
            </w:r>
            <w:proofErr w:type="spellStart"/>
            <w:r>
              <w:rPr>
                <w:rFonts w:ascii="Arial" w:hAnsi="Arial" w:cs="Arial"/>
              </w:rPr>
              <w:t>removeDuplicatesFromFile</w:t>
            </w:r>
            <w:proofErr w:type="spellEnd"/>
            <w:r>
              <w:rPr>
                <w:rFonts w:ascii="Arial" w:hAnsi="Arial" w:cs="Arial"/>
              </w:rPr>
              <w:t>” che rimuove le parole duplicate dal file dizionario.txt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r>
              <w:rPr>
                <w:rFonts w:ascii="Arial" w:hAnsi="Arial" w:cs="Arial"/>
              </w:rPr>
              <w:t>purifyWord</w:t>
            </w:r>
            <w:proofErr w:type="spellEnd"/>
            <w:r>
              <w:rPr>
                <w:rFonts w:ascii="Arial" w:hAnsi="Arial" w:cs="Arial"/>
              </w:rPr>
              <w:t>” che purifica una parola prima di inserirla nel dizionario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GUI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classe </w:t>
            </w:r>
            <w:proofErr w:type="spellStart"/>
            <w:r>
              <w:rPr>
                <w:rFonts w:ascii="Arial" w:hAnsi="Arial" w:cs="Arial"/>
              </w:rPr>
              <w:t>GridModel</w:t>
            </w:r>
            <w:proofErr w:type="spellEnd"/>
            <w:r>
              <w:rPr>
                <w:rFonts w:ascii="Arial" w:hAnsi="Arial" w:cs="Arial"/>
              </w:rPr>
              <w:t xml:space="preserve"> che è il modello della tabella nella GUI per cui viene mostrata la griglia di parole</w:t>
            </w:r>
          </w:p>
          <w:p w:rsidR="002E10AA" w:rsidRDefault="002E10AA" w:rsidP="002E10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classe </w:t>
            </w:r>
            <w:proofErr w:type="spellStart"/>
            <w:r>
              <w:rPr>
                <w:rFonts w:ascii="Arial" w:hAnsi="Arial" w:cs="Arial"/>
              </w:rPr>
              <w:t>WordsTableModel</w:t>
            </w:r>
            <w:proofErr w:type="spellEnd"/>
            <w:r>
              <w:rPr>
                <w:rFonts w:ascii="Arial" w:hAnsi="Arial" w:cs="Arial"/>
              </w:rPr>
              <w:t xml:space="preserve"> che è il modello della tabella nella GUI per cui viene mostrata la tabella con le parole del puzzle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classe “</w:t>
            </w:r>
            <w:proofErr w:type="spellStart"/>
            <w:r>
              <w:rPr>
                <w:rFonts w:ascii="Arial" w:hAnsi="Arial" w:cs="Arial"/>
              </w:rPr>
              <w:t>inteface</w:t>
            </w:r>
            <w:proofErr w:type="spellEnd"/>
            <w:r>
              <w:rPr>
                <w:rFonts w:ascii="Arial" w:hAnsi="Arial" w:cs="Arial"/>
              </w:rPr>
              <w:t>” a “</w:t>
            </w:r>
            <w:proofErr w:type="spellStart"/>
            <w:r>
              <w:rPr>
                <w:rFonts w:ascii="Arial" w:hAnsi="Arial" w:cs="Arial"/>
              </w:rPr>
              <w:t>MainGame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Modificata la classe </w:t>
            </w:r>
            <w:proofErr w:type="spellStart"/>
            <w:r>
              <w:rPr>
                <w:rFonts w:ascii="Arial" w:hAnsi="Arial" w:cs="Arial"/>
              </w:rPr>
              <w:t>MainGame</w:t>
            </w:r>
            <w:proofErr w:type="spellEnd"/>
            <w:r>
              <w:rPr>
                <w:rFonts w:ascii="Arial" w:hAnsi="Arial" w:cs="Arial"/>
              </w:rPr>
              <w:t xml:space="preserve"> (interfaccia principale) con vari eventi:</w:t>
            </w:r>
          </w:p>
          <w:p w:rsidR="002E10AA" w:rsidRDefault="002E10AA" w:rsidP="002E10A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l’evento per cui cliccando il bottone “genera” viene generata la griglia e le parole a fianco</w:t>
            </w:r>
          </w:p>
          <w:p w:rsidR="002E10AA" w:rsidRDefault="002E10AA" w:rsidP="002E10A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L’evento del bottone inoltre mostra la parola segreta</w:t>
            </w:r>
          </w:p>
          <w:p w:rsidR="004B1FF5" w:rsidRPr="0054799E" w:rsidRDefault="008C70BD" w:rsidP="004B1FF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Ora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 è funzionante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72ABE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GUI mostra dei doppioni nelle parole da cercare anche se non sono all’interno della griglia (ancora presente)</w:t>
            </w:r>
          </w:p>
          <w:p w:rsidR="008C70BD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documentarmi su come funzionassero le </w:t>
            </w:r>
            <w:proofErr w:type="spellStart"/>
            <w:r>
              <w:rPr>
                <w:rFonts w:ascii="Arial" w:hAnsi="Arial" w:cs="Arial"/>
              </w:rPr>
              <w:t>jTable</w:t>
            </w:r>
            <w:proofErr w:type="spellEnd"/>
            <w:r>
              <w:rPr>
                <w:rFonts w:ascii="Arial" w:hAnsi="Arial" w:cs="Arial"/>
              </w:rPr>
              <w:t xml:space="preserve"> e ho perso molto tempo su di esse ma alla fine sono riuscito a farle: ho scoperto che bisogna utilizzare un modello per la “creazione” di queste tabelle</w:t>
            </w:r>
          </w:p>
          <w:p w:rsidR="008C70BD" w:rsidRPr="002659D7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ancora qualche problema a dividere a colonne le parole da cercare e quindi per ora sono su una singola colonna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B4B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4174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documentazione, Fare i Test Case, Finire la GUI (mettere a posto il listing in colonne), Fare tutte le “side </w:t>
            </w:r>
            <w:proofErr w:type="spellStart"/>
            <w:r>
              <w:rPr>
                <w:rFonts w:ascii="Arial" w:hAnsi="Arial" w:cs="Arial"/>
              </w:rPr>
              <w:t>quest</w:t>
            </w:r>
            <w:proofErr w:type="spellEnd"/>
            <w:r>
              <w:rPr>
                <w:rFonts w:ascii="Arial" w:hAnsi="Arial" w:cs="Arial"/>
              </w:rPr>
              <w:t>” (stampe, font e modalità)</w:t>
            </w:r>
          </w:p>
          <w:p w:rsidR="00FB669E" w:rsidRDefault="00FB669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testare anche le stampe create (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A95" w:rsidRDefault="008B1A95" w:rsidP="00DC1A1A">
      <w:pPr>
        <w:spacing w:after="0" w:line="240" w:lineRule="auto"/>
      </w:pPr>
      <w:r>
        <w:separator/>
      </w:r>
    </w:p>
  </w:endnote>
  <w:endnote w:type="continuationSeparator" w:id="0">
    <w:p w:rsidR="008B1A95" w:rsidRDefault="008B1A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B1A9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A95" w:rsidRDefault="008B1A95" w:rsidP="00DC1A1A">
      <w:pPr>
        <w:spacing w:after="0" w:line="240" w:lineRule="auto"/>
      </w:pPr>
      <w:r>
        <w:separator/>
      </w:r>
    </w:p>
  </w:footnote>
  <w:footnote w:type="continuationSeparator" w:id="0">
    <w:p w:rsidR="008B1A95" w:rsidRDefault="008B1A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3D46"/>
    <w:rsid w:val="001A744E"/>
    <w:rsid w:val="001B18DF"/>
    <w:rsid w:val="001B2615"/>
    <w:rsid w:val="001B291E"/>
    <w:rsid w:val="001B2E68"/>
    <w:rsid w:val="001C0C47"/>
    <w:rsid w:val="001C2A11"/>
    <w:rsid w:val="001C3A6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0AA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FF5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06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99E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ABE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1A95"/>
    <w:rsid w:val="008B2B2F"/>
    <w:rsid w:val="008B799C"/>
    <w:rsid w:val="008C3B86"/>
    <w:rsid w:val="008C70BD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0611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8B"/>
    <w:rsid w:val="00A67F0D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11E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1746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B9D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1F46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DA7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9D6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69E"/>
    <w:rsid w:val="00FB6DE5"/>
    <w:rsid w:val="00FC02B2"/>
    <w:rsid w:val="00FC4985"/>
    <w:rsid w:val="00FC5486"/>
    <w:rsid w:val="00FC6B3D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DBBA7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072A2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268"/>
    <w:rsid w:val="00925A3A"/>
    <w:rsid w:val="009407F8"/>
    <w:rsid w:val="0095694A"/>
    <w:rsid w:val="00997E7D"/>
    <w:rsid w:val="009D476C"/>
    <w:rsid w:val="009D5B0A"/>
    <w:rsid w:val="00A024BA"/>
    <w:rsid w:val="00A139A6"/>
    <w:rsid w:val="00A1514F"/>
    <w:rsid w:val="00A205F3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B5CAB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1E0BF-31D7-441F-9508-19D8C0AB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99</cp:revision>
  <cp:lastPrinted>2017-03-29T10:57:00Z</cp:lastPrinted>
  <dcterms:created xsi:type="dcterms:W3CDTF">2021-01-11T21:33:00Z</dcterms:created>
  <dcterms:modified xsi:type="dcterms:W3CDTF">2023-12-01T12:45:00Z</dcterms:modified>
</cp:coreProperties>
</file>