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lang w:val="en-GB"/>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lang w:val="en-GB"/>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A923D6" w:rsidRDefault="00A923D6">
                            <w:pPr>
                              <w:spacing w:line="240" w:lineRule="auto"/>
                              <w:ind w:firstLineChars="0" w:firstLine="0"/>
                              <w:jc w:val="center"/>
                              <w:rPr>
                                <w:rFonts w:eastAsia="黑体"/>
                                <w:b/>
                                <w:bCs/>
                                <w:sz w:val="48"/>
                                <w:szCs w:val="52"/>
                              </w:rPr>
                            </w:pPr>
                          </w:p>
                          <w:p w14:paraId="405CE960" w14:textId="77777777" w:rsidR="00A923D6" w:rsidRDefault="00A923D6">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A923D6" w:rsidRDefault="00A923D6">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A923D6" w:rsidRDefault="00A923D6">
                      <w:pPr>
                        <w:spacing w:line="240" w:lineRule="auto"/>
                        <w:ind w:firstLineChars="0" w:firstLine="0"/>
                        <w:jc w:val="center"/>
                        <w:rPr>
                          <w:rFonts w:eastAsia="黑体"/>
                          <w:b/>
                          <w:bCs/>
                          <w:sz w:val="48"/>
                          <w:szCs w:val="52"/>
                        </w:rPr>
                      </w:pPr>
                    </w:p>
                    <w:p w14:paraId="405CE960" w14:textId="77777777" w:rsidR="00A923D6" w:rsidRDefault="00A923D6">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A923D6" w:rsidRDefault="00A923D6">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lang w:val="en-GB"/>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A923D6" w:rsidRDefault="00A923D6">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A923D6" w:rsidRDefault="00A923D6">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A923D6" w:rsidRDefault="00A923D6">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A923D6" w:rsidRDefault="00A923D6">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A923D6" w:rsidRDefault="00A923D6">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A923D6" w:rsidRDefault="00A923D6">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A923D6" w:rsidRDefault="00A923D6">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A923D6" w:rsidRDefault="00A923D6">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A923D6" w:rsidRDefault="00A923D6">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A923D6" w:rsidRDefault="00A923D6">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lang w:val="en-GB"/>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lang w:val="en-GB"/>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A923D6" w:rsidRDefault="00A923D6">
                            <w:pPr>
                              <w:spacing w:line="600" w:lineRule="exact"/>
                              <w:ind w:firstLineChars="0" w:firstLine="0"/>
                              <w:jc w:val="center"/>
                              <w:rPr>
                                <w:rFonts w:ascii="Arial" w:hAnsi="Arial" w:cs="Arial"/>
                                <w:b/>
                                <w:sz w:val="40"/>
                                <w:szCs w:val="52"/>
                              </w:rPr>
                            </w:pPr>
                          </w:p>
                          <w:p w14:paraId="5C9F9A7D" w14:textId="77777777" w:rsidR="00A923D6" w:rsidRDefault="00A923D6">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A923D6" w:rsidRDefault="00A923D6">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A923D6" w:rsidRDefault="00A923D6">
                      <w:pPr>
                        <w:spacing w:line="600" w:lineRule="exact"/>
                        <w:ind w:firstLineChars="0" w:firstLine="0"/>
                        <w:jc w:val="center"/>
                        <w:rPr>
                          <w:rFonts w:ascii="Arial" w:hAnsi="Arial" w:cs="Arial"/>
                          <w:b/>
                          <w:sz w:val="40"/>
                          <w:szCs w:val="52"/>
                        </w:rPr>
                      </w:pPr>
                    </w:p>
                    <w:p w14:paraId="5C9F9A7D" w14:textId="77777777" w:rsidR="00A923D6" w:rsidRDefault="00A923D6">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A923D6" w:rsidRDefault="00A923D6">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lang w:val="en-GB"/>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A923D6" w:rsidRDefault="00A923D6">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A923D6" w:rsidRDefault="00A923D6">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A923D6" w:rsidRDefault="00A923D6">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A923D6" w:rsidRDefault="00A923D6">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A923D6" w:rsidRDefault="00A923D6">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A923D6" w:rsidRDefault="00A923D6">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A923D6" w:rsidRDefault="00A923D6">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A923D6" w:rsidRDefault="00A923D6">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A923D6" w:rsidRDefault="00A923D6">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A923D6" w:rsidRDefault="00A923D6">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A923D6" w:rsidRDefault="00A923D6">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A923D6" w:rsidRDefault="00A923D6">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Heading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7F4A720A" w14:textId="77777777" w:rsidR="00ED7AB9" w:rsidRDefault="00C76EC9">
      <w:pPr>
        <w:ind w:firstLine="480"/>
        <w:rPr>
          <w:rFonts w:ascii="宋体" w:hAnsi="宋体"/>
        </w:rPr>
      </w:pPr>
      <w:bookmarkStart w:id="2" w:name="OLE_LINK5"/>
      <w:bookmarkStart w:id="3" w:name="OLE_LINK3"/>
      <w:r>
        <w:rPr>
          <w:rFonts w:ascii="宋体" w:hAnsi="宋体" w:hint="eastAsia"/>
        </w:rPr>
        <w:t>随着互联网的快速发展，个人数字化印刷需求也呈直线增长趋势，越来越多的人希望能够在移动端完成个性印刷品的制作，并把个性印刷品转化为更具质感、更有收藏价值的印刷形式。传统印刷及Web印刷已无法满足移动用户这一需求，因此移动印刷消费以及个性印刷应运而生。</w:t>
      </w:r>
    </w:p>
    <w:p w14:paraId="6605D348" w14:textId="77777777" w:rsidR="00ED7AB9" w:rsidRDefault="00C76EC9">
      <w:pPr>
        <w:ind w:firstLine="480"/>
        <w:rPr>
          <w:rFonts w:ascii="宋体" w:hAnsi="宋体"/>
          <w:color w:val="FF0000"/>
        </w:rPr>
      </w:pPr>
      <w:r>
        <w:rPr>
          <w:rFonts w:ascii="宋体" w:hAnsi="宋体" w:hint="eastAsia"/>
        </w:rPr>
        <w:t>本文设计实现了基于</w:t>
      </w:r>
      <w:r>
        <w:rPr>
          <w:rFonts w:ascii="宋体" w:hAnsi="宋体"/>
        </w:rPr>
        <w:t>iOS</w:t>
      </w:r>
      <w:r>
        <w:rPr>
          <w:rFonts w:ascii="宋体" w:hAnsi="宋体" w:hint="eastAsia"/>
        </w:rPr>
        <w:t>（iPhone Operation System，iPhone操作系统）的个性印刷系统，其为用户提供的主要功能包括登录注册、分类选择、在线制作印刷品、订单管理、购物车及个人信息管理等。移动用户可以根据需求选择照片书、台历、日历、名片等不同模板进行定制个性印刷品，打破了传统及Web印刷在PC（Personal Computer，个人电脑）端的局限性。本论文采用C/S（Client/Server，客户端/服务器）架构，MVC模式进行开发，并使用MySQL技术完成服务端的数据库设计。客户端分别采用UIKit框架实现系统的图形界面展示，GPUImage技术进行图片滤镜处理，XML（Extensive Markup Language，可扩展标示语言） 技术完成模板布局的设计，JSON（</w:t>
      </w:r>
      <w:hyperlink r:id="rId19" w:tgtFrame="http://baike.baidu.com/_blank" w:history="1">
        <w:r>
          <w:rPr>
            <w:rFonts w:ascii="宋体" w:hAnsi="宋体"/>
          </w:rPr>
          <w:t>JavaScript</w:t>
        </w:r>
      </w:hyperlink>
      <w:r>
        <w:rPr>
          <w:rFonts w:ascii="宋体" w:hAnsi="宋体"/>
        </w:rPr>
        <w:t> Object Notation</w:t>
      </w:r>
      <w:r>
        <w:rPr>
          <w:rFonts w:ascii="宋体" w:hAnsi="宋体" w:hint="eastAsia"/>
        </w:rPr>
        <w:t>，JavaScript 对象表示法）技术完成前端和后台之间数据交换，同时遵照HTTP（HyperText Transfer Protocol，超文本传输协议）协议来实现与后台的通信，最终完成系统提供的基础功能。</w:t>
      </w:r>
    </w:p>
    <w:p w14:paraId="08874F7F" w14:textId="77777777" w:rsidR="00ED7AB9" w:rsidRDefault="00C76EC9">
      <w:pPr>
        <w:ind w:firstLine="480"/>
        <w:rPr>
          <w:rFonts w:ascii="宋体" w:hAnsi="宋体"/>
        </w:rPr>
      </w:pPr>
      <w:r>
        <w:rPr>
          <w:rFonts w:ascii="宋体" w:hAnsi="宋体" w:hint="eastAsia"/>
        </w:rPr>
        <w:t>基于以上设计，在MacOS系统及Xcode工具下实现了基于</w:t>
      </w:r>
      <w:r>
        <w:rPr>
          <w:rFonts w:ascii="宋体" w:hAnsi="宋体"/>
        </w:rPr>
        <w:t>iOS</w:t>
      </w:r>
      <w:r>
        <w:rPr>
          <w:rFonts w:ascii="宋体" w:hAnsi="宋体" w:hint="eastAsia"/>
        </w:rPr>
        <w:t>的个性印刷系统，满足用户移动端印刷的需求，使用该APP（</w:t>
      </w:r>
      <w:bookmarkStart w:id="4" w:name="OLE_LINK9"/>
      <w:r>
        <w:rPr>
          <w:rFonts w:ascii="宋体" w:hAnsi="宋体" w:hint="eastAsia"/>
        </w:rPr>
        <w:t>Application</w:t>
      </w:r>
      <w:bookmarkEnd w:id="4"/>
      <w:r>
        <w:rPr>
          <w:rFonts w:ascii="宋体" w:hAnsi="宋体" w:hint="eastAsia"/>
        </w:rPr>
        <w:t>，应用）可以在客户端完成所有的个性印刷设计操作，做到随心所印，方便、快捷地定制个性化的印刷品。</w:t>
      </w:r>
    </w:p>
    <w:bookmarkEnd w:id="2"/>
    <w:p w14:paraId="4A01628C" w14:textId="77777777" w:rsidR="00ED7AB9" w:rsidRDefault="00ED7AB9">
      <w:pPr>
        <w:ind w:firstLineChars="0" w:firstLine="0"/>
        <w:rPr>
          <w:b/>
        </w:rPr>
      </w:pPr>
    </w:p>
    <w:p w14:paraId="322E8388" w14:textId="77777777" w:rsidR="00ED7AB9" w:rsidRDefault="00C76EC9">
      <w:pPr>
        <w:ind w:firstLineChars="0" w:firstLine="0"/>
        <w:rPr>
          <w:color w:val="00B050"/>
        </w:rPr>
      </w:pPr>
      <w:r>
        <w:rPr>
          <w:rFonts w:hint="eastAsia"/>
          <w:b/>
        </w:rPr>
        <w:t>关键词</w:t>
      </w:r>
      <w:r>
        <w:rPr>
          <w:rFonts w:hint="eastAsia"/>
        </w:rPr>
        <w:t>：</w:t>
      </w:r>
      <w:r>
        <w:rPr>
          <w:rFonts w:ascii="宋体" w:hAnsi="宋体" w:hint="eastAsia"/>
        </w:rPr>
        <w:t>印刷系统 在线制作 iOS  XML</w:t>
      </w:r>
      <w:bookmarkEnd w:id="3"/>
    </w:p>
    <w:p w14:paraId="3D78B6BF" w14:textId="77777777" w:rsidR="00ED7AB9" w:rsidRDefault="00ED7AB9">
      <w:pPr>
        <w:ind w:firstLine="480"/>
      </w:pPr>
    </w:p>
    <w:p w14:paraId="5B079C05" w14:textId="77777777" w:rsidR="00ED7AB9" w:rsidRDefault="00C76EC9">
      <w:pPr>
        <w:ind w:firstLine="480"/>
        <w:sectPr w:rsidR="00ED7AB9">
          <w:headerReference w:type="default" r:id="rId20"/>
          <w:footerReference w:type="default" r:id="rId21"/>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Heading1"/>
        <w:rPr>
          <w:rFonts w:ascii="Arial" w:hAnsi="Arial" w:cs="Arial"/>
          <w:lang w:val="en-GB"/>
        </w:rPr>
      </w:pPr>
      <w:bookmarkStart w:id="5" w:name="_Toc3423"/>
      <w:bookmarkStart w:id="6" w:name="_Toc488932005"/>
      <w:r>
        <w:rPr>
          <w:rFonts w:ascii="Arial" w:hAnsi="Arial" w:cs="Arial"/>
          <w:lang w:val="en-GB"/>
        </w:rPr>
        <w:lastRenderedPageBreak/>
        <w:t>ABSTRACT</w:t>
      </w:r>
      <w:bookmarkEnd w:id="5"/>
      <w:bookmarkEnd w:id="6"/>
    </w:p>
    <w:p w14:paraId="7150946A" w14:textId="77777777" w:rsidR="00ED7AB9" w:rsidRDefault="00C76EC9">
      <w:pPr>
        <w:ind w:firstLine="480"/>
      </w:pPr>
      <w:r>
        <w:t>As the Internet develops at fast speed, people’s requirements for personal digital printing also reflect a tendency of linear growth, and more and more people are looking forwards to completing the production of the personalized prints on the mobile ends and transforming the personalized prints into the printing forms with more quality sense and higher collection values. Since traditional printings and Web printing cannot satisfy such requirement from the mobile users any longer, there arises the mobile printing consumption and personalized printing in response to the new trends.</w:t>
      </w:r>
    </w:p>
    <w:p w14:paraId="3B5A8CB6" w14:textId="77777777" w:rsidR="00ED7AB9" w:rsidRDefault="00C76EC9">
      <w:pPr>
        <w:ind w:firstLine="480"/>
      </w:pPr>
      <w:r>
        <w:t>In this thesis, the author designed and implemented the personalized printing system based on iOS (iPhone Operation System). It provides the users with the main functions including login and registration, classified selection, online printing products, order management, shopping cart and personal information management etc. Mobile users could choose on-demand diversified templates like the photo books, desk calendars, common calendar and business cards etc. to custom-make the personalized prints, breaking down the limitations of traditional and Web printing on the PC (Personal Computer) end. This thesis applies C/S (Client/Server) architecture and MVC model to conduct development, and completes the server-end database designs by utilizing MySQL technology. The client end adopts UIKit framework respectively to realize the graphical interface display for the system, GPUImage technology to conduct the image filter processing, XML (Extensive Markup Language) technology to finish the template layout designs, JSON (JavaScript Object Notation) technology to complete the data exchanges between front and back end. Meanwhile, communication with the back stage will be fulfilled in conformity with HTTP (HyperText Transfer Protocol) Protocol, ultimately accomplishing the basic functions delivered by the system.</w:t>
      </w:r>
    </w:p>
    <w:p w14:paraId="1BD4F2AB" w14:textId="77777777" w:rsidR="00ED7AB9" w:rsidRDefault="00C76EC9">
      <w:pPr>
        <w:ind w:firstLine="480"/>
      </w:pPr>
      <w:r>
        <w:t>Based on the above designs, the author applied the MacOS system and Xcode tool to realize the iOS-based personalized printing system that may satisfy the user requirements for mobile-end printing. With the help of this APP (Application), one could complete all the personalized printing designs and operation on the client end for custom-making personalized prints at their own wills with ease and convenience.</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2"/>
          <w:footerReference w:type="default" r:id="rId23"/>
          <w:pgSz w:w="11906" w:h="16838"/>
          <w:pgMar w:top="1440" w:right="1797" w:bottom="1440" w:left="1797" w:header="851" w:footer="992" w:gutter="0"/>
          <w:pgNumType w:start="2"/>
          <w:cols w:space="720"/>
          <w:docGrid w:linePitch="330"/>
        </w:sectPr>
      </w:pPr>
    </w:p>
    <w:p w14:paraId="45CD42F6" w14:textId="77777777" w:rsidR="00ED7AB9" w:rsidRDefault="00C76EC9">
      <w:pPr>
        <w:pStyle w:val="PlainText"/>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TOC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Hyperlink"/>
            <w:noProof/>
          </w:rPr>
          <w:t>摘</w:t>
        </w:r>
        <w:r w:rsidR="00C46FD3" w:rsidRPr="00AE7E99">
          <w:rPr>
            <w:rStyle w:val="Hyperlink"/>
            <w:noProof/>
          </w:rPr>
          <w:t xml:space="preserve"> </w:t>
        </w:r>
        <w:r w:rsidR="00C46FD3" w:rsidRPr="00AE7E99">
          <w:rPr>
            <w:rStyle w:val="Hyperlink"/>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C46FD3">
          <w:rPr>
            <w:noProof/>
          </w:rPr>
          <w:t>I</w:t>
        </w:r>
        <w:r w:rsidR="00C46FD3">
          <w:rPr>
            <w:noProof/>
          </w:rPr>
          <w:fldChar w:fldCharType="end"/>
        </w:r>
      </w:hyperlink>
    </w:p>
    <w:p w14:paraId="470B6EE4" w14:textId="33113A56" w:rsidR="00C46FD3" w:rsidRDefault="00A923D6">
      <w:pPr>
        <w:pStyle w:val="TOC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Hyperlink"/>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C46FD3">
          <w:rPr>
            <w:noProof/>
          </w:rPr>
          <w:t>2</w:t>
        </w:r>
        <w:r w:rsidR="00C46FD3">
          <w:rPr>
            <w:noProof/>
          </w:rPr>
          <w:fldChar w:fldCharType="end"/>
        </w:r>
      </w:hyperlink>
    </w:p>
    <w:p w14:paraId="1CA9FD2E" w14:textId="583E338E" w:rsidR="00C46FD3" w:rsidRDefault="00A923D6">
      <w:pPr>
        <w:pStyle w:val="TOC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Hyperlink"/>
            <w:noProof/>
            <w:lang w:val="en-GB"/>
          </w:rPr>
          <w:t>第一章</w:t>
        </w:r>
        <w:r w:rsidR="00C46FD3" w:rsidRPr="00AE7E99">
          <w:rPr>
            <w:rStyle w:val="Hyperlink"/>
            <w:noProof/>
            <w:lang w:val="en-GB"/>
          </w:rPr>
          <w:t xml:space="preserve"> </w:t>
        </w:r>
        <w:r w:rsidR="00C46FD3" w:rsidRPr="00AE7E99">
          <w:rPr>
            <w:rStyle w:val="Hyperlink"/>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C46FD3">
          <w:rPr>
            <w:noProof/>
          </w:rPr>
          <w:t>5</w:t>
        </w:r>
        <w:r w:rsidR="00C46FD3">
          <w:rPr>
            <w:noProof/>
          </w:rPr>
          <w:fldChar w:fldCharType="end"/>
        </w:r>
      </w:hyperlink>
    </w:p>
    <w:p w14:paraId="40628F80" w14:textId="43F040C0" w:rsidR="00C46FD3" w:rsidRDefault="00A923D6">
      <w:pPr>
        <w:pStyle w:val="TOC2"/>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Hyperlink"/>
            <w:noProof/>
            <w:lang w:val="en-GB"/>
          </w:rPr>
          <w:t>1.1</w:t>
        </w:r>
        <w:r w:rsidR="00C46FD3">
          <w:rPr>
            <w:rFonts w:asciiTheme="minorHAnsi" w:eastAsiaTheme="minorEastAsia" w:hAnsiTheme="minorHAnsi" w:cstheme="minorBidi"/>
            <w:smallCaps w:val="0"/>
            <w:noProof/>
            <w:sz w:val="21"/>
          </w:rPr>
          <w:tab/>
        </w:r>
        <w:r w:rsidR="00C46FD3" w:rsidRPr="00AE7E99">
          <w:rPr>
            <w:rStyle w:val="Hyperlink"/>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C46FD3">
          <w:rPr>
            <w:noProof/>
          </w:rPr>
          <w:t>5</w:t>
        </w:r>
        <w:r w:rsidR="00C46FD3">
          <w:rPr>
            <w:noProof/>
          </w:rPr>
          <w:fldChar w:fldCharType="end"/>
        </w:r>
      </w:hyperlink>
    </w:p>
    <w:p w14:paraId="2027E769" w14:textId="424EFB32" w:rsidR="00C46FD3" w:rsidRDefault="00A923D6">
      <w:pPr>
        <w:pStyle w:val="TOC2"/>
        <w:rPr>
          <w:rFonts w:asciiTheme="minorHAnsi" w:eastAsiaTheme="minorEastAsia" w:hAnsiTheme="minorHAnsi" w:cstheme="minorBidi"/>
          <w:smallCaps w:val="0"/>
          <w:noProof/>
          <w:sz w:val="21"/>
        </w:rPr>
      </w:pPr>
      <w:hyperlink w:anchor="_Toc488932008" w:history="1">
        <w:r w:rsidR="00C46FD3" w:rsidRPr="00AE7E99">
          <w:rPr>
            <w:rStyle w:val="Hyperlink"/>
            <w:noProof/>
            <w:lang w:val="en-GB"/>
          </w:rPr>
          <w:t xml:space="preserve">1.2 </w:t>
        </w:r>
        <w:r w:rsidR="00C46FD3" w:rsidRPr="00AE7E99">
          <w:rPr>
            <w:rStyle w:val="Hyperlink"/>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C46FD3">
          <w:rPr>
            <w:noProof/>
          </w:rPr>
          <w:t>6</w:t>
        </w:r>
        <w:r w:rsidR="00C46FD3">
          <w:rPr>
            <w:noProof/>
          </w:rPr>
          <w:fldChar w:fldCharType="end"/>
        </w:r>
      </w:hyperlink>
    </w:p>
    <w:p w14:paraId="35E56CAE" w14:textId="3F884637" w:rsidR="00C46FD3" w:rsidRDefault="00A923D6">
      <w:pPr>
        <w:pStyle w:val="TOC2"/>
        <w:rPr>
          <w:rFonts w:asciiTheme="minorHAnsi" w:eastAsiaTheme="minorEastAsia" w:hAnsiTheme="minorHAnsi" w:cstheme="minorBidi"/>
          <w:smallCaps w:val="0"/>
          <w:noProof/>
          <w:sz w:val="21"/>
        </w:rPr>
      </w:pPr>
      <w:hyperlink w:anchor="_Toc488932009" w:history="1">
        <w:r w:rsidR="00C46FD3" w:rsidRPr="00AE7E99">
          <w:rPr>
            <w:rStyle w:val="Hyperlink"/>
            <w:noProof/>
            <w:lang w:val="en-GB"/>
          </w:rPr>
          <w:t xml:space="preserve">1.3 </w:t>
        </w:r>
        <w:r w:rsidR="00C46FD3" w:rsidRPr="00AE7E99">
          <w:rPr>
            <w:rStyle w:val="Hyperlink"/>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C46FD3">
          <w:rPr>
            <w:noProof/>
          </w:rPr>
          <w:t>7</w:t>
        </w:r>
        <w:r w:rsidR="00C46FD3">
          <w:rPr>
            <w:noProof/>
          </w:rPr>
          <w:fldChar w:fldCharType="end"/>
        </w:r>
      </w:hyperlink>
    </w:p>
    <w:p w14:paraId="3D871844" w14:textId="009A9F78" w:rsidR="00C46FD3" w:rsidRDefault="00A923D6">
      <w:pPr>
        <w:pStyle w:val="TOC2"/>
        <w:rPr>
          <w:rFonts w:asciiTheme="minorHAnsi" w:eastAsiaTheme="minorEastAsia" w:hAnsiTheme="minorHAnsi" w:cstheme="minorBidi"/>
          <w:smallCaps w:val="0"/>
          <w:noProof/>
          <w:sz w:val="21"/>
        </w:rPr>
      </w:pPr>
      <w:hyperlink w:anchor="_Toc488932010" w:history="1">
        <w:r w:rsidR="00C46FD3" w:rsidRPr="00AE7E99">
          <w:rPr>
            <w:rStyle w:val="Hyperlink"/>
            <w:noProof/>
            <w:lang w:val="en-GB"/>
          </w:rPr>
          <w:t xml:space="preserve">1.4 </w:t>
        </w:r>
        <w:r w:rsidR="00C46FD3" w:rsidRPr="00AE7E99">
          <w:rPr>
            <w:rStyle w:val="Hyperlink"/>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C46FD3">
          <w:rPr>
            <w:noProof/>
          </w:rPr>
          <w:t>7</w:t>
        </w:r>
        <w:r w:rsidR="00C46FD3">
          <w:rPr>
            <w:noProof/>
          </w:rPr>
          <w:fldChar w:fldCharType="end"/>
        </w:r>
      </w:hyperlink>
    </w:p>
    <w:p w14:paraId="02BAC65E" w14:textId="373BD5C4" w:rsidR="00C46FD3" w:rsidRDefault="00A923D6">
      <w:pPr>
        <w:pStyle w:val="TOC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Hyperlink"/>
            <w:noProof/>
          </w:rPr>
          <w:t>第二章</w:t>
        </w:r>
        <w:r w:rsidR="00C46FD3" w:rsidRPr="00AE7E99">
          <w:rPr>
            <w:rStyle w:val="Hyperlink"/>
            <w:noProof/>
            <w:lang w:val="en-GB"/>
          </w:rPr>
          <w:t xml:space="preserve"> </w:t>
        </w:r>
        <w:r w:rsidR="00C46FD3" w:rsidRPr="00AE7E99">
          <w:rPr>
            <w:rStyle w:val="Hyperlink"/>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C46FD3">
          <w:rPr>
            <w:noProof/>
          </w:rPr>
          <w:t>7</w:t>
        </w:r>
        <w:r w:rsidR="00C46FD3">
          <w:rPr>
            <w:noProof/>
          </w:rPr>
          <w:fldChar w:fldCharType="end"/>
        </w:r>
      </w:hyperlink>
    </w:p>
    <w:p w14:paraId="5258B992" w14:textId="402D3129" w:rsidR="00C46FD3" w:rsidRDefault="00A923D6">
      <w:pPr>
        <w:pStyle w:val="TOC2"/>
        <w:rPr>
          <w:rFonts w:asciiTheme="minorHAnsi" w:eastAsiaTheme="minorEastAsia" w:hAnsiTheme="minorHAnsi" w:cstheme="minorBidi"/>
          <w:smallCaps w:val="0"/>
          <w:noProof/>
          <w:sz w:val="21"/>
        </w:rPr>
      </w:pPr>
      <w:hyperlink w:anchor="_Toc488932012" w:history="1">
        <w:r w:rsidR="00C46FD3" w:rsidRPr="00AE7E99">
          <w:rPr>
            <w:rStyle w:val="Hyperlink"/>
            <w:noProof/>
            <w:lang w:val="en-GB"/>
          </w:rPr>
          <w:t xml:space="preserve">2.1 Spark </w:t>
        </w:r>
        <w:r w:rsidR="00C46FD3" w:rsidRPr="00AE7E99">
          <w:rPr>
            <w:rStyle w:val="Hyperlink"/>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C46FD3">
          <w:rPr>
            <w:noProof/>
          </w:rPr>
          <w:t>7</w:t>
        </w:r>
        <w:r w:rsidR="00C46FD3">
          <w:rPr>
            <w:noProof/>
          </w:rPr>
          <w:fldChar w:fldCharType="end"/>
        </w:r>
      </w:hyperlink>
    </w:p>
    <w:p w14:paraId="30D40370" w14:textId="685D2E03" w:rsidR="00C46FD3" w:rsidRDefault="00A923D6">
      <w:pPr>
        <w:pStyle w:val="TOC3"/>
        <w:tabs>
          <w:tab w:val="right" w:leader="dot" w:pos="8302"/>
        </w:tabs>
        <w:rPr>
          <w:rFonts w:asciiTheme="minorHAnsi" w:eastAsiaTheme="minorEastAsia" w:hAnsiTheme="minorHAnsi" w:cstheme="minorBidi"/>
          <w:noProof/>
        </w:rPr>
      </w:pPr>
      <w:hyperlink w:anchor="_Toc488932013" w:history="1">
        <w:r w:rsidR="00C46FD3" w:rsidRPr="00AE7E99">
          <w:rPr>
            <w:rStyle w:val="Hyperlink"/>
            <w:noProof/>
            <w:lang w:val="en-GB"/>
          </w:rPr>
          <w:t>2.1.1 Spark</w:t>
        </w:r>
        <w:r w:rsidR="00C46FD3" w:rsidRPr="00AE7E99">
          <w:rPr>
            <w:rStyle w:val="Hyperlink"/>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C46FD3">
          <w:rPr>
            <w:noProof/>
          </w:rPr>
          <w:t>7</w:t>
        </w:r>
        <w:r w:rsidR="00C46FD3">
          <w:rPr>
            <w:noProof/>
          </w:rPr>
          <w:fldChar w:fldCharType="end"/>
        </w:r>
      </w:hyperlink>
    </w:p>
    <w:p w14:paraId="5094B1A9" w14:textId="3133C3CA" w:rsidR="00C46FD3" w:rsidRDefault="00A923D6">
      <w:pPr>
        <w:pStyle w:val="TOC3"/>
        <w:tabs>
          <w:tab w:val="right" w:leader="dot" w:pos="8302"/>
        </w:tabs>
        <w:rPr>
          <w:rFonts w:asciiTheme="minorHAnsi" w:eastAsiaTheme="minorEastAsia" w:hAnsiTheme="minorHAnsi" w:cstheme="minorBidi"/>
          <w:noProof/>
        </w:rPr>
      </w:pPr>
      <w:hyperlink w:anchor="_Toc488932014" w:history="1">
        <w:r w:rsidR="00C46FD3" w:rsidRPr="00AE7E99">
          <w:rPr>
            <w:rStyle w:val="Hyperlink"/>
            <w:noProof/>
            <w:lang w:val="en-GB"/>
          </w:rPr>
          <w:t>2.1.2 Spark Core</w:t>
        </w:r>
        <w:r w:rsidR="00C46FD3" w:rsidRPr="00AE7E99">
          <w:rPr>
            <w:rStyle w:val="Hyperlink"/>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C46FD3">
          <w:rPr>
            <w:noProof/>
          </w:rPr>
          <w:t>8</w:t>
        </w:r>
        <w:r w:rsidR="00C46FD3">
          <w:rPr>
            <w:noProof/>
          </w:rPr>
          <w:fldChar w:fldCharType="end"/>
        </w:r>
      </w:hyperlink>
    </w:p>
    <w:p w14:paraId="73706F4B" w14:textId="2A265F9F" w:rsidR="00C46FD3" w:rsidRDefault="00A923D6">
      <w:pPr>
        <w:pStyle w:val="TOC3"/>
        <w:tabs>
          <w:tab w:val="right" w:leader="dot" w:pos="8302"/>
        </w:tabs>
        <w:rPr>
          <w:rFonts w:asciiTheme="minorHAnsi" w:eastAsiaTheme="minorEastAsia" w:hAnsiTheme="minorHAnsi" w:cstheme="minorBidi"/>
          <w:noProof/>
        </w:rPr>
      </w:pPr>
      <w:hyperlink w:anchor="_Toc488932015" w:history="1">
        <w:r w:rsidR="00C46FD3" w:rsidRPr="00AE7E99">
          <w:rPr>
            <w:rStyle w:val="Hyperlink"/>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C46FD3">
          <w:rPr>
            <w:noProof/>
          </w:rPr>
          <w:t>9</w:t>
        </w:r>
        <w:r w:rsidR="00C46FD3">
          <w:rPr>
            <w:noProof/>
          </w:rPr>
          <w:fldChar w:fldCharType="end"/>
        </w:r>
      </w:hyperlink>
    </w:p>
    <w:p w14:paraId="3B6A745A" w14:textId="18024F69" w:rsidR="00C46FD3" w:rsidRDefault="00A923D6">
      <w:pPr>
        <w:pStyle w:val="TOC3"/>
        <w:tabs>
          <w:tab w:val="right" w:leader="dot" w:pos="8302"/>
        </w:tabs>
        <w:rPr>
          <w:rFonts w:asciiTheme="minorHAnsi" w:eastAsiaTheme="minorEastAsia" w:hAnsiTheme="minorHAnsi" w:cstheme="minorBidi"/>
          <w:noProof/>
        </w:rPr>
      </w:pPr>
      <w:hyperlink w:anchor="_Toc488932016" w:history="1">
        <w:r w:rsidR="00C46FD3" w:rsidRPr="00AE7E99">
          <w:rPr>
            <w:rStyle w:val="Hyperlink"/>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C46FD3">
          <w:rPr>
            <w:noProof/>
          </w:rPr>
          <w:t>10</w:t>
        </w:r>
        <w:r w:rsidR="00C46FD3">
          <w:rPr>
            <w:noProof/>
          </w:rPr>
          <w:fldChar w:fldCharType="end"/>
        </w:r>
      </w:hyperlink>
    </w:p>
    <w:p w14:paraId="7DFE6DF1" w14:textId="3703E564" w:rsidR="00C46FD3" w:rsidRDefault="00A923D6">
      <w:pPr>
        <w:pStyle w:val="TOC3"/>
        <w:tabs>
          <w:tab w:val="right" w:leader="dot" w:pos="8302"/>
        </w:tabs>
        <w:rPr>
          <w:rFonts w:asciiTheme="minorHAnsi" w:eastAsiaTheme="minorEastAsia" w:hAnsiTheme="minorHAnsi" w:cstheme="minorBidi"/>
          <w:noProof/>
        </w:rPr>
      </w:pPr>
      <w:hyperlink w:anchor="_Toc488932017" w:history="1">
        <w:r w:rsidR="00C46FD3" w:rsidRPr="00AE7E99">
          <w:rPr>
            <w:rStyle w:val="Hyperlink"/>
            <w:noProof/>
            <w:lang w:val="en-GB"/>
          </w:rPr>
          <w:t xml:space="preserve">2.1.3 Spark MLlib </w:t>
        </w:r>
        <w:r w:rsidR="00C46FD3" w:rsidRPr="00AE7E99">
          <w:rPr>
            <w:rStyle w:val="Hyperlink"/>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C46FD3">
          <w:rPr>
            <w:noProof/>
          </w:rPr>
          <w:t>10</w:t>
        </w:r>
        <w:r w:rsidR="00C46FD3">
          <w:rPr>
            <w:noProof/>
          </w:rPr>
          <w:fldChar w:fldCharType="end"/>
        </w:r>
      </w:hyperlink>
    </w:p>
    <w:p w14:paraId="24CCC12C" w14:textId="45EEF203" w:rsidR="00C46FD3" w:rsidRDefault="00A923D6">
      <w:pPr>
        <w:pStyle w:val="TOC3"/>
        <w:tabs>
          <w:tab w:val="right" w:leader="dot" w:pos="8302"/>
        </w:tabs>
        <w:rPr>
          <w:rFonts w:asciiTheme="minorHAnsi" w:eastAsiaTheme="minorEastAsia" w:hAnsiTheme="minorHAnsi" w:cstheme="minorBidi"/>
          <w:noProof/>
        </w:rPr>
      </w:pPr>
      <w:hyperlink w:anchor="_Toc488932018" w:history="1">
        <w:r w:rsidR="00C46FD3" w:rsidRPr="00AE7E99">
          <w:rPr>
            <w:rStyle w:val="Hyperlink"/>
            <w:noProof/>
            <w:lang w:val="en-GB"/>
          </w:rPr>
          <w:t>2.1.4 Spark</w:t>
        </w:r>
        <w:r w:rsidR="00C46FD3" w:rsidRPr="00AE7E99">
          <w:rPr>
            <w:rStyle w:val="Hyperlink"/>
            <w:noProof/>
            <w:lang w:val="en-GB"/>
          </w:rPr>
          <w:t>与</w:t>
        </w:r>
        <w:r w:rsidR="00C46FD3" w:rsidRPr="00AE7E99">
          <w:rPr>
            <w:rStyle w:val="Hyperlink"/>
            <w:noProof/>
            <w:lang w:val="en-GB"/>
          </w:rPr>
          <w:t>Hadoop</w:t>
        </w:r>
        <w:r w:rsidR="00C46FD3" w:rsidRPr="00AE7E99">
          <w:rPr>
            <w:rStyle w:val="Hyperlink"/>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C46FD3">
          <w:rPr>
            <w:noProof/>
          </w:rPr>
          <w:t>10</w:t>
        </w:r>
        <w:r w:rsidR="00C46FD3">
          <w:rPr>
            <w:noProof/>
          </w:rPr>
          <w:fldChar w:fldCharType="end"/>
        </w:r>
      </w:hyperlink>
    </w:p>
    <w:p w14:paraId="5E1B69F5" w14:textId="215B20DE" w:rsidR="00C46FD3" w:rsidRDefault="00A923D6">
      <w:pPr>
        <w:pStyle w:val="TOC2"/>
        <w:rPr>
          <w:rFonts w:asciiTheme="minorHAnsi" w:eastAsiaTheme="minorEastAsia" w:hAnsiTheme="minorHAnsi" w:cstheme="minorBidi"/>
          <w:smallCaps w:val="0"/>
          <w:noProof/>
          <w:sz w:val="21"/>
        </w:rPr>
      </w:pPr>
      <w:hyperlink w:anchor="_Toc488932019" w:history="1">
        <w:r w:rsidR="00C46FD3" w:rsidRPr="00AE7E99">
          <w:rPr>
            <w:rStyle w:val="Hyperlink"/>
            <w:noProof/>
            <w:lang w:val="en-GB"/>
          </w:rPr>
          <w:t xml:space="preserve">2.2 HDFS </w:t>
        </w:r>
        <w:r w:rsidR="00C46FD3" w:rsidRPr="00AE7E99">
          <w:rPr>
            <w:rStyle w:val="Hyperlink"/>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C46FD3">
          <w:rPr>
            <w:noProof/>
          </w:rPr>
          <w:t>11</w:t>
        </w:r>
        <w:r w:rsidR="00C46FD3">
          <w:rPr>
            <w:noProof/>
          </w:rPr>
          <w:fldChar w:fldCharType="end"/>
        </w:r>
      </w:hyperlink>
    </w:p>
    <w:p w14:paraId="5CBCC5F3" w14:textId="43EAAAD9" w:rsidR="00C46FD3" w:rsidRDefault="00A923D6">
      <w:pPr>
        <w:pStyle w:val="TOC2"/>
        <w:rPr>
          <w:rFonts w:asciiTheme="minorHAnsi" w:eastAsiaTheme="minorEastAsia" w:hAnsiTheme="minorHAnsi" w:cstheme="minorBidi"/>
          <w:smallCaps w:val="0"/>
          <w:noProof/>
          <w:sz w:val="21"/>
        </w:rPr>
      </w:pPr>
      <w:hyperlink w:anchor="_Toc488932020" w:history="1">
        <w:r w:rsidR="00C46FD3" w:rsidRPr="00AE7E99">
          <w:rPr>
            <w:rStyle w:val="Hyperlink"/>
            <w:noProof/>
            <w:lang w:val="en-GB"/>
          </w:rPr>
          <w:t xml:space="preserve">2.3 </w:t>
        </w:r>
        <w:r w:rsidR="00C46FD3" w:rsidRPr="00AE7E99">
          <w:rPr>
            <w:rStyle w:val="Hyperlink"/>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C46FD3">
          <w:rPr>
            <w:noProof/>
          </w:rPr>
          <w:t>11</w:t>
        </w:r>
        <w:r w:rsidR="00C46FD3">
          <w:rPr>
            <w:noProof/>
          </w:rPr>
          <w:fldChar w:fldCharType="end"/>
        </w:r>
      </w:hyperlink>
    </w:p>
    <w:p w14:paraId="5102F556" w14:textId="0D499E84" w:rsidR="00C46FD3" w:rsidRDefault="00A923D6">
      <w:pPr>
        <w:pStyle w:val="TOC3"/>
        <w:tabs>
          <w:tab w:val="right" w:leader="dot" w:pos="8302"/>
        </w:tabs>
        <w:rPr>
          <w:rFonts w:asciiTheme="minorHAnsi" w:eastAsiaTheme="minorEastAsia" w:hAnsiTheme="minorHAnsi" w:cstheme="minorBidi"/>
          <w:noProof/>
        </w:rPr>
      </w:pPr>
      <w:hyperlink w:anchor="_Toc488932021" w:history="1">
        <w:r w:rsidR="00C46FD3" w:rsidRPr="00AE7E99">
          <w:rPr>
            <w:rStyle w:val="Hyperlink"/>
            <w:noProof/>
            <w:lang w:val="en-GB"/>
          </w:rPr>
          <w:t xml:space="preserve">2.3.1 </w:t>
        </w:r>
        <w:r w:rsidR="00C46FD3" w:rsidRPr="00AE7E99">
          <w:rPr>
            <w:rStyle w:val="Hyperlink"/>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C46FD3">
          <w:rPr>
            <w:noProof/>
          </w:rPr>
          <w:t>11</w:t>
        </w:r>
        <w:r w:rsidR="00C46FD3">
          <w:rPr>
            <w:noProof/>
          </w:rPr>
          <w:fldChar w:fldCharType="end"/>
        </w:r>
      </w:hyperlink>
    </w:p>
    <w:p w14:paraId="798AB9F5" w14:textId="783CB330" w:rsidR="00C46FD3" w:rsidRDefault="00A923D6">
      <w:pPr>
        <w:pStyle w:val="TOC3"/>
        <w:tabs>
          <w:tab w:val="right" w:leader="dot" w:pos="8302"/>
        </w:tabs>
        <w:rPr>
          <w:rFonts w:asciiTheme="minorHAnsi" w:eastAsiaTheme="minorEastAsia" w:hAnsiTheme="minorHAnsi" w:cstheme="minorBidi"/>
          <w:noProof/>
        </w:rPr>
      </w:pPr>
      <w:hyperlink w:anchor="_Toc488932022" w:history="1">
        <w:r w:rsidR="00C46FD3" w:rsidRPr="00AE7E99">
          <w:rPr>
            <w:rStyle w:val="Hyperlink"/>
            <w:noProof/>
            <w:lang w:val="en-GB"/>
          </w:rPr>
          <w:t xml:space="preserve">2.3.2 </w:t>
        </w:r>
        <w:r w:rsidR="00C46FD3" w:rsidRPr="00AE7E99">
          <w:rPr>
            <w:rStyle w:val="Hyperlink"/>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C46FD3">
          <w:rPr>
            <w:noProof/>
          </w:rPr>
          <w:t>12</w:t>
        </w:r>
        <w:r w:rsidR="00C46FD3">
          <w:rPr>
            <w:noProof/>
          </w:rPr>
          <w:fldChar w:fldCharType="end"/>
        </w:r>
      </w:hyperlink>
    </w:p>
    <w:p w14:paraId="5A0CE46A" w14:textId="70FDA784" w:rsidR="00C46FD3" w:rsidRDefault="00A923D6">
      <w:pPr>
        <w:pStyle w:val="TOC3"/>
        <w:tabs>
          <w:tab w:val="right" w:leader="dot" w:pos="8302"/>
        </w:tabs>
        <w:rPr>
          <w:rFonts w:asciiTheme="minorHAnsi" w:eastAsiaTheme="minorEastAsia" w:hAnsiTheme="minorHAnsi" w:cstheme="minorBidi"/>
          <w:noProof/>
        </w:rPr>
      </w:pPr>
      <w:hyperlink w:anchor="_Toc488932023" w:history="1">
        <w:r w:rsidR="00C46FD3" w:rsidRPr="00AE7E99">
          <w:rPr>
            <w:rStyle w:val="Hyperlink"/>
            <w:noProof/>
            <w:lang w:val="en-GB"/>
          </w:rPr>
          <w:t xml:space="preserve">2.3.3 </w:t>
        </w:r>
        <w:r w:rsidR="00C46FD3" w:rsidRPr="00AE7E99">
          <w:rPr>
            <w:rStyle w:val="Hyperlink"/>
            <w:noProof/>
            <w:lang w:val="en-GB"/>
          </w:rPr>
          <w:t>基于</w:t>
        </w:r>
        <w:r w:rsidR="00C46FD3" w:rsidRPr="00AE7E99">
          <w:rPr>
            <w:rStyle w:val="Hyperlink"/>
            <w:noProof/>
            <w:lang w:val="en-GB"/>
          </w:rPr>
          <w:t>SVD</w:t>
        </w:r>
        <w:r w:rsidR="00C46FD3" w:rsidRPr="00AE7E99">
          <w:rPr>
            <w:rStyle w:val="Hyperlink"/>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C46FD3">
          <w:rPr>
            <w:noProof/>
          </w:rPr>
          <w:t>12</w:t>
        </w:r>
        <w:r w:rsidR="00C46FD3">
          <w:rPr>
            <w:noProof/>
          </w:rPr>
          <w:fldChar w:fldCharType="end"/>
        </w:r>
      </w:hyperlink>
    </w:p>
    <w:p w14:paraId="3BA38C73" w14:textId="60E056A0" w:rsidR="00C46FD3" w:rsidRDefault="00A923D6">
      <w:pPr>
        <w:pStyle w:val="TOC3"/>
        <w:tabs>
          <w:tab w:val="right" w:leader="dot" w:pos="8302"/>
        </w:tabs>
        <w:rPr>
          <w:rFonts w:asciiTheme="minorHAnsi" w:eastAsiaTheme="minorEastAsia" w:hAnsiTheme="minorHAnsi" w:cstheme="minorBidi"/>
          <w:noProof/>
        </w:rPr>
      </w:pPr>
      <w:hyperlink w:anchor="_Toc488932024" w:history="1">
        <w:r w:rsidR="00C46FD3" w:rsidRPr="00AE7E99">
          <w:rPr>
            <w:rStyle w:val="Hyperlink"/>
            <w:noProof/>
            <w:lang w:val="en-GB"/>
          </w:rPr>
          <w:t xml:space="preserve">2.3.4 </w:t>
        </w:r>
        <w:r w:rsidR="00C46FD3" w:rsidRPr="00AE7E99">
          <w:rPr>
            <w:rStyle w:val="Hyperlink"/>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C46FD3">
          <w:rPr>
            <w:noProof/>
          </w:rPr>
          <w:t>13</w:t>
        </w:r>
        <w:r w:rsidR="00C46FD3">
          <w:rPr>
            <w:noProof/>
          </w:rPr>
          <w:fldChar w:fldCharType="end"/>
        </w:r>
      </w:hyperlink>
    </w:p>
    <w:p w14:paraId="0C4FFEBB" w14:textId="316B062A" w:rsidR="00C46FD3" w:rsidRDefault="00A923D6">
      <w:pPr>
        <w:pStyle w:val="TOC3"/>
        <w:tabs>
          <w:tab w:val="right" w:leader="dot" w:pos="8302"/>
        </w:tabs>
        <w:rPr>
          <w:rFonts w:asciiTheme="minorHAnsi" w:eastAsiaTheme="minorEastAsia" w:hAnsiTheme="minorHAnsi" w:cstheme="minorBidi"/>
          <w:noProof/>
        </w:rPr>
      </w:pPr>
      <w:hyperlink w:anchor="_Toc488932025" w:history="1">
        <w:r w:rsidR="00C46FD3" w:rsidRPr="00AE7E99">
          <w:rPr>
            <w:rStyle w:val="Hyperlink"/>
            <w:noProof/>
          </w:rPr>
          <w:t xml:space="preserve">2.3.5 </w:t>
        </w:r>
        <w:r w:rsidR="00C46FD3" w:rsidRPr="00AE7E99">
          <w:rPr>
            <w:rStyle w:val="Hyperlink"/>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C46FD3">
          <w:rPr>
            <w:noProof/>
          </w:rPr>
          <w:t>14</w:t>
        </w:r>
        <w:r w:rsidR="00C46FD3">
          <w:rPr>
            <w:noProof/>
          </w:rPr>
          <w:fldChar w:fldCharType="end"/>
        </w:r>
      </w:hyperlink>
    </w:p>
    <w:p w14:paraId="73EC156F" w14:textId="12887CDE" w:rsidR="00C46FD3" w:rsidRDefault="00A923D6">
      <w:pPr>
        <w:pStyle w:val="TOC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Hyperlink"/>
            <w:noProof/>
          </w:rPr>
          <w:t>第三章</w:t>
        </w:r>
        <w:r w:rsidR="00C46FD3" w:rsidRPr="00AE7E99">
          <w:rPr>
            <w:rStyle w:val="Hyperlink"/>
            <w:noProof/>
          </w:rPr>
          <w:t xml:space="preserve"> </w:t>
        </w:r>
        <w:r w:rsidR="00C46FD3" w:rsidRPr="00AE7E99">
          <w:rPr>
            <w:rStyle w:val="Hyperlink"/>
            <w:noProof/>
          </w:rPr>
          <w:t>基于</w:t>
        </w:r>
        <w:r w:rsidR="00C46FD3" w:rsidRPr="00AE7E99">
          <w:rPr>
            <w:rStyle w:val="Hyperlink"/>
            <w:noProof/>
          </w:rPr>
          <w:t xml:space="preserve">Spark </w:t>
        </w:r>
        <w:r w:rsidR="00C46FD3" w:rsidRPr="00AE7E99">
          <w:rPr>
            <w:rStyle w:val="Hyperlink"/>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C46FD3">
          <w:rPr>
            <w:noProof/>
          </w:rPr>
          <w:t>15</w:t>
        </w:r>
        <w:r w:rsidR="00C46FD3">
          <w:rPr>
            <w:noProof/>
          </w:rPr>
          <w:fldChar w:fldCharType="end"/>
        </w:r>
      </w:hyperlink>
    </w:p>
    <w:p w14:paraId="42FF4ACB" w14:textId="55A7F382" w:rsidR="00C46FD3" w:rsidRDefault="00A923D6">
      <w:pPr>
        <w:pStyle w:val="TOC2"/>
        <w:rPr>
          <w:rFonts w:asciiTheme="minorHAnsi" w:eastAsiaTheme="minorEastAsia" w:hAnsiTheme="minorHAnsi" w:cstheme="minorBidi"/>
          <w:smallCaps w:val="0"/>
          <w:noProof/>
          <w:sz w:val="21"/>
        </w:rPr>
      </w:pPr>
      <w:hyperlink w:anchor="_Toc488932027" w:history="1">
        <w:r w:rsidR="00C46FD3" w:rsidRPr="00AE7E99">
          <w:rPr>
            <w:rStyle w:val="Hyperlink"/>
            <w:noProof/>
            <w:lang w:val="en-GB"/>
          </w:rPr>
          <w:t xml:space="preserve">3.1 </w:t>
        </w:r>
        <w:r w:rsidR="00C46FD3" w:rsidRPr="00AE7E99">
          <w:rPr>
            <w:rStyle w:val="Hyperlink"/>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C46FD3">
          <w:rPr>
            <w:noProof/>
          </w:rPr>
          <w:t>15</w:t>
        </w:r>
        <w:r w:rsidR="00C46FD3">
          <w:rPr>
            <w:noProof/>
          </w:rPr>
          <w:fldChar w:fldCharType="end"/>
        </w:r>
      </w:hyperlink>
    </w:p>
    <w:p w14:paraId="56E5372B" w14:textId="4435C9E4" w:rsidR="00C46FD3" w:rsidRDefault="00A923D6">
      <w:pPr>
        <w:pStyle w:val="TOC3"/>
        <w:tabs>
          <w:tab w:val="right" w:leader="dot" w:pos="8302"/>
        </w:tabs>
        <w:rPr>
          <w:rFonts w:asciiTheme="minorHAnsi" w:eastAsiaTheme="minorEastAsia" w:hAnsiTheme="minorHAnsi" w:cstheme="minorBidi"/>
          <w:noProof/>
        </w:rPr>
      </w:pPr>
      <w:hyperlink w:anchor="_Toc488932028" w:history="1">
        <w:r w:rsidR="00C46FD3" w:rsidRPr="00AE7E99">
          <w:rPr>
            <w:rStyle w:val="Hyperlink"/>
            <w:noProof/>
          </w:rPr>
          <w:t xml:space="preserve">3.1.1 </w:t>
        </w:r>
        <w:r w:rsidR="00C46FD3" w:rsidRPr="00AE7E99">
          <w:rPr>
            <w:rStyle w:val="Hyperlink"/>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C46FD3">
          <w:rPr>
            <w:noProof/>
          </w:rPr>
          <w:t>15</w:t>
        </w:r>
        <w:r w:rsidR="00C46FD3">
          <w:rPr>
            <w:noProof/>
          </w:rPr>
          <w:fldChar w:fldCharType="end"/>
        </w:r>
      </w:hyperlink>
    </w:p>
    <w:p w14:paraId="32825C44" w14:textId="2EF75E07" w:rsidR="00C46FD3" w:rsidRDefault="00A923D6">
      <w:pPr>
        <w:pStyle w:val="TOC3"/>
        <w:tabs>
          <w:tab w:val="right" w:leader="dot" w:pos="8302"/>
        </w:tabs>
        <w:rPr>
          <w:rFonts w:asciiTheme="minorHAnsi" w:eastAsiaTheme="minorEastAsia" w:hAnsiTheme="minorHAnsi" w:cstheme="minorBidi"/>
          <w:noProof/>
        </w:rPr>
      </w:pPr>
      <w:hyperlink w:anchor="_Toc488932029" w:history="1">
        <w:r w:rsidR="00C46FD3" w:rsidRPr="00AE7E99">
          <w:rPr>
            <w:rStyle w:val="Hyperlink"/>
            <w:noProof/>
            <w:lang w:val="en-GB"/>
          </w:rPr>
          <w:t xml:space="preserve">3.1.2 </w:t>
        </w:r>
        <w:r w:rsidR="00C46FD3" w:rsidRPr="00AE7E99">
          <w:rPr>
            <w:rStyle w:val="Hyperlink"/>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C46FD3">
          <w:rPr>
            <w:noProof/>
          </w:rPr>
          <w:t>15</w:t>
        </w:r>
        <w:r w:rsidR="00C46FD3">
          <w:rPr>
            <w:noProof/>
          </w:rPr>
          <w:fldChar w:fldCharType="end"/>
        </w:r>
      </w:hyperlink>
    </w:p>
    <w:p w14:paraId="4E1A68E8" w14:textId="67D31906" w:rsidR="00C46FD3" w:rsidRDefault="00A923D6">
      <w:pPr>
        <w:pStyle w:val="TOC2"/>
        <w:rPr>
          <w:rFonts w:asciiTheme="minorHAnsi" w:eastAsiaTheme="minorEastAsia" w:hAnsiTheme="minorHAnsi" w:cstheme="minorBidi"/>
          <w:smallCaps w:val="0"/>
          <w:noProof/>
          <w:sz w:val="21"/>
        </w:rPr>
      </w:pPr>
      <w:hyperlink w:anchor="_Toc488932030" w:history="1">
        <w:r w:rsidR="00C46FD3" w:rsidRPr="00AE7E99">
          <w:rPr>
            <w:rStyle w:val="Hyperlink"/>
            <w:noProof/>
            <w:lang w:val="en-GB"/>
          </w:rPr>
          <w:t xml:space="preserve">3.2 </w:t>
        </w:r>
        <w:r w:rsidR="00C46FD3" w:rsidRPr="00AE7E99">
          <w:rPr>
            <w:rStyle w:val="Hyperlink"/>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C46FD3">
          <w:rPr>
            <w:noProof/>
          </w:rPr>
          <w:t>16</w:t>
        </w:r>
        <w:r w:rsidR="00C46FD3">
          <w:rPr>
            <w:noProof/>
          </w:rPr>
          <w:fldChar w:fldCharType="end"/>
        </w:r>
      </w:hyperlink>
    </w:p>
    <w:p w14:paraId="66375BB4" w14:textId="1943725E" w:rsidR="00C46FD3" w:rsidRDefault="00A923D6">
      <w:pPr>
        <w:pStyle w:val="TOC3"/>
        <w:tabs>
          <w:tab w:val="right" w:leader="dot" w:pos="8302"/>
        </w:tabs>
        <w:rPr>
          <w:rFonts w:asciiTheme="minorHAnsi" w:eastAsiaTheme="minorEastAsia" w:hAnsiTheme="minorHAnsi" w:cstheme="minorBidi"/>
          <w:noProof/>
        </w:rPr>
      </w:pPr>
      <w:hyperlink w:anchor="_Toc488932031" w:history="1">
        <w:r w:rsidR="00C46FD3" w:rsidRPr="00AE7E99">
          <w:rPr>
            <w:rStyle w:val="Hyperlink"/>
            <w:noProof/>
            <w:lang w:val="en-GB"/>
          </w:rPr>
          <w:t xml:space="preserve">3.1.1 </w:t>
        </w:r>
        <w:r w:rsidR="00C46FD3" w:rsidRPr="00AE7E99">
          <w:rPr>
            <w:rStyle w:val="Hyperlink"/>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C46FD3">
          <w:rPr>
            <w:noProof/>
          </w:rPr>
          <w:t>16</w:t>
        </w:r>
        <w:r w:rsidR="00C46FD3">
          <w:rPr>
            <w:noProof/>
          </w:rPr>
          <w:fldChar w:fldCharType="end"/>
        </w:r>
      </w:hyperlink>
    </w:p>
    <w:p w14:paraId="74C5F6E8" w14:textId="548A987C" w:rsidR="00C46FD3" w:rsidRDefault="00A923D6">
      <w:pPr>
        <w:pStyle w:val="TOC3"/>
        <w:tabs>
          <w:tab w:val="right" w:leader="dot" w:pos="8302"/>
        </w:tabs>
        <w:rPr>
          <w:rFonts w:asciiTheme="minorHAnsi" w:eastAsiaTheme="minorEastAsia" w:hAnsiTheme="minorHAnsi" w:cstheme="minorBidi"/>
          <w:noProof/>
        </w:rPr>
      </w:pPr>
      <w:hyperlink w:anchor="_Toc488932032" w:history="1">
        <w:r w:rsidR="00C46FD3" w:rsidRPr="00AE7E99">
          <w:rPr>
            <w:rStyle w:val="Hyperlink"/>
            <w:noProof/>
            <w:lang w:val="en-GB"/>
          </w:rPr>
          <w:t xml:space="preserve">3.1.2 </w:t>
        </w:r>
        <w:r w:rsidR="00C46FD3" w:rsidRPr="00AE7E99">
          <w:rPr>
            <w:rStyle w:val="Hyperlink"/>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C46FD3">
          <w:rPr>
            <w:noProof/>
          </w:rPr>
          <w:t>17</w:t>
        </w:r>
        <w:r w:rsidR="00C46FD3">
          <w:rPr>
            <w:noProof/>
          </w:rPr>
          <w:fldChar w:fldCharType="end"/>
        </w:r>
      </w:hyperlink>
    </w:p>
    <w:p w14:paraId="699E1F69" w14:textId="515C2D4B" w:rsidR="00C46FD3" w:rsidRDefault="00A923D6">
      <w:pPr>
        <w:pStyle w:val="TOC2"/>
        <w:rPr>
          <w:rFonts w:asciiTheme="minorHAnsi" w:eastAsiaTheme="minorEastAsia" w:hAnsiTheme="minorHAnsi" w:cstheme="minorBidi"/>
          <w:smallCaps w:val="0"/>
          <w:noProof/>
          <w:sz w:val="21"/>
        </w:rPr>
      </w:pPr>
      <w:hyperlink w:anchor="_Toc488932033" w:history="1">
        <w:r w:rsidR="00C46FD3" w:rsidRPr="00AE7E99">
          <w:rPr>
            <w:rStyle w:val="Hyperlink"/>
            <w:noProof/>
            <w:lang w:val="en-GB"/>
          </w:rPr>
          <w:t xml:space="preserve">3.3 </w:t>
        </w:r>
        <w:r w:rsidR="00C46FD3" w:rsidRPr="00AE7E99">
          <w:rPr>
            <w:rStyle w:val="Hyperlink"/>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C46FD3">
          <w:rPr>
            <w:noProof/>
          </w:rPr>
          <w:t>18</w:t>
        </w:r>
        <w:r w:rsidR="00C46FD3">
          <w:rPr>
            <w:noProof/>
          </w:rPr>
          <w:fldChar w:fldCharType="end"/>
        </w:r>
      </w:hyperlink>
    </w:p>
    <w:p w14:paraId="7227E62B" w14:textId="685679CD" w:rsidR="00C46FD3" w:rsidRDefault="00A923D6">
      <w:pPr>
        <w:pStyle w:val="TOC3"/>
        <w:tabs>
          <w:tab w:val="right" w:leader="dot" w:pos="8302"/>
        </w:tabs>
        <w:rPr>
          <w:rFonts w:asciiTheme="minorHAnsi" w:eastAsiaTheme="minorEastAsia" w:hAnsiTheme="minorHAnsi" w:cstheme="minorBidi"/>
          <w:noProof/>
        </w:rPr>
      </w:pPr>
      <w:hyperlink w:anchor="_Toc488932034" w:history="1">
        <w:r w:rsidR="00C46FD3" w:rsidRPr="00AE7E99">
          <w:rPr>
            <w:rStyle w:val="Hyperlink"/>
            <w:noProof/>
            <w:lang w:val="en-GB"/>
          </w:rPr>
          <w:t xml:space="preserve">3.3.1 </w:t>
        </w:r>
        <w:r w:rsidR="00C46FD3" w:rsidRPr="00AE7E99">
          <w:rPr>
            <w:rStyle w:val="Hyperlink"/>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C46FD3">
          <w:rPr>
            <w:noProof/>
          </w:rPr>
          <w:t>18</w:t>
        </w:r>
        <w:r w:rsidR="00C46FD3">
          <w:rPr>
            <w:noProof/>
          </w:rPr>
          <w:fldChar w:fldCharType="end"/>
        </w:r>
      </w:hyperlink>
    </w:p>
    <w:p w14:paraId="7FB5F674" w14:textId="23F2F403" w:rsidR="00C46FD3" w:rsidRDefault="00A923D6">
      <w:pPr>
        <w:pStyle w:val="TOC3"/>
        <w:tabs>
          <w:tab w:val="right" w:leader="dot" w:pos="8302"/>
        </w:tabs>
        <w:rPr>
          <w:rFonts w:asciiTheme="minorHAnsi" w:eastAsiaTheme="minorEastAsia" w:hAnsiTheme="minorHAnsi" w:cstheme="minorBidi"/>
          <w:noProof/>
        </w:rPr>
      </w:pPr>
      <w:hyperlink w:anchor="_Toc488932035" w:history="1">
        <w:r w:rsidR="00C46FD3" w:rsidRPr="00AE7E99">
          <w:rPr>
            <w:rStyle w:val="Hyperlink"/>
            <w:noProof/>
          </w:rPr>
          <w:t xml:space="preserve">3.3.2 </w:t>
        </w:r>
        <w:r w:rsidR="00C46FD3" w:rsidRPr="00AE7E99">
          <w:rPr>
            <w:rStyle w:val="Hyperlink"/>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C46FD3">
          <w:rPr>
            <w:noProof/>
          </w:rPr>
          <w:t>19</w:t>
        </w:r>
        <w:r w:rsidR="00C46FD3">
          <w:rPr>
            <w:noProof/>
          </w:rPr>
          <w:fldChar w:fldCharType="end"/>
        </w:r>
      </w:hyperlink>
    </w:p>
    <w:p w14:paraId="02BCC3A5" w14:textId="54B45B93" w:rsidR="00C46FD3" w:rsidRDefault="00A923D6">
      <w:pPr>
        <w:pStyle w:val="TOC3"/>
        <w:tabs>
          <w:tab w:val="right" w:leader="dot" w:pos="8302"/>
        </w:tabs>
        <w:rPr>
          <w:rFonts w:asciiTheme="minorHAnsi" w:eastAsiaTheme="minorEastAsia" w:hAnsiTheme="minorHAnsi" w:cstheme="minorBidi"/>
          <w:noProof/>
        </w:rPr>
      </w:pPr>
      <w:hyperlink w:anchor="_Toc488932036" w:history="1">
        <w:r w:rsidR="00C46FD3" w:rsidRPr="00AE7E99">
          <w:rPr>
            <w:rStyle w:val="Hyperlink"/>
            <w:noProof/>
          </w:rPr>
          <w:t xml:space="preserve">3.3.3 </w:t>
        </w:r>
        <w:r w:rsidR="00C46FD3" w:rsidRPr="00AE7E99">
          <w:rPr>
            <w:rStyle w:val="Hyperlink"/>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C46FD3">
          <w:rPr>
            <w:noProof/>
          </w:rPr>
          <w:t>20</w:t>
        </w:r>
        <w:r w:rsidR="00C46FD3">
          <w:rPr>
            <w:noProof/>
          </w:rPr>
          <w:fldChar w:fldCharType="end"/>
        </w:r>
      </w:hyperlink>
    </w:p>
    <w:p w14:paraId="1EAA3C07" w14:textId="2EBCE172" w:rsidR="00C46FD3" w:rsidRDefault="00A923D6">
      <w:pPr>
        <w:pStyle w:val="TOC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Hyperlink"/>
            <w:noProof/>
          </w:rPr>
          <w:t>第四章</w:t>
        </w:r>
        <w:r w:rsidR="00C46FD3" w:rsidRPr="00AE7E99">
          <w:rPr>
            <w:rStyle w:val="Hyperlink"/>
            <w:noProof/>
          </w:rPr>
          <w:t xml:space="preserve"> </w:t>
        </w:r>
        <w:r w:rsidR="00C46FD3" w:rsidRPr="00AE7E99">
          <w:rPr>
            <w:rStyle w:val="Hyperlink"/>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C46FD3">
          <w:rPr>
            <w:noProof/>
          </w:rPr>
          <w:t>21</w:t>
        </w:r>
        <w:r w:rsidR="00C46FD3">
          <w:rPr>
            <w:noProof/>
          </w:rPr>
          <w:fldChar w:fldCharType="end"/>
        </w:r>
      </w:hyperlink>
    </w:p>
    <w:p w14:paraId="03CD9D09" w14:textId="449B3271" w:rsidR="00C46FD3" w:rsidRDefault="00A923D6">
      <w:pPr>
        <w:pStyle w:val="TOC2"/>
        <w:rPr>
          <w:rFonts w:asciiTheme="minorHAnsi" w:eastAsiaTheme="minorEastAsia" w:hAnsiTheme="minorHAnsi" w:cstheme="minorBidi"/>
          <w:smallCaps w:val="0"/>
          <w:noProof/>
          <w:sz w:val="21"/>
        </w:rPr>
      </w:pPr>
      <w:hyperlink w:anchor="_Toc488932038" w:history="1">
        <w:r w:rsidR="00C46FD3" w:rsidRPr="00AE7E99">
          <w:rPr>
            <w:rStyle w:val="Hyperlink"/>
            <w:noProof/>
            <w:lang w:val="en-GB"/>
          </w:rPr>
          <w:t xml:space="preserve">4.1  </w:t>
        </w:r>
        <w:r w:rsidR="00C46FD3" w:rsidRPr="00AE7E99">
          <w:rPr>
            <w:rStyle w:val="Hyperlink"/>
            <w:noProof/>
            <w:lang w:val="en-GB"/>
          </w:rPr>
          <w:t>基于</w:t>
        </w:r>
        <w:r w:rsidR="00C46FD3" w:rsidRPr="00AE7E99">
          <w:rPr>
            <w:rStyle w:val="Hyperlink"/>
            <w:noProof/>
            <w:lang w:val="en-GB"/>
          </w:rPr>
          <w:t>item</w:t>
        </w:r>
        <w:r w:rsidR="00C46FD3" w:rsidRPr="00AE7E99">
          <w:rPr>
            <w:rStyle w:val="Hyperlink"/>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C46FD3">
          <w:rPr>
            <w:noProof/>
          </w:rPr>
          <w:t>21</w:t>
        </w:r>
        <w:r w:rsidR="00C46FD3">
          <w:rPr>
            <w:noProof/>
          </w:rPr>
          <w:fldChar w:fldCharType="end"/>
        </w:r>
      </w:hyperlink>
    </w:p>
    <w:p w14:paraId="020E0723" w14:textId="7C187B3B" w:rsidR="00C46FD3" w:rsidRDefault="00A923D6">
      <w:pPr>
        <w:pStyle w:val="TOC3"/>
        <w:tabs>
          <w:tab w:val="right" w:leader="dot" w:pos="8302"/>
        </w:tabs>
        <w:rPr>
          <w:rFonts w:asciiTheme="minorHAnsi" w:eastAsiaTheme="minorEastAsia" w:hAnsiTheme="minorHAnsi" w:cstheme="minorBidi"/>
          <w:noProof/>
        </w:rPr>
      </w:pPr>
      <w:hyperlink w:anchor="_Toc488932039" w:history="1">
        <w:r w:rsidR="00C46FD3" w:rsidRPr="00AE7E99">
          <w:rPr>
            <w:rStyle w:val="Hyperlink"/>
            <w:noProof/>
            <w:lang w:val="en-GB"/>
          </w:rPr>
          <w:t xml:space="preserve">4.1.1 </w:t>
        </w:r>
        <w:r w:rsidR="00C46FD3" w:rsidRPr="00AE7E99">
          <w:rPr>
            <w:rStyle w:val="Hyperlink"/>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C46FD3">
          <w:rPr>
            <w:noProof/>
          </w:rPr>
          <w:t>21</w:t>
        </w:r>
        <w:r w:rsidR="00C46FD3">
          <w:rPr>
            <w:noProof/>
          </w:rPr>
          <w:fldChar w:fldCharType="end"/>
        </w:r>
      </w:hyperlink>
    </w:p>
    <w:p w14:paraId="6F348B46" w14:textId="0583ACD2" w:rsidR="00C46FD3" w:rsidRDefault="00A923D6">
      <w:pPr>
        <w:pStyle w:val="TOC3"/>
        <w:tabs>
          <w:tab w:val="right" w:leader="dot" w:pos="8302"/>
        </w:tabs>
        <w:rPr>
          <w:rFonts w:asciiTheme="minorHAnsi" w:eastAsiaTheme="minorEastAsia" w:hAnsiTheme="minorHAnsi" w:cstheme="minorBidi"/>
          <w:noProof/>
        </w:rPr>
      </w:pPr>
      <w:hyperlink w:anchor="_Toc488932040" w:history="1">
        <w:r w:rsidR="00C46FD3" w:rsidRPr="00AE7E99">
          <w:rPr>
            <w:rStyle w:val="Hyperlink"/>
            <w:noProof/>
            <w:lang w:val="en-GB"/>
          </w:rPr>
          <w:t xml:space="preserve">4.1.2 </w:t>
        </w:r>
        <w:r w:rsidR="00C46FD3" w:rsidRPr="00AE7E99">
          <w:rPr>
            <w:rStyle w:val="Hyperlink"/>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C46FD3">
          <w:rPr>
            <w:noProof/>
          </w:rPr>
          <w:t>21</w:t>
        </w:r>
        <w:r w:rsidR="00C46FD3">
          <w:rPr>
            <w:noProof/>
          </w:rPr>
          <w:fldChar w:fldCharType="end"/>
        </w:r>
      </w:hyperlink>
    </w:p>
    <w:p w14:paraId="4DCFFA29" w14:textId="7B71A8F9" w:rsidR="00C46FD3" w:rsidRDefault="00A923D6">
      <w:pPr>
        <w:pStyle w:val="TOC3"/>
        <w:tabs>
          <w:tab w:val="right" w:leader="dot" w:pos="8302"/>
        </w:tabs>
        <w:rPr>
          <w:rFonts w:asciiTheme="minorHAnsi" w:eastAsiaTheme="minorEastAsia" w:hAnsiTheme="minorHAnsi" w:cstheme="minorBidi"/>
          <w:noProof/>
        </w:rPr>
      </w:pPr>
      <w:hyperlink w:anchor="_Toc488932041" w:history="1">
        <w:r w:rsidR="00C46FD3" w:rsidRPr="00AE7E99">
          <w:rPr>
            <w:rStyle w:val="Hyperlink"/>
            <w:noProof/>
            <w:lang w:val="en-GB"/>
          </w:rPr>
          <w:t xml:space="preserve">4.1.3 </w:t>
        </w:r>
        <w:r w:rsidR="00C46FD3" w:rsidRPr="00AE7E99">
          <w:rPr>
            <w:rStyle w:val="Hyperlink"/>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C46FD3">
          <w:rPr>
            <w:noProof/>
          </w:rPr>
          <w:t>22</w:t>
        </w:r>
        <w:r w:rsidR="00C46FD3">
          <w:rPr>
            <w:noProof/>
          </w:rPr>
          <w:fldChar w:fldCharType="end"/>
        </w:r>
      </w:hyperlink>
    </w:p>
    <w:p w14:paraId="3EBCDFDF" w14:textId="5CF8D48F" w:rsidR="00C46FD3" w:rsidRDefault="00A923D6">
      <w:pPr>
        <w:pStyle w:val="TOC2"/>
        <w:rPr>
          <w:rFonts w:asciiTheme="minorHAnsi" w:eastAsiaTheme="minorEastAsia" w:hAnsiTheme="minorHAnsi" w:cstheme="minorBidi"/>
          <w:smallCaps w:val="0"/>
          <w:noProof/>
          <w:sz w:val="21"/>
        </w:rPr>
      </w:pPr>
      <w:hyperlink w:anchor="_Toc488932042" w:history="1">
        <w:r w:rsidR="00C46FD3" w:rsidRPr="00AE7E99">
          <w:rPr>
            <w:rStyle w:val="Hyperlink"/>
            <w:noProof/>
            <w:lang w:val="en-GB"/>
          </w:rPr>
          <w:t>4.2 </w:t>
        </w:r>
        <w:r w:rsidR="00C46FD3" w:rsidRPr="00AE7E99">
          <w:rPr>
            <w:rStyle w:val="Hyperlink"/>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C46FD3">
          <w:rPr>
            <w:noProof/>
          </w:rPr>
          <w:t>22</w:t>
        </w:r>
        <w:r w:rsidR="00C46FD3">
          <w:rPr>
            <w:noProof/>
          </w:rPr>
          <w:fldChar w:fldCharType="end"/>
        </w:r>
      </w:hyperlink>
    </w:p>
    <w:p w14:paraId="6EE533D8" w14:textId="093B8994" w:rsidR="00C46FD3" w:rsidRDefault="00A923D6">
      <w:pPr>
        <w:pStyle w:val="TOC3"/>
        <w:tabs>
          <w:tab w:val="right" w:leader="dot" w:pos="8302"/>
        </w:tabs>
        <w:rPr>
          <w:rFonts w:asciiTheme="minorHAnsi" w:eastAsiaTheme="minorEastAsia" w:hAnsiTheme="minorHAnsi" w:cstheme="minorBidi"/>
          <w:noProof/>
        </w:rPr>
      </w:pPr>
      <w:hyperlink w:anchor="_Toc488932043" w:history="1">
        <w:r w:rsidR="00C46FD3" w:rsidRPr="00AE7E99">
          <w:rPr>
            <w:rStyle w:val="Hyperlink"/>
            <w:noProof/>
            <w:lang w:val="en-GB"/>
          </w:rPr>
          <w:t>4.2.1 </w:t>
        </w:r>
        <w:r w:rsidR="00C46FD3" w:rsidRPr="00AE7E99">
          <w:rPr>
            <w:rStyle w:val="Hyperlink"/>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C46FD3">
          <w:rPr>
            <w:noProof/>
          </w:rPr>
          <w:t>23</w:t>
        </w:r>
        <w:r w:rsidR="00C46FD3">
          <w:rPr>
            <w:noProof/>
          </w:rPr>
          <w:fldChar w:fldCharType="end"/>
        </w:r>
      </w:hyperlink>
    </w:p>
    <w:p w14:paraId="6A02CA65" w14:textId="646B56CA" w:rsidR="00C46FD3" w:rsidRDefault="00A923D6">
      <w:pPr>
        <w:pStyle w:val="TOC3"/>
        <w:tabs>
          <w:tab w:val="right" w:leader="dot" w:pos="8302"/>
        </w:tabs>
        <w:rPr>
          <w:rFonts w:asciiTheme="minorHAnsi" w:eastAsiaTheme="minorEastAsia" w:hAnsiTheme="minorHAnsi" w:cstheme="minorBidi"/>
          <w:noProof/>
        </w:rPr>
      </w:pPr>
      <w:hyperlink w:anchor="_Toc488932044" w:history="1">
        <w:r w:rsidR="00C46FD3" w:rsidRPr="00AE7E99">
          <w:rPr>
            <w:rStyle w:val="Hyperlink"/>
            <w:noProof/>
            <w:lang w:val="en-GB"/>
          </w:rPr>
          <w:t xml:space="preserve">4.2.2 </w:t>
        </w:r>
        <w:r w:rsidR="00C46FD3" w:rsidRPr="00AE7E99">
          <w:rPr>
            <w:rStyle w:val="Hyperlink"/>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C46FD3">
          <w:rPr>
            <w:noProof/>
          </w:rPr>
          <w:t>23</w:t>
        </w:r>
        <w:r w:rsidR="00C46FD3">
          <w:rPr>
            <w:noProof/>
          </w:rPr>
          <w:fldChar w:fldCharType="end"/>
        </w:r>
      </w:hyperlink>
    </w:p>
    <w:p w14:paraId="081B784F" w14:textId="41F282DA" w:rsidR="00C46FD3" w:rsidRDefault="00A923D6">
      <w:pPr>
        <w:pStyle w:val="TOC3"/>
        <w:tabs>
          <w:tab w:val="right" w:leader="dot" w:pos="8302"/>
        </w:tabs>
        <w:rPr>
          <w:rFonts w:asciiTheme="minorHAnsi" w:eastAsiaTheme="minorEastAsia" w:hAnsiTheme="minorHAnsi" w:cstheme="minorBidi"/>
          <w:noProof/>
        </w:rPr>
      </w:pPr>
      <w:hyperlink w:anchor="_Toc488932045" w:history="1">
        <w:r w:rsidR="00C46FD3" w:rsidRPr="00AE7E99">
          <w:rPr>
            <w:rStyle w:val="Hyperlink"/>
            <w:noProof/>
            <w:lang w:val="en-GB"/>
          </w:rPr>
          <w:t>4.2.3 </w:t>
        </w:r>
        <w:r w:rsidR="00C46FD3" w:rsidRPr="00AE7E99">
          <w:rPr>
            <w:rStyle w:val="Hyperlink"/>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C46FD3">
          <w:rPr>
            <w:noProof/>
          </w:rPr>
          <w:t>23</w:t>
        </w:r>
        <w:r w:rsidR="00C46FD3">
          <w:rPr>
            <w:noProof/>
          </w:rPr>
          <w:fldChar w:fldCharType="end"/>
        </w:r>
      </w:hyperlink>
    </w:p>
    <w:p w14:paraId="20E32C98" w14:textId="4B132CD6" w:rsidR="00C46FD3" w:rsidRDefault="00A923D6">
      <w:pPr>
        <w:pStyle w:val="TOC2"/>
        <w:rPr>
          <w:rFonts w:asciiTheme="minorHAnsi" w:eastAsiaTheme="minorEastAsia" w:hAnsiTheme="minorHAnsi" w:cstheme="minorBidi"/>
          <w:smallCaps w:val="0"/>
          <w:noProof/>
          <w:sz w:val="21"/>
        </w:rPr>
      </w:pPr>
      <w:hyperlink w:anchor="_Toc488932046" w:history="1">
        <w:r w:rsidR="00C46FD3" w:rsidRPr="00AE7E99">
          <w:rPr>
            <w:rStyle w:val="Hyperlink"/>
            <w:noProof/>
            <w:lang w:val="en-GB"/>
          </w:rPr>
          <w:t xml:space="preserve">4.3 </w:t>
        </w:r>
        <w:r w:rsidR="00C46FD3" w:rsidRPr="00AE7E99">
          <w:rPr>
            <w:rStyle w:val="Hyperlink"/>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C46FD3">
          <w:rPr>
            <w:noProof/>
          </w:rPr>
          <w:t>24</w:t>
        </w:r>
        <w:r w:rsidR="00C46FD3">
          <w:rPr>
            <w:noProof/>
          </w:rPr>
          <w:fldChar w:fldCharType="end"/>
        </w:r>
      </w:hyperlink>
    </w:p>
    <w:p w14:paraId="4632780B" w14:textId="44AC0075" w:rsidR="00C46FD3" w:rsidRDefault="00A923D6">
      <w:pPr>
        <w:pStyle w:val="TOC3"/>
        <w:tabs>
          <w:tab w:val="right" w:leader="dot" w:pos="8302"/>
        </w:tabs>
        <w:rPr>
          <w:rFonts w:asciiTheme="minorHAnsi" w:eastAsiaTheme="minorEastAsia" w:hAnsiTheme="minorHAnsi" w:cstheme="minorBidi"/>
          <w:noProof/>
        </w:rPr>
      </w:pPr>
      <w:hyperlink w:anchor="_Toc488932047" w:history="1">
        <w:r w:rsidR="00C46FD3" w:rsidRPr="00AE7E99">
          <w:rPr>
            <w:rStyle w:val="Hyperlink"/>
            <w:noProof/>
            <w:lang w:val="en-GB"/>
          </w:rPr>
          <w:t xml:space="preserve">4.3.1 </w:t>
        </w:r>
        <w:r w:rsidR="00C46FD3" w:rsidRPr="00AE7E99">
          <w:rPr>
            <w:rStyle w:val="Hyperlink"/>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C46FD3">
          <w:rPr>
            <w:noProof/>
          </w:rPr>
          <w:t>24</w:t>
        </w:r>
        <w:r w:rsidR="00C46FD3">
          <w:rPr>
            <w:noProof/>
          </w:rPr>
          <w:fldChar w:fldCharType="end"/>
        </w:r>
      </w:hyperlink>
    </w:p>
    <w:p w14:paraId="19341A03" w14:textId="4E95F415" w:rsidR="00C46FD3" w:rsidRDefault="00A923D6">
      <w:pPr>
        <w:pStyle w:val="TOC3"/>
        <w:tabs>
          <w:tab w:val="right" w:leader="dot" w:pos="8302"/>
        </w:tabs>
        <w:rPr>
          <w:rFonts w:asciiTheme="minorHAnsi" w:eastAsiaTheme="minorEastAsia" w:hAnsiTheme="minorHAnsi" w:cstheme="minorBidi"/>
          <w:noProof/>
        </w:rPr>
      </w:pPr>
      <w:hyperlink w:anchor="_Toc488932048" w:history="1">
        <w:r w:rsidR="00C46FD3" w:rsidRPr="00AE7E99">
          <w:rPr>
            <w:rStyle w:val="Hyperlink"/>
            <w:noProof/>
          </w:rPr>
          <w:t xml:space="preserve">4.3.2 </w:t>
        </w:r>
        <w:r w:rsidR="00C46FD3" w:rsidRPr="00AE7E99">
          <w:rPr>
            <w:rStyle w:val="Hyperlink"/>
            <w:noProof/>
          </w:rPr>
          <w:t>基于</w:t>
        </w:r>
        <w:r w:rsidR="00C46FD3" w:rsidRPr="00AE7E99">
          <w:rPr>
            <w:rStyle w:val="Hyperlink"/>
            <w:noProof/>
          </w:rPr>
          <w:t>Item</w:t>
        </w:r>
        <w:r w:rsidR="00C46FD3" w:rsidRPr="00AE7E99">
          <w:rPr>
            <w:rStyle w:val="Hyperlink"/>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C46FD3">
          <w:rPr>
            <w:noProof/>
          </w:rPr>
          <w:t>25</w:t>
        </w:r>
        <w:r w:rsidR="00C46FD3">
          <w:rPr>
            <w:noProof/>
          </w:rPr>
          <w:fldChar w:fldCharType="end"/>
        </w:r>
      </w:hyperlink>
    </w:p>
    <w:p w14:paraId="7ED69AA9" w14:textId="4E6E7CD7" w:rsidR="00C46FD3" w:rsidRDefault="00A923D6">
      <w:pPr>
        <w:pStyle w:val="TOC3"/>
        <w:tabs>
          <w:tab w:val="right" w:leader="dot" w:pos="8302"/>
        </w:tabs>
        <w:rPr>
          <w:rFonts w:asciiTheme="minorHAnsi" w:eastAsiaTheme="minorEastAsia" w:hAnsiTheme="minorHAnsi" w:cstheme="minorBidi"/>
          <w:noProof/>
        </w:rPr>
      </w:pPr>
      <w:hyperlink w:anchor="_Toc488932049" w:history="1">
        <w:r w:rsidR="00C46FD3" w:rsidRPr="00AE7E99">
          <w:rPr>
            <w:rStyle w:val="Hyperlink"/>
            <w:noProof/>
          </w:rPr>
          <w:t xml:space="preserve">4.3.3 </w:t>
        </w:r>
        <w:r w:rsidR="00C46FD3" w:rsidRPr="00AE7E99">
          <w:rPr>
            <w:rStyle w:val="Hyperlink"/>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C46FD3">
          <w:rPr>
            <w:noProof/>
          </w:rPr>
          <w:t>26</w:t>
        </w:r>
        <w:r w:rsidR="00C46FD3">
          <w:rPr>
            <w:noProof/>
          </w:rPr>
          <w:fldChar w:fldCharType="end"/>
        </w:r>
      </w:hyperlink>
    </w:p>
    <w:p w14:paraId="09F840BB" w14:textId="7EEFCEF2" w:rsidR="00C46FD3" w:rsidRDefault="00A923D6">
      <w:pPr>
        <w:pStyle w:val="TOC2"/>
        <w:rPr>
          <w:rFonts w:asciiTheme="minorHAnsi" w:eastAsiaTheme="minorEastAsia" w:hAnsiTheme="minorHAnsi" w:cstheme="minorBidi"/>
          <w:smallCaps w:val="0"/>
          <w:noProof/>
          <w:sz w:val="21"/>
        </w:rPr>
      </w:pPr>
      <w:hyperlink w:anchor="_Toc488932050" w:history="1">
        <w:r w:rsidR="00C46FD3" w:rsidRPr="00AE7E99">
          <w:rPr>
            <w:rStyle w:val="Hyperlink"/>
            <w:noProof/>
            <w:lang w:val="en-GB"/>
          </w:rPr>
          <w:t xml:space="preserve">4.4 </w:t>
        </w:r>
        <w:r w:rsidR="00C46FD3" w:rsidRPr="00AE7E99">
          <w:rPr>
            <w:rStyle w:val="Hyperlink"/>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C46FD3">
          <w:rPr>
            <w:noProof/>
          </w:rPr>
          <w:t>28</w:t>
        </w:r>
        <w:r w:rsidR="00C46FD3">
          <w:rPr>
            <w:noProof/>
          </w:rPr>
          <w:fldChar w:fldCharType="end"/>
        </w:r>
      </w:hyperlink>
    </w:p>
    <w:p w14:paraId="13D7F8D0" w14:textId="2329E2D0" w:rsidR="00C46FD3" w:rsidRDefault="00A923D6">
      <w:pPr>
        <w:pStyle w:val="TOC3"/>
        <w:tabs>
          <w:tab w:val="right" w:leader="dot" w:pos="8302"/>
        </w:tabs>
        <w:rPr>
          <w:rFonts w:asciiTheme="minorHAnsi" w:eastAsiaTheme="minorEastAsia" w:hAnsiTheme="minorHAnsi" w:cstheme="minorBidi"/>
          <w:noProof/>
        </w:rPr>
      </w:pPr>
      <w:hyperlink w:anchor="_Toc488932051" w:history="1">
        <w:r w:rsidR="00C46FD3" w:rsidRPr="00AE7E99">
          <w:rPr>
            <w:rStyle w:val="Hyperlink"/>
            <w:noProof/>
            <w:lang w:val="en-GB"/>
          </w:rPr>
          <w:t xml:space="preserve">4.4.1 </w:t>
        </w:r>
        <w:r w:rsidR="00C46FD3" w:rsidRPr="00AE7E99">
          <w:rPr>
            <w:rStyle w:val="Hyperlink"/>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C46FD3">
          <w:rPr>
            <w:noProof/>
          </w:rPr>
          <w:t>28</w:t>
        </w:r>
        <w:r w:rsidR="00C46FD3">
          <w:rPr>
            <w:noProof/>
          </w:rPr>
          <w:fldChar w:fldCharType="end"/>
        </w:r>
      </w:hyperlink>
    </w:p>
    <w:p w14:paraId="5F7103D9" w14:textId="257476FB" w:rsidR="00C46FD3" w:rsidRDefault="00A923D6">
      <w:pPr>
        <w:pStyle w:val="TOC3"/>
        <w:tabs>
          <w:tab w:val="right" w:leader="dot" w:pos="8302"/>
        </w:tabs>
        <w:rPr>
          <w:rFonts w:asciiTheme="minorHAnsi" w:eastAsiaTheme="minorEastAsia" w:hAnsiTheme="minorHAnsi" w:cstheme="minorBidi"/>
          <w:noProof/>
        </w:rPr>
      </w:pPr>
      <w:hyperlink w:anchor="_Toc488932052" w:history="1">
        <w:r w:rsidR="00C46FD3" w:rsidRPr="00AE7E99">
          <w:rPr>
            <w:rStyle w:val="Hyperlink"/>
            <w:noProof/>
            <w:lang w:val="en-GB"/>
          </w:rPr>
          <w:t xml:space="preserve">4.4.2 </w:t>
        </w:r>
        <w:r w:rsidR="00C46FD3" w:rsidRPr="00AE7E99">
          <w:rPr>
            <w:rStyle w:val="Hyperlink"/>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C46FD3">
          <w:rPr>
            <w:noProof/>
          </w:rPr>
          <w:t>28</w:t>
        </w:r>
        <w:r w:rsidR="00C46FD3">
          <w:rPr>
            <w:noProof/>
          </w:rPr>
          <w:fldChar w:fldCharType="end"/>
        </w:r>
      </w:hyperlink>
    </w:p>
    <w:p w14:paraId="0DAD9631" w14:textId="386DE246" w:rsidR="00C46FD3" w:rsidRDefault="00A923D6">
      <w:pPr>
        <w:pStyle w:val="TOC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Hyperlink"/>
            <w:noProof/>
          </w:rPr>
          <w:t>第五章</w:t>
        </w:r>
        <w:r w:rsidR="00C46FD3" w:rsidRPr="00AE7E99">
          <w:rPr>
            <w:rStyle w:val="Hyperlink"/>
            <w:noProof/>
          </w:rPr>
          <w:t xml:space="preserve"> </w:t>
        </w:r>
        <w:r w:rsidR="00C46FD3" w:rsidRPr="00AE7E99">
          <w:rPr>
            <w:rStyle w:val="Hyperlink"/>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C46FD3">
          <w:rPr>
            <w:noProof/>
          </w:rPr>
          <w:t>31</w:t>
        </w:r>
        <w:r w:rsidR="00C46FD3">
          <w:rPr>
            <w:noProof/>
          </w:rPr>
          <w:fldChar w:fldCharType="end"/>
        </w:r>
      </w:hyperlink>
    </w:p>
    <w:p w14:paraId="5767A107" w14:textId="03D2FE12" w:rsidR="00C46FD3" w:rsidRDefault="00A923D6">
      <w:pPr>
        <w:pStyle w:val="TOC2"/>
        <w:rPr>
          <w:rFonts w:asciiTheme="minorHAnsi" w:eastAsiaTheme="minorEastAsia" w:hAnsiTheme="minorHAnsi" w:cstheme="minorBidi"/>
          <w:smallCaps w:val="0"/>
          <w:noProof/>
          <w:sz w:val="21"/>
        </w:rPr>
      </w:pPr>
      <w:hyperlink w:anchor="_Toc488932054" w:history="1">
        <w:r w:rsidR="00C46FD3" w:rsidRPr="00AE7E99">
          <w:rPr>
            <w:rStyle w:val="Hyperlink"/>
            <w:noProof/>
            <w:lang w:val="en-GB"/>
          </w:rPr>
          <w:t xml:space="preserve">5.1 </w:t>
        </w:r>
        <w:r w:rsidR="00C46FD3" w:rsidRPr="00AE7E99">
          <w:rPr>
            <w:rStyle w:val="Hyperlink"/>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C46FD3">
          <w:rPr>
            <w:noProof/>
          </w:rPr>
          <w:t>31</w:t>
        </w:r>
        <w:r w:rsidR="00C46FD3">
          <w:rPr>
            <w:noProof/>
          </w:rPr>
          <w:fldChar w:fldCharType="end"/>
        </w:r>
      </w:hyperlink>
    </w:p>
    <w:p w14:paraId="3D997178" w14:textId="7AC979DD" w:rsidR="00C46FD3" w:rsidRDefault="00A923D6">
      <w:pPr>
        <w:pStyle w:val="TOC2"/>
        <w:rPr>
          <w:rFonts w:asciiTheme="minorHAnsi" w:eastAsiaTheme="minorEastAsia" w:hAnsiTheme="minorHAnsi" w:cstheme="minorBidi"/>
          <w:smallCaps w:val="0"/>
          <w:noProof/>
          <w:sz w:val="21"/>
        </w:rPr>
      </w:pPr>
      <w:hyperlink w:anchor="_Toc488932055" w:history="1">
        <w:r w:rsidR="00C46FD3" w:rsidRPr="00AE7E99">
          <w:rPr>
            <w:rStyle w:val="Hyperlink"/>
            <w:noProof/>
            <w:lang w:val="en-GB"/>
          </w:rPr>
          <w:t xml:space="preserve">5.2 </w:t>
        </w:r>
        <w:r w:rsidR="00C46FD3" w:rsidRPr="00AE7E99">
          <w:rPr>
            <w:rStyle w:val="Hyperlink"/>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C46FD3">
          <w:rPr>
            <w:noProof/>
          </w:rPr>
          <w:t>31</w:t>
        </w:r>
        <w:r w:rsidR="00C46FD3">
          <w:rPr>
            <w:noProof/>
          </w:rPr>
          <w:fldChar w:fldCharType="end"/>
        </w:r>
      </w:hyperlink>
    </w:p>
    <w:p w14:paraId="42A2DFF6" w14:textId="1E5A1276" w:rsidR="00C46FD3" w:rsidRDefault="00A923D6">
      <w:pPr>
        <w:pStyle w:val="TOC2"/>
        <w:rPr>
          <w:rFonts w:asciiTheme="minorHAnsi" w:eastAsiaTheme="minorEastAsia" w:hAnsiTheme="minorHAnsi" w:cstheme="minorBidi"/>
          <w:smallCaps w:val="0"/>
          <w:noProof/>
          <w:sz w:val="21"/>
        </w:rPr>
      </w:pPr>
      <w:hyperlink w:anchor="_Toc488932056" w:history="1">
        <w:r w:rsidR="00C46FD3" w:rsidRPr="00AE7E99">
          <w:rPr>
            <w:rStyle w:val="Hyperlink"/>
            <w:noProof/>
            <w:lang w:val="en-GB"/>
          </w:rPr>
          <w:t xml:space="preserve">5.3 </w:t>
        </w:r>
        <w:r w:rsidR="00C46FD3" w:rsidRPr="00AE7E99">
          <w:rPr>
            <w:rStyle w:val="Hyperlink"/>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C46FD3">
          <w:rPr>
            <w:noProof/>
          </w:rPr>
          <w:t>31</w:t>
        </w:r>
        <w:r w:rsidR="00C46FD3">
          <w:rPr>
            <w:noProof/>
          </w:rPr>
          <w:fldChar w:fldCharType="end"/>
        </w:r>
      </w:hyperlink>
    </w:p>
    <w:p w14:paraId="7D76B243" w14:textId="28C666CD" w:rsidR="00C46FD3" w:rsidRDefault="00A923D6">
      <w:pPr>
        <w:pStyle w:val="TOC2"/>
        <w:rPr>
          <w:rFonts w:asciiTheme="minorHAnsi" w:eastAsiaTheme="minorEastAsia" w:hAnsiTheme="minorHAnsi" w:cstheme="minorBidi"/>
          <w:smallCaps w:val="0"/>
          <w:noProof/>
          <w:sz w:val="21"/>
        </w:rPr>
      </w:pPr>
      <w:hyperlink w:anchor="_Toc488932057" w:history="1">
        <w:r w:rsidR="00C46FD3" w:rsidRPr="00AE7E99">
          <w:rPr>
            <w:rStyle w:val="Hyperlink"/>
            <w:noProof/>
            <w:lang w:val="en-GB"/>
          </w:rPr>
          <w:t xml:space="preserve">5.4 </w:t>
        </w:r>
        <w:r w:rsidR="00C46FD3" w:rsidRPr="00AE7E99">
          <w:rPr>
            <w:rStyle w:val="Hyperlink"/>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C46FD3">
          <w:rPr>
            <w:noProof/>
          </w:rPr>
          <w:t>32</w:t>
        </w:r>
        <w:r w:rsidR="00C46FD3">
          <w:rPr>
            <w:noProof/>
          </w:rPr>
          <w:fldChar w:fldCharType="end"/>
        </w:r>
      </w:hyperlink>
    </w:p>
    <w:p w14:paraId="4DA1A2A2" w14:textId="60CF8768" w:rsidR="00C46FD3" w:rsidRDefault="00A923D6">
      <w:pPr>
        <w:pStyle w:val="TOC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Hyperlink"/>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C46FD3">
          <w:rPr>
            <w:noProof/>
          </w:rPr>
          <w:t>82</w:t>
        </w:r>
        <w:r w:rsidR="00C46FD3">
          <w:rPr>
            <w:noProof/>
          </w:rPr>
          <w:fldChar w:fldCharType="end"/>
        </w:r>
      </w:hyperlink>
    </w:p>
    <w:p w14:paraId="4CE90914" w14:textId="7F95B581" w:rsidR="00C46FD3" w:rsidRDefault="00A923D6">
      <w:pPr>
        <w:pStyle w:val="TOC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Hyperlink"/>
            <w:noProof/>
          </w:rPr>
          <w:t>致</w:t>
        </w:r>
        <w:r w:rsidR="00C46FD3" w:rsidRPr="00AE7E99">
          <w:rPr>
            <w:rStyle w:val="Hyperlink"/>
            <w:noProof/>
          </w:rPr>
          <w:t xml:space="preserve"> </w:t>
        </w:r>
        <w:r w:rsidR="00C46FD3" w:rsidRPr="00AE7E99">
          <w:rPr>
            <w:rStyle w:val="Hyperlink"/>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C46FD3">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Heading1"/>
        <w:rPr>
          <w:lang w:val="en-GB"/>
        </w:rPr>
      </w:pPr>
      <w:bookmarkStart w:id="7" w:name="_Toc488932006"/>
      <w:r>
        <w:rPr>
          <w:lang w:val="en-GB"/>
        </w:rPr>
        <w:lastRenderedPageBreak/>
        <w:t>第一章</w:t>
      </w:r>
      <w:r>
        <w:rPr>
          <w:lang w:val="en-GB"/>
        </w:rPr>
        <w:t xml:space="preserve"> </w:t>
      </w:r>
      <w:r>
        <w:rPr>
          <w:lang w:val="en-GB"/>
        </w:rPr>
        <w:t>绪论</w:t>
      </w:r>
      <w:bookmarkEnd w:id="7"/>
      <w:r>
        <w:rPr>
          <w:lang w:val="en-GB"/>
        </w:rPr>
        <w:t xml:space="preserve"> </w:t>
      </w:r>
    </w:p>
    <w:p w14:paraId="7538C9A7" w14:textId="38B5C6F6" w:rsidR="00ED7AB9" w:rsidRDefault="00C76EC9">
      <w:pPr>
        <w:pStyle w:val="Heading2"/>
        <w:numPr>
          <w:ilvl w:val="1"/>
          <w:numId w:val="1"/>
        </w:numPr>
        <w:rPr>
          <w:lang w:val="en-GB"/>
        </w:rPr>
      </w:pPr>
      <w:bookmarkStart w:id="8" w:name="_Toc488932007"/>
      <w:r>
        <w:rPr>
          <w:lang w:val="en-GB"/>
        </w:rPr>
        <w:t>课题背景</w:t>
      </w:r>
      <w:bookmarkEnd w:id="8"/>
    </w:p>
    <w:p w14:paraId="1E9D14CA" w14:textId="77777777" w:rsidR="00ED7AB9" w:rsidRDefault="00C76EC9">
      <w:pPr>
        <w:ind w:firstLine="480"/>
        <w:rPr>
          <w:bCs/>
        </w:rPr>
      </w:pPr>
      <w:r>
        <w:rPr>
          <w:rFonts w:hint="eastAsia"/>
          <w:bCs/>
        </w:rPr>
        <w:t>当前我国已经进入信息化时代，信息内容也更加丰富。然而信息技术也带来了一些负面问题，例如“信息过载”现象的出现严重干扰了人们的正常生活。大量的信息也给人们的生活带来了一定的困扰。无论是用户要想从海量数据中摆脱出来，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77777777" w:rsidR="00ED7AB9" w:rsidRDefault="00C76EC9">
      <w:pPr>
        <w:ind w:firstLine="480"/>
        <w:rPr>
          <w:bCs/>
        </w:rPr>
      </w:pPr>
      <w:r>
        <w:rPr>
          <w:rFonts w:hint="eastAsia"/>
          <w:bCs/>
        </w:rPr>
        <w:t>推荐系统的出现则在一定程度上弥补捜索引擎的缺陷。推荐引擎用于处理信息过载的情况，推荐系统通过分析日志数据、用户历史行为、用户属性从而创建用户兴趣偏好模型，依靠推荐算法预测用户对商品权重偏好并进行排序。运样在用户没法准确定位需求描述的同时，推荐系统向用户推送满足需求与兴趣的推荐列表。因此二者为互补的工具，当用户有明确需求时采用捜索引擎满足要求，而在用户没有明确自身需求或者以新成员身份进入到一个新的环境中时采用推荐系统帮助他们获取到感兴趣的内容。因此推荐系统在电子商务平台上获取广泛的成功以及巨大的市场空间。然而如何填充用户商品稀疏矩阵、如何推送高质量推荐列表、快速地响应推荐请求、实时生成推荐列表、海量数据分析都成为必须面对和解决的难题。</w:t>
      </w:r>
    </w:p>
    <w:p w14:paraId="4A087AB2" w14:textId="77777777"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所以，缓解数据稀疏性问题和适应用户喜好化问题已经成为了网络购物系统发展的严峻考验之一。</w:t>
      </w:r>
    </w:p>
    <w:p w14:paraId="4257CADE" w14:textId="77777777" w:rsidR="00ED7AB9" w:rsidRDefault="00C76EC9">
      <w:pPr>
        <w:ind w:firstLine="480"/>
        <w:rPr>
          <w:bCs/>
        </w:rPr>
      </w:pPr>
      <w:r>
        <w:rPr>
          <w:rFonts w:hint="eastAsia"/>
          <w:bCs/>
        </w:rPr>
        <w:t>在新一代推荐系统中为了解决如上难题以及保证系统的可扩展性，需要存储不断增长的数据集以及快速并行化处理、加速建模阶段。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w:t>
      </w:r>
      <w:r>
        <w:rPr>
          <w:rFonts w:hint="eastAsia"/>
          <w:bCs/>
        </w:rPr>
        <w:lastRenderedPageBreak/>
        <w:t>利用改进后的协同过滤算法和用</w:t>
      </w:r>
      <w:r>
        <w:rPr>
          <w:rFonts w:hint="eastAsia"/>
          <w:bCs/>
        </w:rPr>
        <w:t>SPARK</w:t>
      </w:r>
      <w:r>
        <w:rPr>
          <w:rFonts w:hint="eastAsia"/>
          <w:bCs/>
        </w:rPr>
        <w:t>大数据处理技术实更快、更准确的推荐平台。</w:t>
      </w:r>
    </w:p>
    <w:p w14:paraId="3D0E7613" w14:textId="77777777" w:rsidR="00ED7AB9" w:rsidRDefault="00C76EC9">
      <w:pPr>
        <w:pStyle w:val="Heading2"/>
        <w:rPr>
          <w:lang w:val="en-GB"/>
        </w:rPr>
      </w:pPr>
      <w:bookmarkStart w:id="9" w:name="_Toc488932008"/>
      <w:r>
        <w:rPr>
          <w:lang w:val="en-GB"/>
        </w:rPr>
        <w:t xml:space="preserve">1.2 </w:t>
      </w:r>
      <w:r>
        <w:rPr>
          <w:lang w:val="en-GB"/>
        </w:rPr>
        <w:t>研究现状</w:t>
      </w:r>
      <w:bookmarkEnd w:id="9"/>
    </w:p>
    <w:p w14:paraId="6ED47F0E" w14:textId="77777777" w:rsidR="00ED7AB9" w:rsidRDefault="00C76EC9">
      <w:pPr>
        <w:ind w:firstLine="480"/>
      </w:pPr>
      <w:r>
        <w:rPr>
          <w:rFonts w:hint="eastAsia"/>
        </w:rPr>
        <w:t>推荐系统的研究至今已有约</w:t>
      </w:r>
      <w:r>
        <w:rPr>
          <w:rFonts w:hint="eastAsia"/>
        </w:rPr>
        <w:t>20</w:t>
      </w:r>
      <w:r>
        <w:rPr>
          <w:rFonts w:hint="eastAsia"/>
        </w:rPr>
        <w:t>多年的历史，其最早期的研究源自于美国明尼苏大学</w:t>
      </w:r>
      <w:r>
        <w:rPr>
          <w:rFonts w:hint="eastAsia"/>
        </w:rPr>
        <w:t>GroupLens[18]</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77777777" w:rsidR="00ED7AB9" w:rsidRDefault="00C76EC9">
      <w:pPr>
        <w:ind w:firstLine="480"/>
      </w:pPr>
      <w:r>
        <w:rPr>
          <w:rFonts w:hint="eastAsia"/>
        </w:rPr>
        <w:t xml:space="preserve">    </w:t>
      </w: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77777777" w:rsidR="00ED7AB9" w:rsidRDefault="00C76EC9">
      <w:pPr>
        <w:ind w:firstLine="480"/>
      </w:pPr>
      <w:r>
        <w:rPr>
          <w:rFonts w:hint="eastAsia"/>
        </w:rPr>
        <w:t xml:space="preserve">    </w:t>
      </w:r>
      <w:r>
        <w:rPr>
          <w:rFonts w:hint="eastAsia"/>
        </w:rPr>
        <w:t>由于各种推荐方法都有优缺点，因此目前主流推荐系统都是以上各个策略的混合，研究和应用最为广泛的是内容推荐和协同过滤推荐的组合。尽管从理论上有多种组合推荐的方式，但并非对于某一具体问题一定有效，组合推荐中最</w:t>
      </w:r>
      <w:r>
        <w:rPr>
          <w:rFonts w:hint="eastAsia"/>
        </w:rPr>
        <w:lastRenderedPageBreak/>
        <w:t>重要的原则是通过各种策略的组合，使得各自的推荐技术能够相互弥补，从而实现精准高效的推荐。</w:t>
      </w:r>
    </w:p>
    <w:p w14:paraId="3BAE4F33" w14:textId="77777777" w:rsidR="00ED7AB9" w:rsidRDefault="00C76EC9">
      <w:pPr>
        <w:pStyle w:val="Heading2"/>
        <w:rPr>
          <w:lang w:val="en-GB"/>
        </w:rPr>
      </w:pPr>
      <w:bookmarkStart w:id="10" w:name="_Toc488932009"/>
      <w:r>
        <w:rPr>
          <w:rFonts w:hint="eastAsia"/>
          <w:lang w:val="en-GB"/>
        </w:rPr>
        <w:t xml:space="preserve">1.3 </w:t>
      </w:r>
      <w:r>
        <w:rPr>
          <w:lang w:val="en-GB"/>
        </w:rPr>
        <w:t>本文的研究内容</w:t>
      </w:r>
      <w:bookmarkEnd w:id="10"/>
    </w:p>
    <w:p w14:paraId="29213484" w14:textId="77777777" w:rsidR="00ED7AB9" w:rsidRDefault="00ED7AB9">
      <w:pPr>
        <w:ind w:firstLine="480"/>
        <w:rPr>
          <w:lang w:val="en-GB"/>
        </w:rPr>
      </w:pPr>
    </w:p>
    <w:p w14:paraId="79E86F63" w14:textId="77777777" w:rsidR="00ED7AB9" w:rsidRDefault="00ED7AB9">
      <w:pPr>
        <w:ind w:firstLine="480"/>
        <w:rPr>
          <w:lang w:val="en-GB"/>
        </w:rPr>
      </w:pPr>
    </w:p>
    <w:p w14:paraId="65061516" w14:textId="77777777" w:rsidR="00ED7AB9" w:rsidRDefault="00C76EC9">
      <w:pPr>
        <w:pStyle w:val="Heading2"/>
        <w:rPr>
          <w:lang w:val="en-GB"/>
        </w:rPr>
      </w:pPr>
      <w:bookmarkStart w:id="11" w:name="_Toc488932010"/>
      <w:r>
        <w:rPr>
          <w:lang w:val="en-GB"/>
        </w:rPr>
        <w:t xml:space="preserve">1.4 </w:t>
      </w:r>
      <w:r>
        <w:rPr>
          <w:lang w:val="en-GB"/>
        </w:rPr>
        <w:t>论文结构</w:t>
      </w:r>
      <w:bookmarkEnd w:id="11"/>
      <w:r>
        <w:rPr>
          <w:lang w:val="en-GB"/>
        </w:rPr>
        <w:t xml:space="preserve"> </w:t>
      </w:r>
    </w:p>
    <w:p w14:paraId="3563CB07" w14:textId="77777777" w:rsidR="00ED7AB9" w:rsidRDefault="00C76EC9">
      <w:pPr>
        <w:ind w:firstLine="480"/>
        <w:rPr>
          <w:lang w:val="en-GB"/>
        </w:rPr>
      </w:pPr>
      <w:r>
        <w:rPr>
          <w:rFonts w:hint="eastAsia"/>
          <w:lang w:val="en-GB"/>
        </w:rPr>
        <w:t>本文余下部分组织如下：</w:t>
      </w:r>
    </w:p>
    <w:p w14:paraId="5070A3CF" w14:textId="77777777"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分布式存储系统的原理。并对推荐算法以及协同过滤相关算法做了大致的介绍。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4DB1C387"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的推荐算法的优化，以及对性能影响的因素进行分析。对推荐系统冷启动问题进行分析研究，通过结合传统的</w:t>
      </w:r>
      <w:r>
        <w:rPr>
          <w:rFonts w:hint="eastAsia"/>
          <w:lang w:val="en-GB"/>
        </w:rPr>
        <w:t>K-means</w:t>
      </w:r>
      <w:r>
        <w:rPr>
          <w:rFonts w:hint="eastAsia"/>
          <w:lang w:val="en-GB"/>
        </w:rPr>
        <w:t>算法和特征映射法，解决了协同过滤算法的冷启动问题。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Heading1"/>
        <w:rPr>
          <w:lang w:val="en-GB"/>
        </w:rPr>
      </w:pPr>
      <w:bookmarkStart w:id="12" w:name="_Toc488932011"/>
      <w:r>
        <w:t>第二章</w:t>
      </w:r>
      <w:r>
        <w:rPr>
          <w:lang w:val="en-GB"/>
        </w:rPr>
        <w:t xml:space="preserve"> </w:t>
      </w:r>
      <w:r>
        <w:t>相关</w:t>
      </w:r>
      <w:r>
        <w:rPr>
          <w:rFonts w:hint="eastAsia"/>
        </w:rPr>
        <w:t>工作</w:t>
      </w:r>
      <w:bookmarkEnd w:id="12"/>
      <w:r>
        <w:rPr>
          <w:lang w:val="en-GB"/>
        </w:rPr>
        <w:t xml:space="preserve"> </w:t>
      </w:r>
    </w:p>
    <w:p w14:paraId="70EDCD0F" w14:textId="77777777" w:rsidR="00ED7AB9" w:rsidRDefault="00C76EC9">
      <w:pPr>
        <w:pStyle w:val="Heading2"/>
        <w:rPr>
          <w:lang w:val="en-GB"/>
        </w:rPr>
      </w:pPr>
      <w:bookmarkStart w:id="13" w:name="_Toc488932012"/>
      <w:r>
        <w:rPr>
          <w:lang w:val="en-GB"/>
        </w:rPr>
        <w:t>2.</w:t>
      </w:r>
      <w:r>
        <w:rPr>
          <w:rFonts w:hint="eastAsia"/>
          <w:lang w:val="en-GB"/>
        </w:rPr>
        <w:t>1</w:t>
      </w:r>
      <w:r>
        <w:rPr>
          <w:lang w:val="en-GB"/>
        </w:rPr>
        <w:t xml:space="preserve"> Spark </w:t>
      </w:r>
      <w:r>
        <w:rPr>
          <w:lang w:val="en-GB"/>
        </w:rPr>
        <w:t>分布式框架</w:t>
      </w:r>
      <w:bookmarkEnd w:id="13"/>
      <w:r>
        <w:rPr>
          <w:lang w:val="en-GB"/>
        </w:rPr>
        <w:t xml:space="preserve"> </w:t>
      </w:r>
    </w:p>
    <w:p w14:paraId="6DE09D60" w14:textId="77777777" w:rsidR="00ED7AB9" w:rsidRDefault="00C76EC9">
      <w:pPr>
        <w:pStyle w:val="Heading3"/>
        <w:rPr>
          <w:lang w:val="en-GB"/>
        </w:rPr>
      </w:pPr>
      <w:bookmarkStart w:id="14" w:name="_Toc488932013"/>
      <w:r>
        <w:rPr>
          <w:lang w:val="en-GB"/>
        </w:rPr>
        <w:t>2.1.1 Spark</w:t>
      </w:r>
      <w:r>
        <w:rPr>
          <w:lang w:val="en-GB"/>
        </w:rPr>
        <w:t>简介</w:t>
      </w:r>
      <w:bookmarkEnd w:id="14"/>
      <w:r>
        <w:rPr>
          <w:lang w:val="en-GB"/>
        </w:rPr>
        <w:t xml:space="preserve"> </w:t>
      </w:r>
    </w:p>
    <w:p w14:paraId="5D025F7D" w14:textId="77777777" w:rsidR="00ED7AB9" w:rsidRDefault="00C76EC9">
      <w:pPr>
        <w:ind w:firstLine="480"/>
        <w:rPr>
          <w:lang w:val="en-GB"/>
        </w:rPr>
      </w:pPr>
      <w:r>
        <w:rPr>
          <w:rFonts w:hint="eastAsia"/>
          <w:bCs/>
          <w:lang w:val="en-GB"/>
        </w:rPr>
        <w:tab/>
      </w: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 xml:space="preserve">DataFrames </w:t>
      </w:r>
      <w:r>
        <w:rPr>
          <w:rFonts w:hint="eastAsia"/>
          <w:lang w:val="en-GB"/>
        </w:rPr>
        <w:lastRenderedPageBreak/>
        <w:t>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3F1622BD" w14:textId="7073FF74" w:rsidR="00ED7AB9" w:rsidRDefault="00C76EC9">
      <w:pPr>
        <w:ind w:firstLine="480"/>
        <w:rPr>
          <w:lang w:val="en-GB"/>
        </w:rPr>
      </w:pPr>
      <w:r>
        <w:rPr>
          <w:rFonts w:hint="eastAsia"/>
          <w:lang w:val="en-GB"/>
        </w:rPr>
        <w:t xml:space="preserve">    </w:t>
      </w:r>
      <w:r>
        <w:rPr>
          <w:rFonts w:hint="eastAsia"/>
          <w:lang w:val="en-GB"/>
        </w:rPr>
        <w:t>目前，在</w:t>
      </w:r>
      <w:r>
        <w:rPr>
          <w:rFonts w:hint="eastAsia"/>
          <w:lang w:val="en-GB"/>
        </w:rPr>
        <w:t>Spark</w:t>
      </w:r>
      <w:r>
        <w:rPr>
          <w:rFonts w:hint="eastAsia"/>
          <w:lang w:val="en-GB"/>
        </w:rPr>
        <w:t>核心框架基础上，其主要提供了四个范畴的计算框架其中包括</w:t>
      </w:r>
      <w:r>
        <w:rPr>
          <w:rFonts w:hint="eastAsia"/>
          <w:lang w:val="en-GB"/>
        </w:rPr>
        <w:t>Spark Streaming,</w:t>
      </w:r>
      <w:r w:rsidR="00E05930">
        <w:rPr>
          <w:lang w:val="en-GB"/>
        </w:rPr>
        <w:t xml:space="preserve"> </w:t>
      </w:r>
      <w:r>
        <w:rPr>
          <w:rFonts w:hint="eastAsia"/>
          <w:lang w:val="en-GB"/>
        </w:rPr>
        <w:t>Graphx,</w:t>
      </w:r>
      <w:r w:rsidR="00E05930">
        <w:rPr>
          <w:lang w:val="en-GB"/>
        </w:rPr>
        <w:t xml:space="preserve"> </w:t>
      </w:r>
      <w:r>
        <w:rPr>
          <w:rFonts w:hint="eastAsia"/>
          <w:lang w:val="en-GB"/>
        </w:rPr>
        <w:t>MLbase,</w:t>
      </w:r>
      <w:r w:rsidR="00E05930">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 xml:space="preserve">MLbase </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。从而让机器学习的门槛更低，从而使那些不了解机器学习的开发人员也能通过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DB,JSON</w:t>
      </w:r>
      <w:r>
        <w:rPr>
          <w:rFonts w:hint="eastAsia"/>
          <w:lang w:val="en-GB"/>
        </w:rPr>
        <w:t>），</w:t>
      </w:r>
      <w:r>
        <w:rPr>
          <w:rFonts w:hint="eastAsia"/>
          <w:lang w:val="en-GB"/>
        </w:rPr>
        <w:t xml:space="preserve">Spark SQL </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使用非常方便，并对多种数据源都提供了很好的支持。其中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p>
    <w:p w14:paraId="4F3F8ED1" w14:textId="77777777" w:rsidR="00ED7AB9" w:rsidRDefault="00C76EC9">
      <w:pPr>
        <w:ind w:firstLine="480"/>
        <w:rPr>
          <w:lang w:val="en-GB"/>
        </w:rPr>
      </w:pPr>
      <w:r>
        <w:rPr>
          <w:rFonts w:hint="eastAsia"/>
          <w:lang w:val="en-GB"/>
        </w:rPr>
        <w:t xml:space="preserve">    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7777777" w:rsidR="00ED7AB9" w:rsidRDefault="00C76EC9">
      <w:pPr>
        <w:ind w:firstLine="480"/>
        <w:rPr>
          <w:lang w:val="en-GB"/>
        </w:rPr>
      </w:pPr>
      <w:r>
        <w:rPr>
          <w:rFonts w:hint="eastAsia"/>
          <w:lang w:val="en-GB"/>
        </w:rPr>
        <w:t xml:space="preserve">    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Heading3"/>
        <w:rPr>
          <w:lang w:val="en-GB"/>
        </w:rPr>
      </w:pPr>
      <w:bookmarkStart w:id="15" w:name="_Toc488932014"/>
      <w:r>
        <w:rPr>
          <w:lang w:val="en-GB"/>
        </w:rPr>
        <w:t>2.1.2 Spark Core</w:t>
      </w:r>
      <w:r>
        <w:rPr>
          <w:lang w:val="en-GB"/>
        </w:rPr>
        <w:t>技术</w:t>
      </w:r>
      <w:bookmarkEnd w:id="15"/>
      <w:r>
        <w:rPr>
          <w:lang w:val="en-GB"/>
        </w:rPr>
        <w:t xml:space="preserve"> </w:t>
      </w:r>
    </w:p>
    <w:p w14:paraId="4D15A29B" w14:textId="77777777" w:rsidR="00ED7AB9" w:rsidRDefault="00C76EC9">
      <w:pPr>
        <w:ind w:firstLine="480"/>
        <w:rPr>
          <w:lang w:val="en-GB"/>
        </w:rPr>
      </w:pPr>
      <w:r>
        <w:rPr>
          <w:rFonts w:hint="eastAsia"/>
          <w:lang w:val="en-GB"/>
        </w:rPr>
        <w:t xml:space="preserve">    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w:t>
      </w:r>
      <w:r>
        <w:rPr>
          <w:rFonts w:hint="eastAsia"/>
          <w:lang w:val="en-GB"/>
        </w:rPr>
        <w:lastRenderedPageBreak/>
        <w:t>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7388ECA1" w:rsidR="00ED7AB9" w:rsidRDefault="00C76EC9">
      <w:pPr>
        <w:ind w:firstLine="480"/>
        <w:rPr>
          <w:lang w:val="en-GB"/>
        </w:rPr>
      </w:pPr>
      <w:r>
        <w:rPr>
          <w:rFonts w:hint="eastAsia"/>
          <w:lang w:val="en-GB"/>
        </w:rPr>
        <w:t>如图所示，当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w:t>
      </w:r>
      <w:r>
        <w:rPr>
          <w:rFonts w:hint="eastAsia"/>
          <w:lang w:val="en-GB"/>
        </w:rPr>
        <w:t>随后</w:t>
      </w:r>
      <w:r>
        <w:rPr>
          <w:rFonts w:hint="eastAsia"/>
          <w:lang w:val="en-GB"/>
        </w:rPr>
        <w:t>Driver</w:t>
      </w:r>
      <w:r>
        <w:rPr>
          <w:rFonts w:hint="eastAsia"/>
          <w:lang w:val="en-GB"/>
        </w:rPr>
        <w:t>会向</w:t>
      </w:r>
      <w:r>
        <w:rPr>
          <w:rFonts w:hint="eastAsia"/>
          <w:lang w:val="en-GB"/>
        </w:rPr>
        <w:t>Executor</w:t>
      </w:r>
      <w:r>
        <w:rPr>
          <w:rFonts w:hint="eastAsia"/>
          <w:lang w:val="en-GB"/>
        </w:rPr>
        <w:t>提交</w:t>
      </w:r>
      <w:r>
        <w:rPr>
          <w:rFonts w:hint="eastAsia"/>
          <w:lang w:val="en-GB"/>
        </w:rPr>
        <w:t>Task</w:t>
      </w:r>
      <w:r>
        <w:rPr>
          <w:rFonts w:hint="eastAsia"/>
          <w:lang w:val="en-GB"/>
        </w:rPr>
        <w:t>。启动</w:t>
      </w:r>
      <w:r>
        <w:rPr>
          <w:rFonts w:hint="eastAsia"/>
          <w:lang w:val="en-GB"/>
        </w:rPr>
        <w:t>Executor</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lang w:val="en-GB"/>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77777777" w:rsidR="00ED7AB9" w:rsidRDefault="00C76EC9">
      <w:pPr>
        <w:spacing w:line="360" w:lineRule="auto"/>
        <w:ind w:firstLine="400"/>
        <w:jc w:val="center"/>
        <w:rPr>
          <w:sz w:val="20"/>
          <w:szCs w:val="20"/>
          <w:lang w:val="en-GB"/>
        </w:rPr>
      </w:pPr>
      <w:r>
        <w:rPr>
          <w:rFonts w:hint="eastAsia"/>
          <w:sz w:val="20"/>
          <w:szCs w:val="20"/>
          <w:lang w:val="en-GB"/>
        </w:rPr>
        <w:t>图</w:t>
      </w:r>
      <w:r>
        <w:rPr>
          <w:rFonts w:hint="eastAsia"/>
          <w:sz w:val="20"/>
          <w:szCs w:val="20"/>
          <w:lang w:val="en-GB"/>
        </w:rPr>
        <w:t>2-</w:t>
      </w:r>
      <w:r>
        <w:rPr>
          <w:rFonts w:hint="eastAsia"/>
          <w:sz w:val="20"/>
          <w:szCs w:val="20"/>
          <w:lang w:val="en-GB"/>
        </w:rPr>
        <w:t>？</w:t>
      </w:r>
      <w:r>
        <w:rPr>
          <w:rFonts w:hint="eastAsia"/>
          <w:sz w:val="20"/>
          <w:szCs w:val="20"/>
          <w:lang w:val="en-GB"/>
        </w:rPr>
        <w:t xml:space="preserve"> </w:t>
      </w:r>
      <w:r>
        <w:rPr>
          <w:sz w:val="20"/>
          <w:szCs w:val="20"/>
          <w:lang w:val="en-GB"/>
        </w:rPr>
        <w:t>S</w:t>
      </w:r>
      <w:r>
        <w:rPr>
          <w:rFonts w:hint="eastAsia"/>
          <w:sz w:val="20"/>
          <w:szCs w:val="20"/>
          <w:lang w:val="en-GB"/>
        </w:rPr>
        <w:t>park</w:t>
      </w:r>
      <w:r>
        <w:rPr>
          <w:rFonts w:hint="eastAsia"/>
          <w:sz w:val="20"/>
          <w:szCs w:val="20"/>
          <w:lang w:val="en-GB"/>
        </w:rPr>
        <w:t>任务执行流程</w:t>
      </w:r>
    </w:p>
    <w:p w14:paraId="4073B05F" w14:textId="77777777" w:rsidR="00ED7AB9" w:rsidRDefault="00C76EC9">
      <w:pPr>
        <w:pStyle w:val="Heading3"/>
        <w:rPr>
          <w:lang w:val="en-GB"/>
        </w:rPr>
      </w:pPr>
      <w:bookmarkStart w:id="16" w:name="_Toc488932015"/>
      <w:r>
        <w:rPr>
          <w:rFonts w:hint="eastAsia"/>
          <w:lang w:val="en-GB"/>
        </w:rPr>
        <w:t>2.1.2 Spark SQL</w:t>
      </w:r>
      <w:bookmarkEnd w:id="16"/>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lang w:val="en-GB"/>
        </w:rPr>
        <w:lastRenderedPageBreak/>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4448986" cy="1916725"/>
                    </a:xfrm>
                    <a:prstGeom prst="rect">
                      <a:avLst/>
                    </a:prstGeom>
                  </pic:spPr>
                </pic:pic>
              </a:graphicData>
            </a:graphic>
          </wp:inline>
        </w:drawing>
      </w:r>
    </w:p>
    <w:p w14:paraId="05A08D06" w14:textId="77777777" w:rsidR="00ED7AB9" w:rsidRDefault="00C76EC9">
      <w:pPr>
        <w:spacing w:line="360" w:lineRule="auto"/>
        <w:ind w:firstLine="480"/>
        <w:jc w:val="center"/>
        <w:rPr>
          <w:lang w:val="en-GB"/>
        </w:rPr>
      </w:pPr>
      <w:r>
        <w:rPr>
          <w:rFonts w:hint="eastAsia"/>
          <w:lang w:val="en-GB"/>
        </w:rPr>
        <w:t>图</w:t>
      </w:r>
      <w:r>
        <w:rPr>
          <w:rFonts w:hint="eastAsia"/>
          <w:lang w:val="en-GB"/>
        </w:rPr>
        <w:t>2-</w:t>
      </w:r>
      <w:r>
        <w:rPr>
          <w:rFonts w:hint="eastAsia"/>
          <w:lang w:val="en-GB"/>
        </w:rPr>
        <w:t>？</w:t>
      </w:r>
      <w:r>
        <w:rPr>
          <w:rFonts w:hint="eastAsia"/>
          <w:lang w:val="en-GB"/>
        </w:rPr>
        <w:t xml:space="preserve"> Spark SQL</w:t>
      </w:r>
      <w:r>
        <w:rPr>
          <w:rFonts w:hint="eastAsia"/>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Heading3"/>
        <w:rPr>
          <w:lang w:val="en-GB"/>
        </w:rPr>
      </w:pPr>
      <w:bookmarkStart w:id="17" w:name="_Toc488932016"/>
      <w:r>
        <w:rPr>
          <w:lang w:val="en-GB"/>
        </w:rPr>
        <w:t>2.1.2 Spark Streaming</w:t>
      </w:r>
      <w:bookmarkEnd w:id="17"/>
      <w:r>
        <w:rPr>
          <w:lang w:val="en-GB"/>
        </w:rPr>
        <w:t xml:space="preserve"> </w:t>
      </w:r>
    </w:p>
    <w:p w14:paraId="29B3B68F" w14:textId="77777777"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p>
    <w:p w14:paraId="6E6F5FCB" w14:textId="77777777" w:rsidR="00ED7AB9" w:rsidRDefault="00C76EC9">
      <w:pPr>
        <w:pStyle w:val="Heading3"/>
        <w:rPr>
          <w:lang w:val="en-GB"/>
        </w:rPr>
      </w:pPr>
      <w:bookmarkStart w:id="18" w:name="_Toc488932017"/>
      <w:r>
        <w:rPr>
          <w:lang w:val="en-GB"/>
        </w:rPr>
        <w:t xml:space="preserve">2.1.3 Spark MLlib </w:t>
      </w:r>
      <w:r>
        <w:rPr>
          <w:lang w:val="en-GB"/>
        </w:rPr>
        <w:t>技术</w:t>
      </w:r>
      <w:bookmarkEnd w:id="18"/>
    </w:p>
    <w:p w14:paraId="41BAD267" w14:textId="77777777" w:rsidR="00ED7AB9" w:rsidRDefault="00C76EC9">
      <w:pPr>
        <w:ind w:firstLine="480"/>
        <w:rPr>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的愿景就是解决开发者的这些问题，为开发者提供便捷的</w:t>
      </w:r>
      <w:r>
        <w:rPr>
          <w:rFonts w:ascii="Times" w:hAnsi="Times" w:cs="Times"/>
          <w:color w:val="000000"/>
          <w:kern w:val="0"/>
          <w:lang w:val="en-GB"/>
        </w:rPr>
        <w:t>API</w:t>
      </w:r>
      <w:r>
        <w:rPr>
          <w:rFonts w:ascii="Times" w:hAnsi="Times" w:cs="Times"/>
          <w:color w:val="000000"/>
          <w:kern w:val="0"/>
          <w:lang w:val="en-GB"/>
        </w:rPr>
        <w:t>接口。这样只要具备一定的理论知识，便可以进行机器学习及统计学方面的开发了。</w:t>
      </w:r>
    </w:p>
    <w:p w14:paraId="37268360" w14:textId="77777777" w:rsidR="00ED7AB9" w:rsidRDefault="00C76EC9">
      <w:pPr>
        <w:pStyle w:val="Heading3"/>
        <w:rPr>
          <w:lang w:val="en-GB"/>
        </w:rPr>
      </w:pPr>
      <w:bookmarkStart w:id="19" w:name="_Toc488932018"/>
      <w:r>
        <w:rPr>
          <w:lang w:val="en-GB"/>
        </w:rPr>
        <w:t>2.1.4 Spark</w:t>
      </w:r>
      <w:r>
        <w:rPr>
          <w:lang w:val="en-GB"/>
        </w:rPr>
        <w:t>与</w:t>
      </w:r>
      <w:r>
        <w:rPr>
          <w:lang w:val="en-GB"/>
        </w:rPr>
        <w:t>Hadoop</w:t>
      </w:r>
      <w:r>
        <w:rPr>
          <w:lang w:val="en-GB"/>
        </w:rPr>
        <w:t>区别</w:t>
      </w:r>
      <w:bookmarkEnd w:id="19"/>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73C434DF" w14:textId="77777777" w:rsidR="00ED7AB9" w:rsidRDefault="00C76EC9">
      <w:pPr>
        <w:ind w:firstLine="480"/>
        <w:rPr>
          <w:lang w:val="en-GB"/>
        </w:rPr>
      </w:pPr>
      <w:r>
        <w:rPr>
          <w:rFonts w:hint="eastAsia"/>
          <w:lang w:val="en-GB"/>
        </w:rPr>
        <w:t xml:space="preserve">    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w:t>
      </w:r>
      <w:r>
        <w:rPr>
          <w:rFonts w:hint="eastAsia"/>
          <w:lang w:val="en-GB"/>
        </w:rPr>
        <w:lastRenderedPageBreak/>
        <w:t>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Pr>
          <w:rFonts w:hint="eastAsia"/>
          <w:lang w:val="en-GB"/>
        </w:rPr>
        <w:t xml:space="preserve"> </w:t>
      </w:r>
    </w:p>
    <w:p w14:paraId="492D40E7" w14:textId="77777777" w:rsidR="00ED7AB9" w:rsidRDefault="00C76EC9">
      <w:pPr>
        <w:ind w:firstLine="480"/>
        <w:rPr>
          <w:lang w:val="en-GB"/>
        </w:rPr>
      </w:pPr>
      <w:r>
        <w:rPr>
          <w:rFonts w:hint="eastAsia"/>
          <w:lang w:val="en-GB"/>
        </w:rPr>
        <w:t xml:space="preserve">    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77777777" w:rsidR="00ED7AB9" w:rsidRDefault="00C76EC9">
      <w:pPr>
        <w:ind w:firstLine="480"/>
        <w:rPr>
          <w:lang w:val="en-GB"/>
        </w:rPr>
      </w:pPr>
      <w:r>
        <w:rPr>
          <w:rFonts w:hint="eastAsia"/>
          <w:lang w:val="en-GB"/>
        </w:rPr>
        <w:t xml:space="preserve">    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7777777" w:rsidR="00ED7AB9" w:rsidRDefault="00C76EC9">
      <w:pPr>
        <w:ind w:firstLine="480"/>
        <w:rPr>
          <w:lang w:val="en-GB"/>
        </w:rPr>
      </w:pPr>
      <w:r>
        <w:rPr>
          <w:rFonts w:hint="eastAsia"/>
          <w:lang w:val="en-GB"/>
        </w:rPr>
        <w:t xml:space="preserve">    </w:t>
      </w:r>
      <w:r>
        <w:rPr>
          <w:rFonts w:hint="eastAsia"/>
          <w:lang w:val="en-GB"/>
        </w:rPr>
        <w:t>就成本而言，如果要处理大量的大数据，</w:t>
      </w:r>
      <w:r>
        <w:rPr>
          <w:rFonts w:hint="eastAsia"/>
          <w:lang w:val="en-GB"/>
        </w:rPr>
        <w:t>Hadoop</w:t>
      </w:r>
      <w:r>
        <w:rPr>
          <w:rFonts w:hint="eastAsia"/>
          <w:lang w:val="en-GB"/>
        </w:rPr>
        <w:t>将会更便宜，因为硬盘空间比内存空间要低得多。</w:t>
      </w:r>
    </w:p>
    <w:p w14:paraId="1257E8F3" w14:textId="77777777" w:rsidR="00ED7AB9" w:rsidRDefault="00C76EC9">
      <w:pPr>
        <w:pStyle w:val="Heading2"/>
        <w:rPr>
          <w:lang w:val="en-GB"/>
        </w:rPr>
      </w:pPr>
      <w:bookmarkStart w:id="20" w:name="_Toc488932019"/>
      <w:r>
        <w:rPr>
          <w:lang w:val="en-GB"/>
        </w:rPr>
        <w:t xml:space="preserve">2.2 HDFS </w:t>
      </w:r>
      <w:r>
        <w:rPr>
          <w:lang w:val="en-GB"/>
        </w:rPr>
        <w:t>分布式存储</w:t>
      </w:r>
      <w:bookmarkEnd w:id="20"/>
    </w:p>
    <w:p w14:paraId="51906C1F" w14:textId="77777777" w:rsidR="00ED7AB9" w:rsidRDefault="00ED7AB9">
      <w:pPr>
        <w:ind w:firstLine="480"/>
        <w:rPr>
          <w:lang w:val="en-GB"/>
        </w:rPr>
      </w:pPr>
    </w:p>
    <w:p w14:paraId="2C90C3CB" w14:textId="77777777" w:rsidR="00ED7AB9" w:rsidRDefault="00ED7AB9">
      <w:pPr>
        <w:ind w:firstLine="480"/>
        <w:rPr>
          <w:lang w:val="en-GB"/>
        </w:rPr>
      </w:pPr>
    </w:p>
    <w:p w14:paraId="48B4171D" w14:textId="77777777" w:rsidR="00ED7AB9" w:rsidRDefault="00C76EC9">
      <w:pPr>
        <w:pStyle w:val="Heading2"/>
        <w:rPr>
          <w:lang w:val="en-GB"/>
        </w:rPr>
      </w:pPr>
      <w:bookmarkStart w:id="21" w:name="_Toc488932020"/>
      <w:r>
        <w:rPr>
          <w:lang w:val="en-GB"/>
        </w:rPr>
        <w:t xml:space="preserve">2.3 </w:t>
      </w:r>
      <w:r>
        <w:rPr>
          <w:lang w:val="en-GB"/>
        </w:rPr>
        <w:t>推荐</w:t>
      </w:r>
      <w:r>
        <w:rPr>
          <w:rFonts w:hint="eastAsia"/>
          <w:lang w:val="en-GB"/>
        </w:rPr>
        <w:t>算法</w:t>
      </w:r>
      <w:bookmarkEnd w:id="21"/>
    </w:p>
    <w:p w14:paraId="3FE7A19B" w14:textId="77777777" w:rsidR="00ED7AB9" w:rsidRDefault="00C76EC9">
      <w:pPr>
        <w:pStyle w:val="Heading3"/>
        <w:rPr>
          <w:lang w:val="en-GB"/>
        </w:rPr>
      </w:pPr>
      <w:bookmarkStart w:id="22" w:name="_Toc488932021"/>
      <w:r>
        <w:rPr>
          <w:lang w:val="en-GB"/>
        </w:rPr>
        <w:t>2.3.1</w:t>
      </w:r>
      <w:r>
        <w:rPr>
          <w:rFonts w:hint="eastAsia"/>
          <w:lang w:val="en-GB"/>
        </w:rPr>
        <w:t xml:space="preserve"> </w:t>
      </w:r>
      <w:r>
        <w:rPr>
          <w:lang w:val="en-GB"/>
        </w:rPr>
        <w:t>推荐系统介绍</w:t>
      </w:r>
      <w:bookmarkEnd w:id="22"/>
      <w:r>
        <w:rPr>
          <w:lang w:val="en-GB"/>
        </w:rPr>
        <w:t xml:space="preserve"> </w:t>
      </w:r>
    </w:p>
    <w:p w14:paraId="342F8AA1" w14:textId="77777777"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77777777" w:rsidR="00ED7AB9" w:rsidRDefault="00C76EC9">
      <w:pPr>
        <w:pStyle w:val="Heading3"/>
        <w:rPr>
          <w:lang w:val="en-GB"/>
        </w:rPr>
      </w:pPr>
      <w:bookmarkStart w:id="23" w:name="_Toc488932022"/>
      <w:r>
        <w:rPr>
          <w:lang w:val="en-GB"/>
        </w:rPr>
        <w:lastRenderedPageBreak/>
        <w:t xml:space="preserve">2.3.2 </w:t>
      </w:r>
      <w:r>
        <w:rPr>
          <w:rFonts w:hint="eastAsia"/>
          <w:lang w:val="en-GB"/>
        </w:rPr>
        <w:t>协同过滤概述</w:t>
      </w:r>
      <w:bookmarkEnd w:id="23"/>
    </w:p>
    <w:p w14:paraId="7CC29538" w14:textId="77777777" w:rsidR="00ED7AB9" w:rsidRDefault="00C76EC9">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7777777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提供的意见值在相同的比例（例如，</w:t>
      </w:r>
      <w:r>
        <w:rPr>
          <w:lang w:val="en-GB"/>
        </w:rPr>
        <w:t>1</w:t>
      </w:r>
      <w:r>
        <w:rPr>
          <w:rFonts w:hint="eastAsia"/>
          <w:lang w:val="en-GB"/>
        </w:rPr>
        <w:t>至</w:t>
      </w:r>
      <w:r>
        <w:rPr>
          <w:lang w:val="en-GB"/>
        </w:rPr>
        <w:t>5</w:t>
      </w:r>
      <w:r>
        <w:rPr>
          <w:rFonts w:hint="eastAsia"/>
          <w:lang w:val="en-GB"/>
        </w:rPr>
        <w:t>）内。</w:t>
      </w:r>
    </w:p>
    <w:p w14:paraId="65A6E7B1" w14:textId="77777777"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Pr>
          <w:rFonts w:hint="eastAsia"/>
          <w:lang w:val="en-GB"/>
        </w:rPr>
        <w:t>）建议。</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lang w:val="en-GB"/>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278120" cy="1762760"/>
                    </a:xfrm>
                    <a:prstGeom prst="rect">
                      <a:avLst/>
                    </a:prstGeom>
                  </pic:spPr>
                </pic:pic>
              </a:graphicData>
            </a:graphic>
          </wp:inline>
        </w:drawing>
      </w:r>
    </w:p>
    <w:p w14:paraId="355E3169" w14:textId="77777777" w:rsidR="00ED7AB9" w:rsidRDefault="00C76EC9">
      <w:pPr>
        <w:ind w:firstLine="400"/>
        <w:jc w:val="center"/>
        <w:rPr>
          <w:sz w:val="20"/>
          <w:szCs w:val="20"/>
          <w:lang w:val="en-GB"/>
        </w:rPr>
      </w:pPr>
      <w:r>
        <w:rPr>
          <w:rFonts w:ascii="Arial" w:eastAsia="Arial" w:hAnsi="Arial" w:hint="eastAsia"/>
          <w:sz w:val="20"/>
          <w:szCs w:val="20"/>
        </w:rPr>
        <w:t>图（2-1）协同过滤过程</w:t>
      </w:r>
    </w:p>
    <w:p w14:paraId="799A5B6A" w14:textId="77777777" w:rsidR="00ED7AB9" w:rsidRDefault="00C76EC9">
      <w:pPr>
        <w:pStyle w:val="Heading3"/>
        <w:rPr>
          <w:lang w:val="en-GB"/>
        </w:rPr>
      </w:pPr>
      <w:bookmarkStart w:id="24" w:name="_Toc488932023"/>
      <w:r>
        <w:rPr>
          <w:rFonts w:hint="eastAsia"/>
          <w:lang w:val="en-GB"/>
        </w:rPr>
        <w:t xml:space="preserve">2.3.3 </w:t>
      </w:r>
      <w:r>
        <w:rPr>
          <w:rFonts w:hint="eastAsia"/>
          <w:lang w:val="en-GB"/>
        </w:rPr>
        <w:t>基于</w:t>
      </w:r>
      <w:r>
        <w:rPr>
          <w:rFonts w:hint="eastAsia"/>
          <w:lang w:val="en-GB"/>
        </w:rPr>
        <w:t>SVD</w:t>
      </w:r>
      <w:r>
        <w:rPr>
          <w:rFonts w:hint="eastAsia"/>
          <w:lang w:val="en-GB"/>
        </w:rPr>
        <w:t>的推荐</w:t>
      </w:r>
      <w:bookmarkEnd w:id="24"/>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7777777"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77777777" w:rsidR="00ED7AB9" w:rsidRDefault="00C76EC9">
      <w:pPr>
        <w:spacing w:beforeLines="50" w:before="120"/>
        <w:ind w:firstLine="400"/>
        <w:rPr>
          <w:rFonts w:ascii="宋体" w:hAnsi="宋体"/>
          <w:bCs/>
          <w:sz w:val="20"/>
          <w:szCs w:val="20"/>
          <w:vertAlign w:val="subscript"/>
        </w:rPr>
      </w:pPr>
      <w:r>
        <w:rPr>
          <w:rFonts w:ascii="宋体" w:hAnsi="宋体" w:hint="eastAsia"/>
          <w:bCs/>
          <w:sz w:val="20"/>
          <w:szCs w:val="20"/>
        </w:rPr>
        <w:t xml:space="preserve">                        </w:t>
      </w:r>
      <m:oMath>
        <m:sSub>
          <m:sSubPr>
            <m:ctrlPr>
              <w:rPr>
                <w:rFonts w:ascii="Cambria Math" w:hAnsi="Cambria Math"/>
                <w:bCs/>
                <w:sz w:val="20"/>
                <w:szCs w:val="20"/>
              </w:rPr>
            </m:ctrlPr>
          </m:sSubPr>
          <m:e>
            <m:r>
              <m:rPr>
                <m:sty m:val="p"/>
              </m:rPr>
              <w:rPr>
                <w:rFonts w:ascii="Cambria Math" w:hAnsi="Cambria Math"/>
                <w:sz w:val="20"/>
                <w:szCs w:val="20"/>
              </w:rPr>
              <m:t>A</m:t>
            </m:r>
          </m:e>
          <m:sub>
            <m:r>
              <w:rPr>
                <w:rFonts w:ascii="Cambria Math" w:hAnsi="Cambria Math"/>
                <w:sz w:val="20"/>
                <w:szCs w:val="20"/>
              </w:rPr>
              <m:t>m×n</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e>
          <m:sub>
            <m:r>
              <w:rPr>
                <w:rFonts w:ascii="Cambria Math" w:hAnsi="Cambria Math"/>
                <w:sz w:val="20"/>
                <w:szCs w:val="20"/>
              </w:rPr>
              <m:t>m×m</m:t>
            </m:r>
          </m:sub>
        </m:sSub>
        <m:sSub>
          <m:sSubPr>
            <m:ctrlPr>
              <w:rPr>
                <w:rFonts w:ascii="Cambria Math" w:hAnsi="Cambria Math"/>
                <w:bCs/>
                <w:sz w:val="20"/>
                <w:szCs w:val="20"/>
              </w:rPr>
            </m:ctrlPr>
          </m:sSubPr>
          <m:e>
            <m:r>
              <m:rPr>
                <m:sty m:val="p"/>
              </m:rPr>
              <w:rPr>
                <w:rFonts w:ascii="Cambria Math" w:hAnsi="Cambria Math"/>
                <w:sz w:val="20"/>
                <w:szCs w:val="20"/>
              </w:rPr>
              <m:t>Σ</m:t>
            </m:r>
          </m:e>
          <m:sub>
            <m:r>
              <w:rPr>
                <w:rFonts w:ascii="Cambria Math" w:hAnsi="Cambria Math"/>
                <w:sz w:val="20"/>
                <w:szCs w:val="20"/>
              </w:rPr>
              <m:t>m×</m:t>
            </m:r>
            <m:r>
              <m:rPr>
                <m:sty m:val="p"/>
              </m:rPr>
              <w:rPr>
                <w:rFonts w:ascii="Cambria Math" w:hAnsi="Cambria Math"/>
                <w:sz w:val="20"/>
                <w:szCs w:val="20"/>
              </w:rPr>
              <m:t>n</m:t>
            </m:r>
          </m:sub>
        </m:sSub>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n×n</m:t>
            </m:r>
          </m:sub>
          <m:sup>
            <m:r>
              <w:rPr>
                <w:rFonts w:ascii="Cambria Math" w:hAnsi="Cambria Math"/>
                <w:sz w:val="20"/>
                <w:szCs w:val="20"/>
              </w:rPr>
              <m:t>T</m:t>
            </m:r>
          </m:sup>
        </m:sSubSup>
      </m:oMath>
      <w:r>
        <w:rPr>
          <w:rFonts w:ascii="宋体" w:hAnsi="宋体" w:hint="eastAsia"/>
          <w:bCs/>
          <w:sz w:val="20"/>
          <w:szCs w:val="20"/>
        </w:rPr>
        <w:t xml:space="preserve">                          </w:t>
      </w:r>
      <w:r>
        <w:rPr>
          <w:rFonts w:ascii="宋体" w:hAnsi="宋体" w:hint="eastAsia"/>
          <w:bCs/>
          <w:sz w:val="18"/>
          <w:szCs w:val="20"/>
        </w:rPr>
        <w:t>(公式2.1)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w:t>
      </w:r>
      <w:r>
        <w:rPr>
          <w:rFonts w:ascii="宋体" w:hAnsi="宋体"/>
          <w:bCs/>
        </w:rPr>
        <w:lastRenderedPageBreak/>
        <w:t>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77777777" w:rsidR="00ED7AB9" w:rsidRDefault="00C76EC9">
      <w:pPr>
        <w:spacing w:beforeLines="50" w:before="120"/>
        <w:ind w:firstLine="400"/>
        <w:rPr>
          <w:rFonts w:ascii="宋体" w:hAnsi="宋体"/>
          <w:bCs/>
          <w:sz w:val="20"/>
          <w:szCs w:val="20"/>
        </w:rPr>
      </w:pPr>
      <w:r>
        <w:rPr>
          <w:rFonts w:ascii="宋体" w:hAnsi="宋体" w:hint="eastAsia"/>
          <w:bCs/>
          <w:sz w:val="20"/>
          <w:szCs w:val="20"/>
        </w:rPr>
        <w:t xml:space="preserve">                        </w:t>
      </w:r>
      <m:oMath>
        <m:sSub>
          <m:sSubPr>
            <m:ctrlPr>
              <w:rPr>
                <w:rFonts w:ascii="Cambria Math" w:hAnsi="Cambria Math"/>
                <w:bCs/>
                <w:sz w:val="20"/>
                <w:szCs w:val="20"/>
              </w:rPr>
            </m:ctrlPr>
          </m:sSubPr>
          <m:e>
            <m:r>
              <w:rPr>
                <w:rFonts w:ascii="Cambria Math" w:hAnsi="Cambria Math"/>
                <w:sz w:val="20"/>
                <w:szCs w:val="20"/>
              </w:rPr>
              <m:t>A</m:t>
            </m:r>
          </m:e>
          <m:sub>
            <m:r>
              <w:rPr>
                <w:rFonts w:ascii="Cambria Math" w:hAnsi="Cambria Math"/>
                <w:sz w:val="20"/>
                <w:szCs w:val="20"/>
              </w:rPr>
              <m:t>m×n</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e>
          <m:sub>
            <m:r>
              <w:rPr>
                <w:rFonts w:ascii="Cambria Math" w:hAnsi="Cambria Math"/>
                <w:sz w:val="20"/>
                <w:szCs w:val="20"/>
              </w:rPr>
              <m:t>m×r</m:t>
            </m:r>
          </m:sub>
        </m:sSub>
        <m:sSub>
          <m:sSubPr>
            <m:ctrlPr>
              <w:rPr>
                <w:rFonts w:ascii="Cambria Math" w:hAnsi="Cambria Math"/>
                <w:bCs/>
                <w:i/>
                <w:sz w:val="20"/>
                <w:szCs w:val="20"/>
              </w:rPr>
            </m:ctrlPr>
          </m:sSubPr>
          <m:e>
            <m:r>
              <w:rPr>
                <w:rFonts w:ascii="Cambria Math" w:hAnsi="Cambria Math"/>
                <w:sz w:val="20"/>
                <w:szCs w:val="20"/>
              </w:rPr>
              <m:t>∑</m:t>
            </m:r>
          </m:e>
          <m:sub>
            <m:r>
              <w:rPr>
                <w:rFonts w:ascii="Cambria Math" w:hAnsi="Cambria Math"/>
                <w:sz w:val="20"/>
                <w:szCs w:val="20"/>
              </w:rPr>
              <m:t>r×r</m:t>
            </m:r>
          </m:sub>
        </m:sSub>
        <m:sSup>
          <m:sSupPr>
            <m:ctrlPr>
              <w:rPr>
                <w:rFonts w:ascii="Cambria Math" w:hAnsi="Cambria Math"/>
                <w:bCs/>
                <w:i/>
                <w:sz w:val="20"/>
                <w:szCs w:val="20"/>
              </w:rPr>
            </m:ctrlPr>
          </m:sSupPr>
          <m:e>
            <m:r>
              <w:rPr>
                <w:rFonts w:ascii="Cambria Math" w:hAnsi="Cambria Math"/>
                <w:sz w:val="20"/>
                <w:szCs w:val="20"/>
              </w:rPr>
              <m:t>V</m:t>
            </m:r>
          </m:e>
          <m:sup>
            <m:sSub>
              <m:sSubPr>
                <m:ctrlPr>
                  <w:rPr>
                    <w:rFonts w:ascii="Cambria Math" w:hAnsi="Cambria Math"/>
                    <w:bCs/>
                    <w:i/>
                    <w:sz w:val="20"/>
                    <w:szCs w:val="20"/>
                  </w:rPr>
                </m:ctrlPr>
              </m:sSubPr>
              <m:e>
                <m:r>
                  <w:rPr>
                    <w:rFonts w:ascii="Cambria Math" w:hAnsi="Cambria Math"/>
                    <w:sz w:val="20"/>
                    <w:szCs w:val="20"/>
                  </w:rPr>
                  <m:t>T</m:t>
                </m:r>
              </m:e>
              <m:sub>
                <m:r>
                  <w:rPr>
                    <w:rFonts w:ascii="Cambria Math" w:hAnsi="Cambria Math"/>
                    <w:sz w:val="20"/>
                    <w:szCs w:val="20"/>
                  </w:rPr>
                  <m:t>r×n</m:t>
                </m:r>
              </m:sub>
            </m:sSub>
          </m:sup>
        </m:sSup>
      </m:oMath>
      <w:r>
        <w:rPr>
          <w:rFonts w:ascii="宋体" w:hAnsi="宋体" w:hint="eastAsia"/>
          <w:bCs/>
          <w:sz w:val="20"/>
          <w:szCs w:val="20"/>
        </w:rPr>
        <w:t xml:space="preserve">                         (公式2.2)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77777777" w:rsidR="00ED7AB9" w:rsidRDefault="00C76EC9">
      <w:pPr>
        <w:pStyle w:val="Heading3"/>
        <w:rPr>
          <w:lang w:val="en-GB"/>
        </w:rPr>
      </w:pPr>
      <w:bookmarkStart w:id="25" w:name="_Toc488932024"/>
      <w:r>
        <w:rPr>
          <w:rFonts w:hint="eastAsia"/>
          <w:lang w:val="en-GB"/>
        </w:rPr>
        <w:t xml:space="preserve">2.3.4 </w:t>
      </w:r>
      <w:r>
        <w:rPr>
          <w:rFonts w:hint="eastAsia"/>
          <w:lang w:val="en-GB"/>
        </w:rPr>
        <w:t>基于人口统计学的推荐</w:t>
      </w:r>
      <w:bookmarkEnd w:id="25"/>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77777777" w:rsidR="00ED7AB9" w:rsidRDefault="00C76EC9">
      <w:pPr>
        <w:spacing w:beforeLines="50" w:before="120" w:line="276" w:lineRule="auto"/>
        <w:ind w:firstLine="480"/>
        <w:rPr>
          <w:rFonts w:ascii="宋体" w:hAnsi="宋体"/>
          <w:bCs/>
          <w:sz w:val="20"/>
          <w:szCs w:val="20"/>
        </w:rPr>
      </w:pPr>
      <w:r>
        <w:rPr>
          <w:rFonts w:ascii="宋体" w:hAnsi="宋体" w:hint="eastAsia"/>
          <w:bCs/>
        </w:rPr>
        <w:t xml:space="preserve">                        </w:t>
      </w:r>
      <m:oMath>
        <m:r>
          <m:rPr>
            <m:sty m:val="p"/>
          </m:rPr>
          <w:rPr>
            <w:rFonts w:ascii="Cambria Math" w:hAnsi="Cambria Math"/>
          </w:rPr>
          <m:t>d</m:t>
        </m:r>
        <m:d>
          <m:dPr>
            <m:ctrlPr>
              <w:rPr>
                <w:rFonts w:ascii="Cambria Math" w:hAnsi="Cambria Math"/>
                <w:bCs/>
              </w:rPr>
            </m:ctrlPr>
          </m:dPr>
          <m:e>
            <m:r>
              <m:rPr>
                <m:sty m:val="p"/>
              </m:rPr>
              <w:rPr>
                <w:rFonts w:ascii="Cambria Math" w:hAnsi="Cambria Math"/>
              </w:rPr>
              <m:t>i,j</m:t>
            </m:r>
          </m:e>
        </m:d>
        <m:r>
          <m:rPr>
            <m:sty m:val="p"/>
          </m:rPr>
          <w:rPr>
            <w:rFonts w:ascii="Cambria Math" w:hAnsi="Cambria Math"/>
          </w:rPr>
          <m:t>=</m:t>
        </m:r>
        <m:f>
          <m:fPr>
            <m:ctrlPr>
              <w:rPr>
                <w:rFonts w:ascii="Cambria Math" w:hAnsi="Cambria Math"/>
                <w:bCs/>
              </w:rPr>
            </m:ctrlPr>
          </m:fPr>
          <m:num>
            <m:sSubSup>
              <m:sSubSupPr>
                <m:ctrlPr>
                  <w:rPr>
                    <w:rFonts w:ascii="Cambria Math" w:hAnsi="Cambria Math"/>
                    <w:bCs/>
                    <w:i/>
                  </w:rPr>
                </m:ctrlPr>
              </m:sSubSupPr>
              <m:e>
                <m:r>
                  <w:rPr>
                    <w:rFonts w:ascii="Cambria Math" w:hAnsi="Cambria Math"/>
                  </w:rPr>
                  <m:t>∑</m:t>
                </m:r>
              </m:e>
              <m:sub>
                <m:r>
                  <w:rPr>
                    <w:rFonts w:ascii="Cambria Math" w:hAnsi="Cambria Math"/>
                  </w:rPr>
                  <m:t>f=1</m:t>
                </m:r>
              </m:sub>
              <m:sup>
                <m:r>
                  <w:rPr>
                    <w:rFonts w:ascii="Cambria Math" w:hAnsi="Cambria Math"/>
                  </w:rPr>
                  <m:t>p</m:t>
                </m:r>
              </m:sup>
            </m:sSubSup>
            <m:sSubSup>
              <m:sSubSupPr>
                <m:ctrlPr>
                  <w:rPr>
                    <w:rFonts w:ascii="Cambria Math" w:hAnsi="Cambria Math"/>
                    <w:bCs/>
                    <w:i/>
                  </w:rPr>
                </m:ctrlPr>
              </m:sSubSupPr>
              <m:e>
                <m:r>
                  <w:rPr>
                    <w:rFonts w:ascii="Cambria Math" w:hAnsi="Cambria Math"/>
                  </w:rPr>
                  <m:t>δ</m:t>
                </m:r>
              </m:e>
              <m:sub>
                <m:r>
                  <w:rPr>
                    <w:rFonts w:ascii="Cambria Math" w:hAnsi="Cambria Math"/>
                  </w:rPr>
                  <m:t>ij</m:t>
                </m:r>
              </m:sub>
              <m:sup>
                <m:r>
                  <w:rPr>
                    <w:rFonts w:ascii="Cambria Math" w:hAnsi="Cambria Math"/>
                  </w:rPr>
                  <m:t>(</m:t>
                </m:r>
                <m:r>
                  <m:rPr>
                    <m:sty m:val="p"/>
                  </m:rPr>
                  <w:rPr>
                    <w:rFonts w:ascii="Cambria Math" w:hAnsi="Cambria Math"/>
                  </w:rPr>
                  <m:t>f)</m:t>
                </m:r>
              </m:sup>
            </m:sSubSup>
            <m:sSubSup>
              <m:sSubSupPr>
                <m:ctrlPr>
                  <w:rPr>
                    <w:rFonts w:ascii="Cambria Math" w:hAnsi="Cambria Math"/>
                    <w:bCs/>
                    <w:i/>
                  </w:rPr>
                </m:ctrlPr>
              </m:sSubSupPr>
              <m:e>
                <m:r>
                  <w:rPr>
                    <w:rFonts w:ascii="Cambria Math" w:hAnsi="Cambria Math"/>
                  </w:rPr>
                  <m:t>d</m:t>
                </m:r>
              </m:e>
              <m:sub>
                <m:r>
                  <w:rPr>
                    <w:rFonts w:ascii="Cambria Math" w:hAnsi="Cambria Math"/>
                  </w:rPr>
                  <m:t>ij</m:t>
                </m:r>
              </m:sub>
              <m:sup>
                <m:r>
                  <w:rPr>
                    <w:rFonts w:ascii="Cambria Math" w:hAnsi="Cambria Math"/>
                  </w:rPr>
                  <m:t>(f</m:t>
                </m:r>
                <m:r>
                  <m:rPr>
                    <m:sty m:val="p"/>
                  </m:rPr>
                  <w:rPr>
                    <w:rFonts w:ascii="Cambria Math" w:hAnsi="Cambria Math"/>
                  </w:rPr>
                  <m:t>)</m:t>
                </m:r>
              </m:sup>
            </m:sSubSup>
          </m:num>
          <m:den>
            <m:sSubSup>
              <m:sSubSupPr>
                <m:ctrlPr>
                  <w:rPr>
                    <w:rFonts w:ascii="Cambria Math" w:hAnsi="Cambria Math"/>
                    <w:bCs/>
                    <w:i/>
                  </w:rPr>
                </m:ctrlPr>
              </m:sSubSupPr>
              <m:e>
                <m:r>
                  <w:rPr>
                    <w:rFonts w:ascii="Cambria Math" w:hAnsi="Cambria Math"/>
                  </w:rPr>
                  <m:t>∑</m:t>
                </m:r>
              </m:e>
              <m:sub>
                <m:r>
                  <w:rPr>
                    <w:rFonts w:ascii="Cambria Math" w:hAnsi="Cambria Math"/>
                  </w:rPr>
                  <m:t>f=1</m:t>
                </m:r>
              </m:sub>
              <m:sup>
                <m:r>
                  <w:rPr>
                    <w:rFonts w:ascii="Cambria Math" w:hAnsi="Cambria Math"/>
                  </w:rPr>
                  <m:t>p</m:t>
                </m:r>
              </m:sup>
            </m:sSubSup>
            <m:sSubSup>
              <m:sSubSupPr>
                <m:ctrlPr>
                  <w:rPr>
                    <w:rFonts w:ascii="Cambria Math" w:hAnsi="Cambria Math"/>
                    <w:bCs/>
                    <w:i/>
                  </w:rPr>
                </m:ctrlPr>
              </m:sSubSupPr>
              <m:e>
                <m:r>
                  <w:rPr>
                    <w:rFonts w:ascii="Cambria Math" w:hAnsi="Cambria Math"/>
                  </w:rPr>
                  <m:t>δ</m:t>
                </m:r>
              </m:e>
              <m:sub>
                <m:r>
                  <w:rPr>
                    <w:rFonts w:ascii="Cambria Math" w:hAnsi="Cambria Math"/>
                  </w:rPr>
                  <m:t>ij</m:t>
                </m:r>
              </m:sub>
              <m:sup>
                <m:r>
                  <w:rPr>
                    <w:rFonts w:ascii="Cambria Math" w:hAnsi="Cambria Math"/>
                  </w:rPr>
                  <m:t>(f)</m:t>
                </m:r>
              </m:sup>
            </m:sSubSup>
          </m:den>
        </m:f>
      </m:oMath>
      <w:r>
        <w:rPr>
          <w:rFonts w:ascii="宋体" w:hAnsi="宋体" w:hint="eastAsia"/>
          <w:bCs/>
          <w:sz w:val="20"/>
          <w:szCs w:val="20"/>
        </w:rPr>
        <w:t xml:space="preserve">                     (公式2.3)</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77777777" w:rsidR="00ED7AB9" w:rsidRDefault="00C76EC9">
      <w:pPr>
        <w:spacing w:beforeLines="50" w:before="120"/>
        <w:ind w:firstLine="480"/>
        <w:rPr>
          <w:rFonts w:ascii="宋体" w:hAnsi="宋体"/>
          <w:bCs/>
        </w:rPr>
      </w:pPr>
      <w:r>
        <w:rPr>
          <w:rFonts w:ascii="宋体" w:hAnsi="宋体" w:hint="eastAsia"/>
          <w:bCs/>
        </w:rPr>
        <w:t>如图2-2所示，左边是用户甲、乙、丙的信息，根据公式（2.3），用户的</w:t>
      </w:r>
      <w:r>
        <w:rPr>
          <w:rFonts w:ascii="宋体" w:hAnsi="宋体" w:hint="eastAsia"/>
          <w:bCs/>
        </w:rPr>
        <w:lastRenderedPageBreak/>
        <w:t>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lang w:val="en-GB"/>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77777777" w:rsidR="00ED7AB9" w:rsidRDefault="00C76EC9">
      <w:pPr>
        <w:spacing w:beforeLines="50" w:before="120" w:line="360" w:lineRule="auto"/>
        <w:ind w:firstLine="400"/>
        <w:jc w:val="center"/>
        <w:rPr>
          <w:rFonts w:ascii="宋体" w:hAnsi="宋体"/>
          <w:bCs/>
          <w:sz w:val="20"/>
          <w:szCs w:val="20"/>
        </w:rPr>
      </w:pPr>
      <w:r>
        <w:rPr>
          <w:rFonts w:ascii="宋体" w:hAnsi="宋体" w:hint="eastAsia"/>
          <w:bCs/>
          <w:sz w:val="20"/>
          <w:szCs w:val="20"/>
        </w:rPr>
        <w:t>图2-2基于人口统计学的推荐</w:t>
      </w:r>
    </w:p>
    <w:p w14:paraId="5D9E0280" w14:textId="77777777" w:rsidR="00ED7AB9" w:rsidRDefault="00ED7AB9">
      <w:pPr>
        <w:spacing w:beforeLines="50" w:before="120"/>
        <w:ind w:firstLine="480"/>
        <w:rPr>
          <w:rFonts w:ascii="宋体" w:hAnsi="宋体"/>
          <w:bCs/>
        </w:rPr>
      </w:pPr>
    </w:p>
    <w:p w14:paraId="11D2D1ED" w14:textId="77777777" w:rsidR="00ED7AB9" w:rsidRDefault="00C76EC9">
      <w:pPr>
        <w:pStyle w:val="Heading3"/>
      </w:pPr>
      <w:bookmarkStart w:id="26" w:name="_Toc488932025"/>
      <w:r>
        <w:rPr>
          <w:rFonts w:hint="eastAsia"/>
        </w:rPr>
        <w:t xml:space="preserve">2.3.5 </w:t>
      </w:r>
      <w:r>
        <w:rPr>
          <w:rFonts w:hint="eastAsia"/>
        </w:rPr>
        <w:t>基于内容的推荐</w:t>
      </w:r>
      <w:bookmarkEnd w:id="26"/>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pPr>
        <w:spacing w:beforeLines="50" w:before="120"/>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77777777" w:rsidR="00ED7AB9" w:rsidRDefault="00C76EC9">
      <w:pPr>
        <w:spacing w:beforeLines="50" w:before="120"/>
        <w:ind w:firstLine="480"/>
        <w:rPr>
          <w:rFonts w:ascii="宋体" w:hAnsi="宋体"/>
          <w:bCs/>
        </w:rPr>
      </w:pPr>
      <w:r>
        <w:rPr>
          <w:rFonts w:ascii="宋体" w:hAnsi="宋体" w:hint="eastAsia"/>
          <w:bCs/>
        </w:rPr>
        <w:t>如图2-3所示，电影A类型为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lang w:val="en-GB"/>
        </w:rPr>
        <w:lastRenderedPageBreak/>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77777777" w:rsidR="00ED7AB9" w:rsidRDefault="00C76EC9">
      <w:pPr>
        <w:spacing w:beforeLines="50" w:before="120"/>
        <w:ind w:firstLine="400"/>
        <w:jc w:val="center"/>
        <w:rPr>
          <w:rFonts w:ascii="宋体" w:hAnsi="宋体"/>
          <w:bCs/>
          <w:sz w:val="20"/>
          <w:szCs w:val="20"/>
        </w:rPr>
      </w:pPr>
      <w:r>
        <w:rPr>
          <w:rFonts w:ascii="宋体" w:hAnsi="宋体" w:hint="eastAsia"/>
          <w:bCs/>
          <w:sz w:val="20"/>
          <w:szCs w:val="20"/>
        </w:rPr>
        <w:t>图 2-3基于内容的推荐</w:t>
      </w:r>
    </w:p>
    <w:p w14:paraId="289C6444" w14:textId="77777777" w:rsidR="00ED7AB9" w:rsidRDefault="00C76EC9">
      <w:pPr>
        <w:pStyle w:val="Heading1"/>
      </w:pPr>
      <w:bookmarkStart w:id="27" w:name="_Toc488932026"/>
      <w:r>
        <w:t>第三章</w:t>
      </w:r>
      <w:r>
        <w:t xml:space="preserve"> </w:t>
      </w:r>
      <w:r>
        <w:t>基于</w:t>
      </w:r>
      <w:r>
        <w:t xml:space="preserve">Spark </w:t>
      </w:r>
      <w:r>
        <w:t>的推荐系统设计</w:t>
      </w:r>
      <w:bookmarkEnd w:id="27"/>
      <w:r>
        <w:t xml:space="preserve"> </w:t>
      </w:r>
    </w:p>
    <w:p w14:paraId="12BF4931" w14:textId="77777777" w:rsidR="00ED7AB9" w:rsidRDefault="00C76EC9">
      <w:pPr>
        <w:pStyle w:val="Heading2"/>
        <w:rPr>
          <w:lang w:val="en-GB"/>
        </w:rPr>
      </w:pPr>
      <w:bookmarkStart w:id="28" w:name="_Toc488932027"/>
      <w:r>
        <w:rPr>
          <w:lang w:val="en-GB"/>
        </w:rPr>
        <w:t>3.1</w:t>
      </w:r>
      <w:r>
        <w:rPr>
          <w:rFonts w:hint="eastAsia"/>
          <w:lang w:val="en-GB"/>
        </w:rPr>
        <w:t xml:space="preserve"> </w:t>
      </w:r>
      <w:r>
        <w:rPr>
          <w:rFonts w:ascii="Times" w:hAnsi="Times" w:cs="Times"/>
          <w:color w:val="000000"/>
          <w:kern w:val="0"/>
          <w:lang w:val="en-GB"/>
        </w:rPr>
        <w:t>推荐系统实时流计算</w:t>
      </w:r>
      <w:bookmarkEnd w:id="28"/>
    </w:p>
    <w:p w14:paraId="4F679106" w14:textId="77777777" w:rsidR="00ED7AB9" w:rsidRDefault="00C76EC9">
      <w:pPr>
        <w:pStyle w:val="Heading3"/>
      </w:pPr>
      <w:bookmarkStart w:id="29" w:name="_Toc488932028"/>
      <w:r>
        <w:t>3.1.1</w:t>
      </w:r>
      <w:r>
        <w:rPr>
          <w:rFonts w:hint="eastAsia"/>
        </w:rPr>
        <w:t xml:space="preserve"> </w:t>
      </w:r>
      <w:r>
        <w:rPr>
          <w:rFonts w:ascii="Times" w:hAnsi="Times" w:cs="Times"/>
          <w:color w:val="000000"/>
          <w:kern w:val="0"/>
          <w:lang w:val="en-GB"/>
        </w:rPr>
        <w:t>业务需求分析</w:t>
      </w:r>
      <w:bookmarkEnd w:id="29"/>
    </w:p>
    <w:p w14:paraId="5333842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7A62628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77777777" w:rsidR="00ED7AB9" w:rsidRDefault="00C76EC9">
      <w:pPr>
        <w:pStyle w:val="Heading3"/>
        <w:rPr>
          <w:lang w:val="en-GB"/>
        </w:rPr>
      </w:pPr>
      <w:bookmarkStart w:id="30" w:name="_Toc488932029"/>
      <w:r>
        <w:rPr>
          <w:lang w:val="en-GB"/>
        </w:rPr>
        <w:t xml:space="preserve">3.1.2 </w:t>
      </w:r>
      <w:r>
        <w:rPr>
          <w:lang w:val="en-GB"/>
        </w:rPr>
        <w:t>功能需求和系统整体结构</w:t>
      </w:r>
      <w:bookmarkEnd w:id="30"/>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，商品分类，评分等级等</w:t>
      </w:r>
      <w:r>
        <w:rPr>
          <w:rFonts w:ascii="Times" w:hAnsi="Times" w:cs="Times"/>
          <w:color w:val="000000"/>
          <w:kern w:val="0"/>
          <w:lang w:val="en-GB"/>
        </w:rPr>
        <w:t>)</w:t>
      </w:r>
      <w:r>
        <w:rPr>
          <w:rFonts w:ascii="Times" w:hAnsi="Times" w:cs="Times"/>
          <w:color w:val="000000"/>
          <w:kern w:val="0"/>
          <w:lang w:val="en-GB"/>
        </w:rPr>
        <w:t>，时间戳字段等。而离线数据如要是用户历史行为和信息构成的用户画像的相关内容。</w:t>
      </w:r>
      <w:r>
        <w:rPr>
          <w:rFonts w:ascii="Times" w:hAnsi="Times" w:cs="Times"/>
          <w:color w:val="000000"/>
          <w:kern w:val="0"/>
          <w:lang w:val="en-GB"/>
        </w:rPr>
        <w:t xml:space="preserve"> </w:t>
      </w:r>
    </w:p>
    <w:p w14:paraId="4AAA4DDE"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027A11C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中，为后续推荐操作提供查询。</w:t>
      </w:r>
      <w:r>
        <w:rPr>
          <w:rFonts w:ascii="Times" w:hAnsi="Times" w:cs="Times"/>
          <w:color w:val="000000"/>
          <w:kern w:val="0"/>
          <w:lang w:val="en-GB"/>
        </w:rPr>
        <w:t xml:space="preserve"> </w:t>
      </w:r>
    </w:p>
    <w:p w14:paraId="200971EA"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，后期最终的结果，会通过批处理获取，批处理会覆盖掉流式处理的结果。具体架构图如下：</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lang w:val="en-GB"/>
        </w:rPr>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77777777" w:rsidR="00ED7AB9" w:rsidRDefault="00C76EC9">
      <w:pPr>
        <w:spacing w:line="240" w:lineRule="auto"/>
        <w:ind w:firstLine="480"/>
        <w:jc w:val="center"/>
        <w:rPr>
          <w:lang w:val="en-GB"/>
        </w:rPr>
      </w:pPr>
      <w:r>
        <w:rPr>
          <w:rFonts w:hint="eastAsia"/>
          <w:lang w:val="en-GB"/>
        </w:rPr>
        <w:t>图</w:t>
      </w:r>
      <w:r>
        <w:rPr>
          <w:rFonts w:hint="eastAsia"/>
          <w:lang w:val="en-GB"/>
        </w:rPr>
        <w:t>3-</w:t>
      </w:r>
      <w:r>
        <w:rPr>
          <w:rFonts w:hint="eastAsia"/>
          <w:lang w:val="en-GB"/>
        </w:rPr>
        <w:t>？</w:t>
      </w:r>
      <w:r>
        <w:rPr>
          <w:rFonts w:hint="eastAsia"/>
          <w:lang w:val="en-GB"/>
        </w:rPr>
        <w:t xml:space="preserve"> </w:t>
      </w:r>
      <w:r>
        <w:rPr>
          <w:rFonts w:hint="eastAsia"/>
          <w:lang w:val="en-GB"/>
        </w:rPr>
        <w:t>实时计算系统架构图</w:t>
      </w:r>
    </w:p>
    <w:p w14:paraId="042AAE8C" w14:textId="77777777" w:rsidR="00ED7AB9" w:rsidRDefault="00ED7AB9">
      <w:pPr>
        <w:ind w:firstLine="480"/>
        <w:rPr>
          <w:lang w:val="en-GB"/>
        </w:rPr>
      </w:pPr>
    </w:p>
    <w:p w14:paraId="7476F14B" w14:textId="77777777"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其中对于新产生的数据会收集用于离线计算部分，因为实时计算不允许进行耗时的复杂计算。，因此其中一小部分数据会选择性的提交给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Pr>
          <w:rFonts w:ascii="Times" w:hAnsi="Times" w:cs="Times"/>
          <w:color w:val="000000"/>
          <w:kern w:val="0"/>
          <w:lang w:val="en-GB"/>
        </w:rPr>
        <w:t>flume</w:t>
      </w:r>
      <w:r>
        <w:rPr>
          <w:rFonts w:ascii="Times" w:hAnsi="Times" w:cs="Times"/>
          <w:color w:val="000000"/>
          <w:kern w:val="0"/>
          <w:lang w:val="en-GB"/>
        </w:rPr>
        <w:t>的数据收集部分在离线计算章节会有较为详细的介绍。</w:t>
      </w:r>
    </w:p>
    <w:p w14:paraId="1213D28B" w14:textId="77777777" w:rsidR="00ED7AB9" w:rsidRDefault="00C76EC9">
      <w:pPr>
        <w:pStyle w:val="Heading2"/>
      </w:pPr>
      <w:bookmarkStart w:id="31" w:name="_Toc488932030"/>
      <w:r>
        <w:rPr>
          <w:lang w:val="en-GB"/>
        </w:rPr>
        <w:t xml:space="preserve">3.2 </w:t>
      </w:r>
      <w:r>
        <w:rPr>
          <w:lang w:val="en-GB"/>
        </w:rPr>
        <w:t>推荐系统离线计算</w:t>
      </w:r>
      <w:bookmarkEnd w:id="31"/>
    </w:p>
    <w:p w14:paraId="1D80E18F" w14:textId="77777777" w:rsidR="00ED7AB9" w:rsidRDefault="00C76EC9">
      <w:pPr>
        <w:pStyle w:val="Heading3"/>
        <w:rPr>
          <w:lang w:val="en-GB"/>
        </w:rPr>
      </w:pPr>
      <w:bookmarkStart w:id="32" w:name="_Toc488932031"/>
      <w:r>
        <w:rPr>
          <w:lang w:val="en-GB"/>
        </w:rPr>
        <w:t xml:space="preserve">3.1.1 </w:t>
      </w:r>
      <w:r>
        <w:rPr>
          <w:lang w:val="en-GB"/>
        </w:rPr>
        <w:t>业务需求分析</w:t>
      </w:r>
      <w:bookmarkEnd w:id="32"/>
      <w:r>
        <w:rPr>
          <w:lang w:val="en-GB"/>
        </w:rPr>
        <w:t xml:space="preserve"> </w:t>
      </w:r>
    </w:p>
    <w:p w14:paraId="7459F43A"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w:t>
      </w:r>
      <w:r>
        <w:rPr>
          <w:rFonts w:ascii="Times" w:hAnsi="Times" w:cs="Times"/>
          <w:color w:val="000000"/>
          <w:kern w:val="0"/>
          <w:lang w:val="en-GB"/>
        </w:rPr>
        <w:lastRenderedPageBreak/>
        <w:t>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39FB47A3"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7F807B6" w14:textId="77777777" w:rsidR="00ED7AB9" w:rsidRDefault="00C76EC9">
      <w:pPr>
        <w:pStyle w:val="Heading3"/>
        <w:rPr>
          <w:lang w:val="en-GB"/>
        </w:rPr>
      </w:pPr>
      <w:bookmarkStart w:id="33" w:name="_Toc488932032"/>
      <w:r>
        <w:rPr>
          <w:lang w:val="en-GB"/>
        </w:rPr>
        <w:t xml:space="preserve">3.1.2 </w:t>
      </w:r>
      <w:r>
        <w:rPr>
          <w:rFonts w:hint="eastAsia"/>
          <w:lang w:val="en-GB"/>
        </w:rPr>
        <w:t>功能需求和</w:t>
      </w:r>
      <w:r>
        <w:rPr>
          <w:lang w:val="en-GB"/>
        </w:rPr>
        <w:t>系统整体结构</w:t>
      </w:r>
      <w:bookmarkEnd w:id="33"/>
      <w:r>
        <w:rPr>
          <w:lang w:val="en-GB"/>
        </w:rPr>
        <w:t xml:space="preserve"> </w:t>
      </w:r>
    </w:p>
    <w:p w14:paraId="014CC69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796BFAF4"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p>
    <w:p w14:paraId="3E8749E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 </w:t>
      </w:r>
    </w:p>
    <w:p w14:paraId="672AA0BE"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lang w:val="en-GB"/>
        </w:rPr>
        <w:drawing>
          <wp:inline distT="0" distB="0" distL="0" distR="0" wp14:anchorId="6682055F" wp14:editId="2514EEC5">
            <wp:extent cx="3554730" cy="1975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68587" cy="1983475"/>
                    </a:xfrm>
                    <a:prstGeom prst="rect">
                      <a:avLst/>
                    </a:prstGeom>
                    <a:noFill/>
                    <a:ln>
                      <a:noFill/>
                    </a:ln>
                  </pic:spPr>
                </pic:pic>
              </a:graphicData>
            </a:graphic>
          </wp:inline>
        </w:drawing>
      </w:r>
    </w:p>
    <w:p w14:paraId="69658EF5"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w:t>
      </w:r>
      <w:r>
        <w:rPr>
          <w:rFonts w:ascii="Times" w:hAnsi="Times" w:cs="Times" w:hint="eastAsia"/>
          <w:color w:val="000000"/>
          <w:kern w:val="0"/>
          <w:lang w:val="en-GB"/>
        </w:rPr>
        <w:t>？</w:t>
      </w:r>
      <w:r>
        <w:rPr>
          <w:rFonts w:ascii="Times" w:hAnsi="Times" w:cs="Times" w:hint="eastAsia"/>
          <w:color w:val="000000"/>
          <w:kern w:val="0"/>
          <w:lang w:val="en-GB"/>
        </w:rPr>
        <w:t xml:space="preserve"> </w:t>
      </w:r>
      <w:r>
        <w:rPr>
          <w:rFonts w:ascii="Times" w:hAnsi="Times" w:cs="Times" w:hint="eastAsia"/>
          <w:color w:val="000000"/>
          <w:kern w:val="0"/>
          <w:lang w:val="en-GB"/>
        </w:rPr>
        <w:t>离线计算系统架构</w:t>
      </w:r>
    </w:p>
    <w:p w14:paraId="782A497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0951026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03D59DF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Pr>
          <w:rFonts w:ascii="Times" w:hAnsi="Times" w:cs="Times" w:hint="eastAsia"/>
          <w:color w:val="000000"/>
          <w:kern w:val="0"/>
          <w:lang w:val="en-GB"/>
        </w:rPr>
        <w:t>主要是为了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5197B7F"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DA39985"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lang w:val="en-GB"/>
        </w:rPr>
        <w:lastRenderedPageBreak/>
        <w:drawing>
          <wp:inline distT="0" distB="0" distL="0" distR="0" wp14:anchorId="2F18CC91" wp14:editId="656C97B6">
            <wp:extent cx="3706495" cy="21818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3718426" cy="2189362"/>
                    </a:xfrm>
                    <a:prstGeom prst="rect">
                      <a:avLst/>
                    </a:prstGeom>
                  </pic:spPr>
                </pic:pic>
              </a:graphicData>
            </a:graphic>
          </wp:inline>
        </w:drawing>
      </w:r>
    </w:p>
    <w:p w14:paraId="784549BF"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w:t>
      </w:r>
      <w:r>
        <w:rPr>
          <w:rFonts w:ascii="Times" w:hAnsi="Times" w:cs="Times" w:hint="eastAsia"/>
          <w:color w:val="000000"/>
          <w:kern w:val="0"/>
          <w:lang w:val="en-GB"/>
        </w:rPr>
        <w:t>？</w:t>
      </w:r>
      <w:r>
        <w:rPr>
          <w:rFonts w:ascii="Times" w:hAnsi="Times" w:cs="Times" w:hint="eastAsia"/>
          <w:color w:val="000000"/>
          <w:kern w:val="0"/>
          <w:lang w:val="en-GB"/>
        </w:rPr>
        <w:t xml:space="preserve"> flume</w:t>
      </w:r>
      <w:r>
        <w:rPr>
          <w:rFonts w:ascii="Times" w:hAnsi="Times" w:cs="Times" w:hint="eastAsia"/>
          <w:color w:val="000000"/>
          <w:kern w:val="0"/>
          <w:lang w:val="en-GB"/>
        </w:rPr>
        <w:t>数据采集流程图</w:t>
      </w:r>
    </w:p>
    <w:p w14:paraId="152B1AB4"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31AC17AD"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color w:val="000000"/>
          <w:kern w:val="0"/>
          <w:lang w:val="en-GB"/>
        </w:rPr>
        <w:t>数据计算</w:t>
      </w:r>
      <w:r>
        <w:rPr>
          <w:rFonts w:ascii="Times" w:hAnsi="Times" w:cs="Times"/>
          <w:color w:val="000000"/>
          <w:kern w:val="0"/>
          <w:lang w:val="en-GB"/>
        </w:rPr>
        <w:t xml:space="preserve"> </w:t>
      </w:r>
    </w:p>
    <w:p w14:paraId="321508BD"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6BFCF9AC" w14:textId="77777777" w:rsidR="00ED7AB9" w:rsidRDefault="00C76EC9">
      <w:pPr>
        <w:pStyle w:val="Heading2"/>
        <w:rPr>
          <w:lang w:val="en-GB"/>
        </w:rPr>
      </w:pPr>
      <w:bookmarkStart w:id="34" w:name="_Toc488932033"/>
      <w:r>
        <w:rPr>
          <w:lang w:val="en-GB"/>
        </w:rPr>
        <w:t xml:space="preserve">3.3 </w:t>
      </w:r>
      <w:r>
        <w:rPr>
          <w:lang w:val="en-GB"/>
        </w:rPr>
        <w:t>相关详细介绍</w:t>
      </w:r>
      <w:bookmarkEnd w:id="34"/>
      <w:r>
        <w:rPr>
          <w:lang w:val="en-GB"/>
        </w:rPr>
        <w:t xml:space="preserve"> </w:t>
      </w:r>
    </w:p>
    <w:p w14:paraId="63033278" w14:textId="77777777" w:rsidR="00ED7AB9" w:rsidRDefault="00C76EC9">
      <w:pPr>
        <w:pStyle w:val="Heading3"/>
        <w:rPr>
          <w:lang w:val="en-GB"/>
        </w:rPr>
      </w:pPr>
      <w:bookmarkStart w:id="35" w:name="_Toc488932034"/>
      <w:r>
        <w:rPr>
          <w:lang w:val="en-GB"/>
        </w:rPr>
        <w:t>3.3.1</w:t>
      </w:r>
      <w:r>
        <w:rPr>
          <w:rFonts w:hint="eastAsia"/>
          <w:lang w:val="en-GB"/>
        </w:rPr>
        <w:t xml:space="preserve"> </w:t>
      </w:r>
      <w:r>
        <w:rPr>
          <w:rFonts w:hint="eastAsia"/>
          <w:lang w:val="en-GB"/>
        </w:rPr>
        <w:t>分布式日志框架</w:t>
      </w:r>
      <w:bookmarkEnd w:id="35"/>
    </w:p>
    <w:p w14:paraId="0CB41085" w14:textId="77777777"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Pr>
          <w:rFonts w:hint="eastAsia"/>
          <w:lang w:val="en-GB"/>
        </w:rPr>
        <w:t>3-2</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lang w:val="en-GB"/>
        </w:rPr>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77777777" w:rsidR="00ED7AB9" w:rsidRDefault="00C76EC9">
      <w:pPr>
        <w:spacing w:beforeLines="50" w:before="120"/>
        <w:ind w:firstLine="400"/>
        <w:jc w:val="center"/>
        <w:rPr>
          <w:rFonts w:ascii="宋体" w:hAnsi="宋体"/>
          <w:sz w:val="20"/>
          <w:szCs w:val="20"/>
        </w:rPr>
      </w:pPr>
      <w:r>
        <w:rPr>
          <w:rFonts w:ascii="宋体" w:hAnsi="宋体" w:hint="eastAsia"/>
          <w:sz w:val="20"/>
          <w:szCs w:val="20"/>
        </w:rPr>
        <w:t>图3-2 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lastRenderedPageBreak/>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77777777" w:rsidR="00ED7AB9" w:rsidRDefault="00C76EC9">
      <w:pPr>
        <w:pStyle w:val="a0"/>
        <w:spacing w:line="240"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3-3所示</w:t>
      </w:r>
    </w:p>
    <w:p w14:paraId="4F9E3C59" w14:textId="77777777" w:rsidR="00ED7AB9" w:rsidRDefault="00C76EC9">
      <w:pPr>
        <w:pStyle w:val="a0"/>
        <w:spacing w:line="240" w:lineRule="auto"/>
        <w:ind w:firstLineChars="0" w:firstLine="400"/>
        <w:rPr>
          <w:rFonts w:ascii="宋体" w:hAnsi="宋体"/>
          <w:sz w:val="20"/>
        </w:rPr>
      </w:pPr>
      <w:r>
        <w:rPr>
          <w:rFonts w:ascii="宋体" w:hAnsi="宋体"/>
          <w:noProof/>
          <w:sz w:val="20"/>
          <w:lang w:val="en-GB"/>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3"/>
                    <a:stretch>
                      <a:fillRect/>
                    </a:stretch>
                  </pic:blipFill>
                  <pic:spPr>
                    <a:xfrm>
                      <a:off x="0" y="0"/>
                      <a:ext cx="4337436" cy="1745148"/>
                    </a:xfrm>
                    <a:prstGeom prst="rect">
                      <a:avLst/>
                    </a:prstGeom>
                  </pic:spPr>
                </pic:pic>
              </a:graphicData>
            </a:graphic>
          </wp:inline>
        </w:drawing>
      </w:r>
    </w:p>
    <w:p w14:paraId="047DFE20" w14:textId="77777777" w:rsidR="00ED7AB9" w:rsidRDefault="00C76EC9">
      <w:pPr>
        <w:pStyle w:val="a0"/>
        <w:spacing w:line="240" w:lineRule="auto"/>
        <w:ind w:firstLineChars="0" w:firstLine="400"/>
        <w:rPr>
          <w:rFonts w:ascii="宋体" w:hAnsi="宋体"/>
          <w:sz w:val="20"/>
        </w:rPr>
      </w:pPr>
      <w:r>
        <w:rPr>
          <w:rFonts w:ascii="宋体" w:hAnsi="宋体" w:hint="eastAsia"/>
          <w:sz w:val="20"/>
        </w:rPr>
        <w:t>图3-3 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77777777"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3-4 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lang w:val="en-GB"/>
        </w:rPr>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4"/>
                    <a:stretch>
                      <a:fillRect/>
                    </a:stretch>
                  </pic:blipFill>
                  <pic:spPr>
                    <a:xfrm>
                      <a:off x="0" y="0"/>
                      <a:ext cx="2114858" cy="2481433"/>
                    </a:xfrm>
                    <a:prstGeom prst="rect">
                      <a:avLst/>
                    </a:prstGeom>
                  </pic:spPr>
                </pic:pic>
              </a:graphicData>
            </a:graphic>
          </wp:inline>
        </w:drawing>
      </w:r>
    </w:p>
    <w:p w14:paraId="637DA215" w14:textId="77777777" w:rsidR="00ED7AB9" w:rsidRDefault="00C76EC9">
      <w:pPr>
        <w:spacing w:beforeLines="50" w:before="120"/>
        <w:ind w:firstLine="400"/>
        <w:jc w:val="center"/>
        <w:rPr>
          <w:rFonts w:ascii="宋体" w:hAnsi="宋体"/>
          <w:sz w:val="20"/>
          <w:szCs w:val="20"/>
        </w:rPr>
      </w:pPr>
      <w:r>
        <w:rPr>
          <w:rFonts w:ascii="宋体" w:hAnsi="宋体" w:hint="eastAsia"/>
          <w:sz w:val="20"/>
          <w:szCs w:val="20"/>
        </w:rPr>
        <w:t>图3-4基于Kafka集群的数据传输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Heading3"/>
      </w:pPr>
      <w:bookmarkStart w:id="36" w:name="_Toc488932035"/>
      <w:r>
        <w:rPr>
          <w:rFonts w:hint="eastAsia"/>
        </w:rPr>
        <w:t xml:space="preserve">3.3.2 </w:t>
      </w:r>
      <w:r>
        <w:rPr>
          <w:rFonts w:hint="eastAsia"/>
        </w:rPr>
        <w:t>推荐引擎组</w:t>
      </w:r>
      <w:bookmarkEnd w:id="36"/>
    </w:p>
    <w:p w14:paraId="614FD862" w14:textId="77777777" w:rsidR="00ED7AB9" w:rsidRDefault="00C76EC9">
      <w:pPr>
        <w:ind w:firstLine="480"/>
      </w:pPr>
      <w:r>
        <w:rPr>
          <w:rFonts w:hint="eastAsia"/>
        </w:rPr>
        <w:t>本系统在线计算部分与具体的推荐目标相关，需要在离线计算的基础上，以</w:t>
      </w:r>
      <w:r>
        <w:rPr>
          <w:rFonts w:hint="eastAsia"/>
        </w:rPr>
        <w:lastRenderedPageBreak/>
        <w:t>最快的速度给出推荐结果。在线计算部分计算量不是很大，数据量也不多，引入</w:t>
      </w:r>
      <w:r>
        <w:rPr>
          <w:rFonts w:hint="eastAsia"/>
        </w:rPr>
        <w:t>spark</w:t>
      </w:r>
      <w:r>
        <w:rPr>
          <w:rFonts w:hint="eastAsia"/>
        </w:rPr>
        <w:t>后，先将输入载入内存，来提高推荐速度。在线计算的结果就是推荐引擎的输出。在经过一系列处理后，就可以返回给前台页面展示。</w:t>
      </w:r>
    </w:p>
    <w:p w14:paraId="4F2D15BF" w14:textId="77777777" w:rsidR="00ED7AB9" w:rsidRDefault="00C76EC9">
      <w:pPr>
        <w:spacing w:line="360" w:lineRule="auto"/>
        <w:ind w:firstLine="480"/>
        <w:jc w:val="center"/>
      </w:pPr>
      <w:r>
        <w:rPr>
          <w:rFonts w:ascii="宋体" w:hAnsi="宋体"/>
          <w:b/>
          <w:noProof/>
          <w:szCs w:val="21"/>
          <w:lang w:val="en-GB"/>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0FA81AAE" w14:textId="77777777" w:rsidR="00ED7AB9" w:rsidRDefault="00C76EC9">
      <w:pPr>
        <w:spacing w:line="360" w:lineRule="auto"/>
        <w:ind w:firstLine="480"/>
        <w:jc w:val="center"/>
      </w:pPr>
      <w:r>
        <w:rPr>
          <w:rFonts w:hint="eastAsia"/>
        </w:rPr>
        <w:t>图</w:t>
      </w:r>
      <w:r>
        <w:rPr>
          <w:rFonts w:hint="eastAsia"/>
        </w:rPr>
        <w:t>3-6</w:t>
      </w:r>
      <w:r>
        <w:rPr>
          <w:rFonts w:hint="eastAsia"/>
        </w:rPr>
        <w:t>推荐系统整体架构</w:t>
      </w:r>
    </w:p>
    <w:p w14:paraId="3F1433F7" w14:textId="77777777" w:rsidR="00ED7AB9" w:rsidRDefault="00ED7AB9">
      <w:pPr>
        <w:ind w:firstLine="480"/>
      </w:pPr>
    </w:p>
    <w:p w14:paraId="051A71C3" w14:textId="77777777" w:rsidR="00ED7AB9" w:rsidRDefault="00C76EC9">
      <w:pPr>
        <w:pStyle w:val="Heading3"/>
      </w:pPr>
      <w:bookmarkStart w:id="37" w:name="_Toc488932036"/>
      <w:r>
        <w:rPr>
          <w:rFonts w:hint="eastAsia"/>
        </w:rPr>
        <w:t xml:space="preserve">3.3.3 </w:t>
      </w:r>
      <w:r>
        <w:rPr>
          <w:rFonts w:hint="eastAsia"/>
        </w:rPr>
        <w:t>推荐系统整体架构</w:t>
      </w:r>
      <w:bookmarkEnd w:id="37"/>
    </w:p>
    <w:p w14:paraId="628AEFF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推荐系统整理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07241A44" w14:textId="77777777" w:rsidR="00ED7AB9" w:rsidRDefault="00ED7AB9">
      <w:pPr>
        <w:ind w:firstLine="480"/>
        <w:rPr>
          <w:lang w:val="en-GB"/>
        </w:rPr>
      </w:pPr>
    </w:p>
    <w:p w14:paraId="0F106624" w14:textId="77777777" w:rsidR="00ED7AB9" w:rsidRDefault="00C76EC9">
      <w:pPr>
        <w:spacing w:line="240" w:lineRule="auto"/>
        <w:ind w:firstLine="480"/>
      </w:pPr>
      <w:r>
        <w:rPr>
          <w:rFonts w:hint="eastAsia"/>
          <w:noProof/>
          <w:lang w:val="en-GB"/>
        </w:rPr>
        <w:drawing>
          <wp:inline distT="0" distB="0" distL="0" distR="0" wp14:anchorId="1906578D" wp14:editId="2359885A">
            <wp:extent cx="5275580" cy="316547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5580" cy="3165475"/>
                    </a:xfrm>
                    <a:prstGeom prst="rect">
                      <a:avLst/>
                    </a:prstGeom>
                    <a:noFill/>
                    <a:ln>
                      <a:noFill/>
                    </a:ln>
                  </pic:spPr>
                </pic:pic>
              </a:graphicData>
            </a:graphic>
          </wp:inline>
        </w:drawing>
      </w:r>
    </w:p>
    <w:p w14:paraId="032B38D7" w14:textId="77777777" w:rsidR="00ED7AB9" w:rsidRDefault="00ED7AB9">
      <w:pPr>
        <w:ind w:firstLine="480"/>
      </w:pPr>
    </w:p>
    <w:p w14:paraId="2C3047B4" w14:textId="69FCAE45" w:rsidR="00ED7AB9" w:rsidRDefault="00C76EC9">
      <w:pPr>
        <w:pStyle w:val="Heading1"/>
      </w:pPr>
      <w:bookmarkStart w:id="38" w:name="_Toc488932037"/>
      <w:r>
        <w:t>第四章</w:t>
      </w:r>
      <w:r>
        <w:t xml:space="preserve"> </w:t>
      </w:r>
      <w:r>
        <w:rPr>
          <w:rFonts w:hint="eastAsia"/>
        </w:rPr>
        <w:t>关于推荐算法的相关问题研究</w:t>
      </w:r>
      <w:bookmarkEnd w:id="38"/>
      <w:r>
        <w:t xml:space="preserve"> </w:t>
      </w:r>
    </w:p>
    <w:p w14:paraId="1DB67418" w14:textId="4DC60705" w:rsidR="001B4929" w:rsidRPr="001B4929" w:rsidRDefault="001B4929" w:rsidP="001B4929">
      <w:pPr>
        <w:ind w:firstLine="480"/>
        <w:rPr>
          <w:lang w:val="zh-CN"/>
        </w:rPr>
      </w:pPr>
      <w:r>
        <w:rPr>
          <w:rFonts w:hint="eastAsia"/>
        </w:rPr>
        <w:t>电子商务在过去十年中的巨大增长已经导致了推荐系统的日益普及，帮助客户找出最符合个人品味的产品。近年来提出了许多推荐系统方法，其中基于协同过滤的算法被发现是非常有效的。</w:t>
      </w:r>
    </w:p>
    <w:p w14:paraId="533B95B0" w14:textId="77777777" w:rsidR="00ED7AB9" w:rsidRDefault="00C76EC9">
      <w:pPr>
        <w:pStyle w:val="Heading2"/>
        <w:rPr>
          <w:lang w:val="en-GB"/>
        </w:rPr>
      </w:pPr>
      <w:bookmarkStart w:id="39" w:name="_Toc488932038"/>
      <w:r>
        <w:rPr>
          <w:lang w:val="en-GB"/>
        </w:rPr>
        <w:t>4.1</w:t>
      </w:r>
      <w:r>
        <w:rPr>
          <w:rFonts w:hint="eastAsia"/>
          <w:lang w:val="en-GB"/>
        </w:rPr>
        <w:t xml:space="preserve"> </w:t>
      </w:r>
      <w:r>
        <w:rPr>
          <w:lang w:val="en-GB"/>
        </w:rPr>
        <w:t xml:space="preserve"> </w:t>
      </w:r>
      <w:r>
        <w:rPr>
          <w:rFonts w:hint="eastAsia"/>
          <w:lang w:val="en-GB"/>
        </w:rPr>
        <w:t>基于</w:t>
      </w:r>
      <w:r>
        <w:rPr>
          <w:rFonts w:hint="eastAsia"/>
          <w:lang w:val="en-GB"/>
        </w:rPr>
        <w:t>item</w:t>
      </w:r>
      <w:r>
        <w:rPr>
          <w:lang w:val="en-GB"/>
        </w:rPr>
        <w:t>相似度计算</w:t>
      </w:r>
      <w:bookmarkEnd w:id="39"/>
      <w:r>
        <w:rPr>
          <w:lang w:val="en-GB"/>
        </w:rPr>
        <w:t xml:space="preserve"> </w:t>
      </w:r>
    </w:p>
    <w:p w14:paraId="2FEA74DA" w14:textId="77777777" w:rsidR="00ED7AB9" w:rsidRDefault="00C76EC9">
      <w:pPr>
        <w:spacing w:line="276" w:lineRule="auto"/>
        <w:ind w:right="20" w:firstLine="480"/>
      </w:pPr>
      <w:r>
        <w:rPr>
          <w:rFonts w:hint="eastAsia"/>
        </w:rPr>
        <w:t>我们基于</w:t>
      </w:r>
      <w:r>
        <w:rPr>
          <w:rFonts w:hint="eastAsia"/>
        </w:rPr>
        <w:t>Item</w:t>
      </w:r>
      <w:r>
        <w:rPr>
          <w:rFonts w:hint="eastAsia"/>
        </w:rPr>
        <w:t>的相似度计算做了一定的改进，并用于向用户生成预测。基于</w:t>
      </w:r>
      <w:r>
        <w:rPr>
          <w:rFonts w:hint="eastAsia"/>
        </w:rPr>
        <w:t>item</w:t>
      </w:r>
      <w:r>
        <w:rPr>
          <w:rFonts w:hint="eastAsia"/>
        </w:rPr>
        <w:t>的方法会根据目标用户已评估的项目集合，计算它们与目标项目</w:t>
      </w:r>
      <w:r>
        <w:rPr>
          <w:rFonts w:hint="eastAsia"/>
        </w:rPr>
        <w:t>i</w:t>
      </w:r>
      <w:r>
        <w:rPr>
          <w:rFonts w:hint="eastAsia"/>
        </w:rPr>
        <w:t>的相似程度，然后选择</w:t>
      </w:r>
      <w:r>
        <w:rPr>
          <w:rFonts w:hint="eastAsia"/>
        </w:rPr>
        <w:t>k</w:t>
      </w:r>
      <w:r>
        <w:rPr>
          <w:rFonts w:hint="eastAsia"/>
        </w:rPr>
        <w:t>个最相似的项目</w:t>
      </w:r>
      <w:r>
        <w:rPr>
          <w:rFonts w:hint="eastAsia"/>
        </w:rPr>
        <w:t>{i1</w:t>
      </w:r>
      <w:r>
        <w:rPr>
          <w:rFonts w:hint="eastAsia"/>
        </w:rPr>
        <w:t>，</w:t>
      </w:r>
      <w:r>
        <w:rPr>
          <w:rFonts w:hint="eastAsia"/>
        </w:rPr>
        <w:t>i2</w:t>
      </w:r>
      <w:r>
        <w:rPr>
          <w:rFonts w:hint="eastAsia"/>
        </w:rPr>
        <w:t>，</w:t>
      </w:r>
      <w:r>
        <w:t>…</w:t>
      </w:r>
      <w:r>
        <w:rPr>
          <w:rFonts w:hint="eastAsia"/>
        </w:rPr>
        <w:t>..</w:t>
      </w:r>
      <w:r>
        <w:rPr>
          <w:rFonts w:hint="eastAsia"/>
        </w:rPr>
        <w:t>，</w:t>
      </w:r>
      <w:r>
        <w:rPr>
          <w:rFonts w:hint="eastAsia"/>
        </w:rPr>
        <w:t>ik}</w:t>
      </w:r>
      <w:r>
        <w:rPr>
          <w:rFonts w:hint="eastAsia"/>
        </w:rPr>
        <w:t>，并且他们之间的相似性</w:t>
      </w:r>
      <w:r>
        <w:rPr>
          <w:rFonts w:hint="eastAsia"/>
        </w:rPr>
        <w:t>{s</w:t>
      </w:r>
      <w:r>
        <w:rPr>
          <w:rFonts w:hint="eastAsia"/>
          <w:vertAlign w:val="subscript"/>
        </w:rPr>
        <w:t>i1</w:t>
      </w:r>
      <w:r>
        <w:rPr>
          <w:rFonts w:hint="eastAsia"/>
        </w:rPr>
        <w:t>，</w:t>
      </w:r>
      <w:r>
        <w:rPr>
          <w:rFonts w:hint="eastAsia"/>
        </w:rPr>
        <w:t>s</w:t>
      </w:r>
      <w:r>
        <w:rPr>
          <w:rFonts w:hint="eastAsia"/>
          <w:vertAlign w:val="subscript"/>
        </w:rPr>
        <w:t>i2</w:t>
      </w:r>
      <w:r>
        <w:rPr>
          <w:rFonts w:hint="eastAsia"/>
        </w:rPr>
        <w:t>，</w:t>
      </w:r>
      <w:r>
        <w:t>…</w:t>
      </w:r>
      <w:r>
        <w:rPr>
          <w:rFonts w:hint="eastAsia"/>
        </w:rPr>
        <w:t>. s</w:t>
      </w:r>
      <w:r>
        <w:rPr>
          <w:rFonts w:hint="eastAsia"/>
          <w:vertAlign w:val="subscript"/>
        </w:rPr>
        <w:t>ik</w:t>
      </w:r>
      <w:r>
        <w:rPr>
          <w:rFonts w:hint="eastAsia"/>
        </w:rPr>
        <w:t>}</w:t>
      </w:r>
      <w:r>
        <w:rPr>
          <w:rFonts w:hint="eastAsia"/>
        </w:rPr>
        <w:t>也被计算。</w:t>
      </w:r>
      <w:r>
        <w:rPr>
          <w:rFonts w:hint="eastAsia"/>
        </w:rPr>
        <w:t xml:space="preserve"> </w:t>
      </w:r>
      <w:r>
        <w:rPr>
          <w:rFonts w:hint="eastAsia"/>
        </w:rPr>
        <w:t>一旦发现最相似的项目，则通过对这些类似项目采用目标用户的评级的加权平均来计算预测。</w:t>
      </w:r>
      <w:r>
        <w:rPr>
          <w:rFonts w:hint="eastAsia"/>
        </w:rPr>
        <w:t xml:space="preserve"> </w:t>
      </w:r>
      <w:r>
        <w:rPr>
          <w:rFonts w:hint="eastAsia"/>
        </w:rPr>
        <w:t>我们在这里详细描述这两个方面，即相似度计算和预测生成。基于项目的协同过滤算法的一个关键步骤是计算项目之间的相似性，然后选择最相似的项目。</w:t>
      </w:r>
      <w:r>
        <w:rPr>
          <w:rFonts w:hint="eastAsia"/>
        </w:rPr>
        <w:t xml:space="preserve"> </w:t>
      </w:r>
      <w:r>
        <w:rPr>
          <w:rFonts w:hint="eastAsia"/>
        </w:rPr>
        <w:t>两个项目</w:t>
      </w:r>
      <w:r>
        <w:rPr>
          <w:rFonts w:hint="eastAsia"/>
        </w:rPr>
        <w:t>i</w:t>
      </w:r>
      <w:r>
        <w:rPr>
          <w:rFonts w:hint="eastAsia"/>
        </w:rPr>
        <w:t>和</w:t>
      </w:r>
      <w:r>
        <w:rPr>
          <w:rFonts w:hint="eastAsia"/>
        </w:rPr>
        <w:t>j</w:t>
      </w:r>
      <w:r>
        <w:rPr>
          <w:rFonts w:hint="eastAsia"/>
        </w:rPr>
        <w:t>之间的相似度计算的基本思想是首先隔离对这两个项目进行评级的用户，然后应用相似度计算技术来确定相似度</w:t>
      </w:r>
      <w:r>
        <w:rPr>
          <w:rFonts w:hint="eastAsia"/>
        </w:rPr>
        <w:t>si</w:t>
      </w:r>
      <w:r>
        <w:rPr>
          <w:rFonts w:hint="eastAsia"/>
        </w:rPr>
        <w:t>，</w:t>
      </w:r>
      <w:r>
        <w:rPr>
          <w:rFonts w:hint="eastAsia"/>
        </w:rPr>
        <w:t>sj</w:t>
      </w:r>
      <w:r>
        <w:rPr>
          <w:rFonts w:hint="eastAsia"/>
        </w:rPr>
        <w:t>。</w:t>
      </w:r>
      <w:r>
        <w:rPr>
          <w:rFonts w:hint="eastAsia"/>
        </w:rPr>
        <w:t xml:space="preserve"> </w:t>
      </w:r>
      <w:r>
        <w:rPr>
          <w:rFonts w:hint="eastAsia"/>
        </w:rPr>
        <w:t>图</w:t>
      </w:r>
      <w:r>
        <w:rPr>
          <w:rFonts w:hint="eastAsia"/>
        </w:rPr>
        <w:t>2</w:t>
      </w:r>
      <w:r>
        <w:rPr>
          <w:rFonts w:hint="eastAsia"/>
        </w:rPr>
        <w:t>说明了这个过程</w:t>
      </w:r>
      <w:r>
        <w:rPr>
          <w:rFonts w:hint="eastAsia"/>
        </w:rPr>
        <w:t xml:space="preserve">; </w:t>
      </w:r>
      <w:r>
        <w:rPr>
          <w:rFonts w:hint="eastAsia"/>
        </w:rPr>
        <w:t>这里矩阵行表示用户，列表示项目。</w:t>
      </w:r>
    </w:p>
    <w:p w14:paraId="5091A8F5" w14:textId="77777777" w:rsidR="00ED7AB9" w:rsidRDefault="00C76EC9">
      <w:pPr>
        <w:ind w:firstLine="480"/>
      </w:pPr>
      <w:r>
        <w:rPr>
          <w:rFonts w:hint="eastAsia"/>
        </w:rPr>
        <w:t>计算项目之间的相似性有许多不同的方法。</w:t>
      </w:r>
      <w:r>
        <w:rPr>
          <w:rFonts w:hint="eastAsia"/>
        </w:rPr>
        <w:t xml:space="preserve"> </w:t>
      </w:r>
      <w:r>
        <w:rPr>
          <w:rFonts w:hint="eastAsia"/>
        </w:rPr>
        <w:t>在这里我们提出三种这样的方法。</w:t>
      </w:r>
      <w:r>
        <w:rPr>
          <w:rFonts w:hint="eastAsia"/>
        </w:rPr>
        <w:t xml:space="preserve"> </w:t>
      </w:r>
      <w:r>
        <w:rPr>
          <w:rFonts w:hint="eastAsia"/>
        </w:rPr>
        <w:t>这些是基于余弦的相似性，基于相关的相似性和调整余弦相似度。</w:t>
      </w:r>
    </w:p>
    <w:p w14:paraId="7F0BB011" w14:textId="77777777" w:rsidR="00ED7AB9" w:rsidRDefault="00C76EC9">
      <w:pPr>
        <w:pStyle w:val="Heading3"/>
        <w:rPr>
          <w:lang w:val="en-GB"/>
        </w:rPr>
      </w:pPr>
      <w:bookmarkStart w:id="40" w:name="_Toc488932039"/>
      <w:r>
        <w:rPr>
          <w:lang w:val="en-GB"/>
        </w:rPr>
        <w:t xml:space="preserve">4.1.1 </w:t>
      </w:r>
      <w:r>
        <w:rPr>
          <w:lang w:val="en-GB"/>
        </w:rPr>
        <w:t>余弦相似度计算</w:t>
      </w:r>
      <w:bookmarkEnd w:id="40"/>
      <w:r>
        <w:rPr>
          <w:lang w:val="en-GB"/>
        </w:rPr>
        <w:t xml:space="preserve"> </w:t>
      </w:r>
    </w:p>
    <w:p w14:paraId="7E6E800C" w14:textId="77777777" w:rsidR="00ED7AB9" w:rsidRDefault="00C76EC9">
      <w:pPr>
        <w:spacing w:line="276" w:lineRule="auto"/>
        <w:ind w:right="20" w:firstLine="480"/>
      </w:pPr>
      <w:r>
        <w:rPr>
          <w:rFonts w:hint="eastAsia"/>
        </w:rPr>
        <w:t>在这种情况下，两个项目被认为是</w:t>
      </w:r>
      <w:r>
        <w:rPr>
          <w:rFonts w:hint="eastAsia"/>
        </w:rPr>
        <w:t>m</w:t>
      </w:r>
      <w:r>
        <w:rPr>
          <w:rFonts w:hint="eastAsia"/>
        </w:rPr>
        <w:t>维用户空间中的两个向量。</w:t>
      </w:r>
      <w:r>
        <w:rPr>
          <w:rFonts w:hint="eastAsia"/>
        </w:rPr>
        <w:t xml:space="preserve"> </w:t>
      </w:r>
      <w:r>
        <w:rPr>
          <w:rFonts w:hint="eastAsia"/>
        </w:rPr>
        <w:t>它们之间的相似性通过计算这两个向量之间的角度的余弦来测量。</w:t>
      </w:r>
      <w:r>
        <w:rPr>
          <w:rFonts w:hint="eastAsia"/>
        </w:rPr>
        <w:t xml:space="preserve"> </w:t>
      </w:r>
      <w:r>
        <w:rPr>
          <w:rFonts w:hint="eastAsia"/>
        </w:rPr>
        <w:t>形式上，在图</w:t>
      </w:r>
      <w:r>
        <w:rPr>
          <w:rFonts w:hint="eastAsia"/>
        </w:rPr>
        <w:t>2</w:t>
      </w:r>
      <w:r>
        <w:rPr>
          <w:rFonts w:hint="eastAsia"/>
        </w:rPr>
        <w:t>中的</w:t>
      </w:r>
      <w:r>
        <w:rPr>
          <w:rFonts w:hint="eastAsia"/>
        </w:rPr>
        <w:t>m x n</w:t>
      </w:r>
      <w:r>
        <w:rPr>
          <w:rFonts w:hint="eastAsia"/>
        </w:rPr>
        <w:t>个等级矩阵中，项目</w:t>
      </w:r>
      <w:r>
        <w:rPr>
          <w:rFonts w:hint="eastAsia"/>
        </w:rPr>
        <w:t>i</w:t>
      </w:r>
      <w:r>
        <w:rPr>
          <w:rFonts w:hint="eastAsia"/>
        </w:rPr>
        <w:t>和</w:t>
      </w:r>
      <w:r>
        <w:rPr>
          <w:rFonts w:hint="eastAsia"/>
        </w:rPr>
        <w:t>j</w:t>
      </w:r>
      <w:r>
        <w:rPr>
          <w:rFonts w:hint="eastAsia"/>
        </w:rPr>
        <w:t>之间的相似度表示为</w:t>
      </w:r>
      <w:r>
        <w:rPr>
          <w:rFonts w:hint="eastAsia"/>
        </w:rPr>
        <w:t>sim(i,j)</w:t>
      </w:r>
      <w:r>
        <w:rPr>
          <w:rFonts w:hint="eastAsia"/>
        </w:rPr>
        <w:t>，</w:t>
      </w:r>
      <w:r>
        <w:rPr>
          <w:rFonts w:hint="eastAsia"/>
        </w:rPr>
        <w:t>sim(</w:t>
      </w:r>
      <w:r>
        <w:t>I</w:t>
      </w:r>
      <w:r>
        <w:rPr>
          <w:rFonts w:hint="eastAsia"/>
        </w:rPr>
        <w:t>,j)</w:t>
      </w:r>
      <w:r>
        <w:rPr>
          <w:rFonts w:hint="eastAsia"/>
        </w:rPr>
        <w:t>由以下公式给出</w:t>
      </w:r>
    </w:p>
    <w:p w14:paraId="70334092" w14:textId="77777777" w:rsidR="00ED7AB9" w:rsidRDefault="00C76EC9">
      <w:pPr>
        <w:spacing w:line="276" w:lineRule="auto"/>
        <w:ind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m:oMathPara>
    </w:p>
    <w:p w14:paraId="794116C0" w14:textId="77777777" w:rsidR="00ED7AB9" w:rsidRDefault="00ED7AB9">
      <w:pPr>
        <w:spacing w:line="240" w:lineRule="auto"/>
        <w:ind w:firstLine="480"/>
        <w:rPr>
          <w:lang w:val="en-GB"/>
        </w:rPr>
      </w:pPr>
    </w:p>
    <w:p w14:paraId="5112AB60" w14:textId="77777777" w:rsidR="00ED7AB9" w:rsidRDefault="00C76EC9">
      <w:pPr>
        <w:pStyle w:val="Heading3"/>
        <w:rPr>
          <w:lang w:val="en-GB"/>
        </w:rPr>
      </w:pPr>
      <w:bookmarkStart w:id="41" w:name="_Toc488932040"/>
      <w:r>
        <w:rPr>
          <w:lang w:val="en-GB"/>
        </w:rPr>
        <w:t xml:space="preserve">4.1.2 </w:t>
      </w:r>
      <w:r>
        <w:rPr>
          <w:lang w:val="en-GB"/>
        </w:rPr>
        <w:t>基于相关的相似性计算</w:t>
      </w:r>
      <w:bookmarkEnd w:id="41"/>
      <w:r>
        <w:rPr>
          <w:lang w:val="en-GB"/>
        </w:rPr>
        <w:t xml:space="preserve"> </w:t>
      </w:r>
    </w:p>
    <w:p w14:paraId="544563CE" w14:textId="77777777" w:rsidR="00ED7AB9" w:rsidRDefault="00C76EC9">
      <w:pPr>
        <w:spacing w:line="276" w:lineRule="auto"/>
        <w:ind w:right="20" w:firstLine="480"/>
      </w:pPr>
      <w:r>
        <w:rPr>
          <w:rFonts w:hint="eastAsia"/>
        </w:rPr>
        <w:t>在这种情况下，通过计算</w:t>
      </w:r>
      <w:r>
        <w:rPr>
          <w:rFonts w:hint="eastAsia"/>
        </w:rPr>
        <w:t>Pearson-r</w:t>
      </w:r>
      <w:r>
        <w:rPr>
          <w:rFonts w:hint="eastAsia"/>
        </w:rPr>
        <w:t>相关关系</w:t>
      </w:r>
      <w:r>
        <w:rPr>
          <w:rFonts w:hint="eastAsia"/>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Pr>
          <w:rFonts w:hint="eastAsia"/>
        </w:rPr>
        <w:t>为了使相关性计算准确，我们必须首先隔离共同的情况（即用户对</w:t>
      </w:r>
      <w:r>
        <w:rPr>
          <w:rFonts w:hint="eastAsia"/>
        </w:rPr>
        <w:t>i</w:t>
      </w:r>
      <w:r>
        <w:rPr>
          <w:rFonts w:hint="eastAsia"/>
        </w:rPr>
        <w:t>和</w:t>
      </w:r>
      <w:r>
        <w:rPr>
          <w:rFonts w:hint="eastAsia"/>
        </w:rPr>
        <w:t>j</w:t>
      </w:r>
      <w:r>
        <w:rPr>
          <w:rFonts w:hint="eastAsia"/>
        </w:rPr>
        <w:t>进行评级的情况），如图</w:t>
      </w:r>
      <w:r>
        <w:rPr>
          <w:rFonts w:hint="eastAsia"/>
        </w:rPr>
        <w:t>2</w:t>
      </w:r>
      <w:r>
        <w:rPr>
          <w:rFonts w:hint="eastAsia"/>
        </w:rPr>
        <w:t>所示。将评价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w:t>
      </w:r>
      <w:r>
        <w:rPr>
          <w:rFonts w:hint="eastAsia"/>
        </w:rPr>
        <w:t xml:space="preserve"> </w:t>
      </w:r>
      <w:r>
        <w:rPr>
          <w:rFonts w:hint="eastAsia"/>
        </w:rPr>
        <w:t>相关相似性由下式给出</w:t>
      </w:r>
      <w:bookmarkStart w:id="42" w:name="_GoBack"/>
      <w:bookmarkEnd w:id="42"/>
    </w:p>
    <w:p w14:paraId="0512BF30" w14:textId="77777777" w:rsidR="00ED7AB9" w:rsidRDefault="00C76EC9">
      <w:pPr>
        <w:spacing w:line="276" w:lineRule="auto"/>
        <w:ind w:right="20" w:firstLine="480"/>
        <w:jc w:val="center"/>
      </w:pPr>
      <m:oMathPara>
        <m:oMath>
          <m:r>
            <m:rPr>
              <m:sty m:val="p"/>
            </m:rPr>
            <w:rPr>
              <w:rFonts w:ascii="Cambria Math" w:hAnsi="Cambria Math"/>
            </w:rPr>
            <w:lastRenderedPageBreak/>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m:oMathPara>
    </w:p>
    <w:p w14:paraId="3B3D56C0" w14:textId="77777777" w:rsidR="00ED7AB9" w:rsidRDefault="00ED7AB9">
      <w:pPr>
        <w:spacing w:line="276" w:lineRule="auto"/>
        <w:ind w:left="4" w:right="20" w:firstLine="480"/>
      </w:pPr>
    </w:p>
    <w:p w14:paraId="3B35D413" w14:textId="7777777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Pr>
          <w:rFonts w:hint="eastAsia"/>
        </w:rPr>
        <w:t>的评级，</w:t>
      </w:r>
      <w:r>
        <w:rPr>
          <w:rFonts w:hint="eastAsia"/>
        </w:rPr>
        <w:t>R</w:t>
      </w:r>
      <w:r>
        <w:t>̅</w:t>
      </w:r>
      <w:r>
        <w:rPr>
          <w:rFonts w:hint="eastAsia"/>
          <w:vertAlign w:val="subscript"/>
        </w:rPr>
        <w:t>i</w:t>
      </w:r>
      <w:r>
        <w:rPr>
          <w:rFonts w:hint="eastAsia"/>
        </w:rPr>
        <w:t>是第</w:t>
      </w:r>
      <w:r>
        <w:rPr>
          <w:rFonts w:hint="eastAsia"/>
        </w:rPr>
        <w:t>i</w:t>
      </w:r>
      <w:r>
        <w:rPr>
          <w:rFonts w:hint="eastAsia"/>
        </w:rPr>
        <w:t>项的平均评级。</w:t>
      </w:r>
    </w:p>
    <w:p w14:paraId="1B15ABF4" w14:textId="77777777" w:rsidR="00ED7AB9" w:rsidRDefault="00ED7AB9">
      <w:pPr>
        <w:ind w:firstLine="480"/>
        <w:rPr>
          <w:lang w:val="en-GB"/>
        </w:rPr>
      </w:pPr>
    </w:p>
    <w:p w14:paraId="29727B52" w14:textId="77777777" w:rsidR="00ED7AB9" w:rsidRDefault="00C76EC9">
      <w:pPr>
        <w:pStyle w:val="Heading3"/>
        <w:rPr>
          <w:lang w:val="en-GB"/>
        </w:rPr>
      </w:pPr>
      <w:bookmarkStart w:id="43" w:name="_Toc488932041"/>
      <w:r>
        <w:rPr>
          <w:lang w:val="en-GB"/>
        </w:rPr>
        <w:t xml:space="preserve">4.1.3 </w:t>
      </w:r>
      <w:r>
        <w:rPr>
          <w:lang w:val="en-GB"/>
        </w:rPr>
        <w:t>调整余弦相似度</w:t>
      </w:r>
      <w:bookmarkEnd w:id="43"/>
      <w:r>
        <w:rPr>
          <w:lang w:val="en-GB"/>
        </w:rPr>
        <w:t xml:space="preserve"> </w:t>
      </w:r>
    </w:p>
    <w:p w14:paraId="27F1BDCD" w14:textId="73C4C0BB" w:rsidR="00ED7AB9" w:rsidRDefault="00C76EC9">
      <w:pPr>
        <w:spacing w:line="276" w:lineRule="auto"/>
        <w:ind w:leftChars="2" w:left="5" w:right="20" w:firstLine="480"/>
      </w:pPr>
      <w:r>
        <w:rPr>
          <w:rFonts w:hint="eastAsia"/>
        </w:rPr>
        <w:t>基于用户的</w:t>
      </w:r>
      <w:r>
        <w:rPr>
          <w:rFonts w:hint="eastAsia"/>
        </w:rPr>
        <w:t>CF</w:t>
      </w:r>
      <w:r>
        <w:rPr>
          <w:rFonts w:hint="eastAsia"/>
        </w:rPr>
        <w:t>和基于项目的</w:t>
      </w:r>
      <w:r>
        <w:rPr>
          <w:rFonts w:hint="eastAsia"/>
        </w:rPr>
        <w:t>CF</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w:t>
      </w:r>
      <w:r w:rsidR="00592D06">
        <w:rPr>
          <w:rFonts w:hint="eastAsia"/>
        </w:rPr>
        <w:t xml:space="preserve"> </w:t>
      </w:r>
      <w:r>
        <w:rPr>
          <w:rFonts w:hint="eastAsia"/>
        </w:rPr>
        <w:t>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0B7C925F" w:rsidR="00ED7AB9" w:rsidRDefault="00C76EC9">
      <w:pPr>
        <w:spacing w:line="276" w:lineRule="auto"/>
        <w:ind w:leftChars="2" w:left="5"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m:oMathPara>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5C56B087" w14:textId="77777777" w:rsidR="00ED7AB9" w:rsidRDefault="00C76EC9">
      <w:pPr>
        <w:spacing w:line="240" w:lineRule="auto"/>
        <w:ind w:firstLine="480"/>
      </w:pPr>
      <w:r>
        <w:rPr>
          <w:noProof/>
          <w:lang w:val="en-GB"/>
        </w:rPr>
        <w:drawing>
          <wp:inline distT="0" distB="0" distL="114300" distR="114300" wp14:anchorId="3CD0AD27" wp14:editId="2C8F7D72">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7"/>
                    <a:stretch>
                      <a:fillRect/>
                    </a:stretch>
                  </pic:blipFill>
                  <pic:spPr>
                    <a:xfrm>
                      <a:off x="0" y="0"/>
                      <a:ext cx="5274945" cy="2344420"/>
                    </a:xfrm>
                    <a:prstGeom prst="rect">
                      <a:avLst/>
                    </a:prstGeom>
                    <a:noFill/>
                    <a:ln w="9525">
                      <a:noFill/>
                    </a:ln>
                  </pic:spPr>
                </pic:pic>
              </a:graphicData>
            </a:graphic>
          </wp:inline>
        </w:drawing>
      </w:r>
    </w:p>
    <w:p w14:paraId="04BF0722" w14:textId="79EC80FE" w:rsidR="00ED7AB9" w:rsidRPr="00592D06" w:rsidRDefault="00C76EC9">
      <w:pPr>
        <w:spacing w:line="240" w:lineRule="auto"/>
        <w:ind w:firstLineChars="1070" w:firstLine="2140"/>
        <w:rPr>
          <w:sz w:val="20"/>
          <w:szCs w:val="21"/>
          <w:lang w:val="en-GB"/>
        </w:rPr>
      </w:pPr>
      <w:r w:rsidRPr="00592D06">
        <w:rPr>
          <w:rFonts w:hint="eastAsia"/>
          <w:sz w:val="20"/>
          <w:szCs w:val="21"/>
        </w:rPr>
        <w:t>图</w:t>
      </w:r>
      <w:r w:rsidRPr="00592D06">
        <w:rPr>
          <w:rFonts w:hint="eastAsia"/>
          <w:sz w:val="20"/>
          <w:szCs w:val="21"/>
        </w:rPr>
        <w:t xml:space="preserve"> 4-1 </w:t>
      </w:r>
      <w:r w:rsidRPr="00592D06">
        <w:rPr>
          <w:rFonts w:hint="eastAsia"/>
          <w:sz w:val="20"/>
          <w:szCs w:val="21"/>
        </w:rPr>
        <w:t>共评项目</w:t>
      </w:r>
      <w:r w:rsidR="00AA40F0">
        <w:rPr>
          <w:rFonts w:hint="eastAsia"/>
          <w:sz w:val="20"/>
          <w:szCs w:val="21"/>
        </w:rPr>
        <w:t>的</w:t>
      </w:r>
      <w:r w:rsidRPr="00592D06">
        <w:rPr>
          <w:rFonts w:hint="eastAsia"/>
          <w:sz w:val="20"/>
          <w:szCs w:val="21"/>
        </w:rPr>
        <w:t>隔离与相似度计算</w:t>
      </w:r>
    </w:p>
    <w:p w14:paraId="2F815FE5" w14:textId="77777777" w:rsidR="00ED7AB9" w:rsidRDefault="00C76EC9">
      <w:pPr>
        <w:pStyle w:val="Heading2"/>
        <w:rPr>
          <w:lang w:val="en-GB"/>
        </w:rPr>
      </w:pPr>
      <w:bookmarkStart w:id="44" w:name="_Toc488932042"/>
      <w:r>
        <w:rPr>
          <w:lang w:val="en-GB"/>
        </w:rPr>
        <w:t>4.2 </w:t>
      </w:r>
      <w:r>
        <w:rPr>
          <w:lang w:val="en-GB"/>
        </w:rPr>
        <w:t>预测计算</w:t>
      </w:r>
      <w:bookmarkEnd w:id="44"/>
      <w:r>
        <w:rPr>
          <w:lang w:val="en-GB"/>
        </w:rPr>
        <w:t xml:space="preserve"> </w:t>
      </w:r>
    </w:p>
    <w:p w14:paraId="1148A50B" w14:textId="77777777" w:rsidR="00ED7AB9" w:rsidRDefault="00C76EC9">
      <w:pPr>
        <w:spacing w:line="276" w:lineRule="auto"/>
        <w:ind w:leftChars="2" w:left="5" w:right="20" w:firstLineChars="250" w:firstLine="600"/>
        <w:rPr>
          <w:lang w:val="en-GB"/>
        </w:rPr>
      </w:pPr>
      <w:r>
        <w:rPr>
          <w:rFonts w:hint="eastAsia"/>
        </w:rPr>
        <w:t>协同过滤系统中最重要的一步是根据预测生成输出接口。</w:t>
      </w:r>
      <w:r>
        <w:rPr>
          <w:rFonts w:hint="eastAsia"/>
        </w:rPr>
        <w:t xml:space="preserve"> </w:t>
      </w:r>
      <w:r>
        <w:rPr>
          <w:rFonts w:hint="eastAsia"/>
        </w:rPr>
        <w:t>一旦我们基于相似性度量来隔离最相似项目的集合，下一步是研究用户评级，并使用一种技术来获得预测。</w:t>
      </w:r>
      <w:r>
        <w:rPr>
          <w:rFonts w:hint="eastAsia"/>
        </w:rPr>
        <w:t xml:space="preserve"> </w:t>
      </w:r>
      <w:r>
        <w:rPr>
          <w:rFonts w:hint="eastAsia"/>
        </w:rPr>
        <w:t>这里我们考虑两种这样的技术。</w:t>
      </w:r>
    </w:p>
    <w:p w14:paraId="2AF04A19" w14:textId="77777777" w:rsidR="00ED7AB9" w:rsidRDefault="00C76EC9">
      <w:pPr>
        <w:pStyle w:val="Heading3"/>
        <w:rPr>
          <w:lang w:val="en-GB"/>
        </w:rPr>
      </w:pPr>
      <w:bookmarkStart w:id="45" w:name="_Toc488932043"/>
      <w:r>
        <w:rPr>
          <w:lang w:val="en-GB"/>
        </w:rPr>
        <w:lastRenderedPageBreak/>
        <w:t>4.2.1 </w:t>
      </w:r>
      <w:r>
        <w:rPr>
          <w:lang w:val="en-GB"/>
        </w:rPr>
        <w:t>加权求和</w:t>
      </w:r>
      <w:bookmarkEnd w:id="45"/>
      <w:r>
        <w:rPr>
          <w:lang w:val="en-GB"/>
        </w:rPr>
        <w:t xml:space="preserve"> </w:t>
      </w:r>
    </w:p>
    <w:p w14:paraId="5F577646" w14:textId="77777777" w:rsidR="00ED7AB9" w:rsidRDefault="00C76EC9">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Pr>
          <w:rFonts w:hint="eastAsia"/>
          <w:vertAlign w:val="subscript"/>
        </w:rPr>
        <w:t>u, i</w:t>
      </w:r>
      <w:r>
        <w:rPr>
          <w:rFonts w:hint="eastAsia"/>
        </w:rPr>
        <w:t>为</w:t>
      </w:r>
    </w:p>
    <w:p w14:paraId="3961496D" w14:textId="77777777" w:rsidR="00ED7AB9" w:rsidRDefault="00A923D6">
      <w:pPr>
        <w:spacing w:line="276" w:lineRule="auto"/>
        <w:ind w:right="20" w:firstLine="480"/>
      </w:pPr>
      <m:oMathPara>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m:oMathPara>
    </w:p>
    <w:p w14:paraId="644AA6F3" w14:textId="77777777" w:rsidR="00ED7AB9" w:rsidRDefault="00ED7AB9">
      <w:pPr>
        <w:spacing w:line="276" w:lineRule="auto"/>
        <w:ind w:left="4" w:right="20" w:firstLine="480"/>
      </w:pPr>
    </w:p>
    <w:p w14:paraId="1EF395A4" w14:textId="77777777" w:rsidR="00ED7AB9" w:rsidRDefault="00C76EC9">
      <w:pPr>
        <w:spacing w:line="276" w:lineRule="auto"/>
        <w:ind w:leftChars="2" w:left="5" w:right="20" w:firstLine="480"/>
      </w:pPr>
      <w:r>
        <w:rPr>
          <w:rFonts w:hint="eastAsia"/>
        </w:rPr>
        <w:t>基本上，这种方法尝试了解活动用户如何评估类似项目。通过相似项的加权和来缩放，以确保预测在预计范围内。</w:t>
      </w:r>
    </w:p>
    <w:p w14:paraId="01C0747F" w14:textId="77777777" w:rsidR="00ED7AB9" w:rsidRDefault="00C76EC9" w:rsidP="001D5B94">
      <w:pPr>
        <w:spacing w:line="240" w:lineRule="auto"/>
        <w:ind w:firstLine="480"/>
        <w:jc w:val="center"/>
      </w:pPr>
      <w:r>
        <w:rPr>
          <w:noProof/>
          <w:lang w:val="en-GB"/>
        </w:rPr>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38"/>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1D5B94" w:rsidRDefault="00C76EC9">
      <w:pPr>
        <w:spacing w:line="240" w:lineRule="auto"/>
        <w:ind w:firstLineChars="0" w:firstLine="0"/>
        <w:jc w:val="center"/>
        <w:rPr>
          <w:sz w:val="20"/>
          <w:szCs w:val="20"/>
          <w:lang w:val="en-GB"/>
        </w:rPr>
      </w:pPr>
      <w:r w:rsidRPr="001D5B94">
        <w:rPr>
          <w:rFonts w:hint="eastAsia"/>
          <w:sz w:val="20"/>
          <w:szCs w:val="20"/>
          <w:lang w:val="en-GB"/>
        </w:rPr>
        <w:t>图</w:t>
      </w:r>
      <w:r w:rsidRPr="001D5B94">
        <w:rPr>
          <w:rFonts w:hint="eastAsia"/>
          <w:sz w:val="20"/>
          <w:szCs w:val="20"/>
        </w:rPr>
        <w:t xml:space="preserve">4-2 Item-based </w:t>
      </w:r>
      <w:r w:rsidRPr="001D5B94">
        <w:rPr>
          <w:rFonts w:hint="eastAsia"/>
          <w:sz w:val="20"/>
          <w:szCs w:val="20"/>
        </w:rPr>
        <w:t>协同过滤算法预测产生过程</w:t>
      </w:r>
    </w:p>
    <w:p w14:paraId="2CD33FB8" w14:textId="77777777" w:rsidR="00ED7AB9" w:rsidRDefault="00C76EC9">
      <w:pPr>
        <w:pStyle w:val="Heading3"/>
        <w:rPr>
          <w:lang w:val="en-GB"/>
        </w:rPr>
      </w:pPr>
      <w:bookmarkStart w:id="46" w:name="_Toc488932044"/>
      <w:r>
        <w:rPr>
          <w:lang w:val="en-GB"/>
        </w:rPr>
        <w:t xml:space="preserve">4.2.2 </w:t>
      </w:r>
      <w:r>
        <w:rPr>
          <w:lang w:val="en-GB"/>
        </w:rPr>
        <w:t>回归</w:t>
      </w:r>
      <w:bookmarkEnd w:id="46"/>
      <w:r>
        <w:rPr>
          <w:lang w:val="en-GB"/>
        </w:rPr>
        <w:t xml:space="preserve"> </w:t>
      </w:r>
    </w:p>
    <w:p w14:paraId="3F404C89" w14:textId="77777777" w:rsidR="00ED7AB9" w:rsidRDefault="00C76EC9">
      <w:pPr>
        <w:spacing w:line="276" w:lineRule="auto"/>
        <w:ind w:leftChars="2" w:left="5" w:right="20" w:firstLineChars="250" w:firstLine="600"/>
      </w:pPr>
      <w:r>
        <w:rPr>
          <w:rFonts w:hint="eastAsia"/>
        </w:rPr>
        <w:t>这种方法类似于加权求和的方式，使用基于回归模型的评级得到近似值，而不是直接使用类似项目的评级的方式。</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在这种情况下，使用所谓的“相似项目”的原始评级可能导致较差的预测，基本思想是使用与加权求和技术相同的公式，而不是使用类似项目</w:t>
      </w:r>
      <w:r>
        <w:rPr>
          <w:rFonts w:hint="eastAsia"/>
        </w:rPr>
        <w:t>N</w:t>
      </w:r>
      <w:r>
        <w:rPr>
          <w:rFonts w:hint="eastAsia"/>
        </w:rPr>
        <w:t>的“原始”评级</w:t>
      </w:r>
      <w:r>
        <w:rPr>
          <w:rFonts w:hint="eastAsia"/>
        </w:rPr>
        <w:t xml:space="preserve"> R</w:t>
      </w:r>
      <w:r>
        <w:rPr>
          <w:rFonts w:hint="eastAsia"/>
          <w:vertAlign w:val="subscript"/>
        </w:rPr>
        <w:t>u, N</w:t>
      </w:r>
      <w:r>
        <w:rPr>
          <w:rFonts w:hint="eastAsia"/>
        </w:rPr>
        <w:t>的值，该模型基于线性回归模型使用其近似值</w:t>
      </w:r>
      <w:r>
        <w:rPr>
          <w:rFonts w:hint="eastAsia"/>
        </w:rPr>
        <w:t>R</w:t>
      </w:r>
      <w:r>
        <w:rPr>
          <w:rFonts w:hint="eastAsia"/>
          <w:vertAlign w:val="subscript"/>
        </w:rPr>
        <w:t>u</w:t>
      </w:r>
      <w:r>
        <w:rPr>
          <w:rFonts w:hint="eastAsia"/>
        </w:rPr>
        <w:t>, N</w:t>
      </w:r>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Pr>
          <w:rFonts w:hint="eastAsia"/>
        </w:rPr>
        <w:t>表示目标项目</w:t>
      </w:r>
      <w:r>
        <w:rPr>
          <w:rFonts w:hint="eastAsia"/>
        </w:rPr>
        <w:t>i</w:t>
      </w:r>
      <w:r>
        <w:rPr>
          <w:rFonts w:hint="eastAsia"/>
        </w:rPr>
        <w:t>和类似项目</w:t>
      </w:r>
      <w:r>
        <w:rPr>
          <w:rFonts w:hint="eastAsia"/>
        </w:rPr>
        <w:t>N</w:t>
      </w:r>
      <w:r>
        <w:rPr>
          <w:rFonts w:hint="eastAsia"/>
        </w:rPr>
        <w:t>的各个向量，则线性回归模型可以表示为</w:t>
      </w:r>
    </w:p>
    <w:p w14:paraId="20C503AE" w14:textId="77777777" w:rsidR="00ED7AB9" w:rsidRDefault="00C76EC9">
      <w:pPr>
        <w:spacing w:line="276" w:lineRule="auto"/>
        <w:ind w:leftChars="2" w:left="5" w:right="20" w:firstLineChars="250" w:firstLine="600"/>
      </w:pPr>
      <w:r>
        <w:rPr>
          <w:rFonts w:hint="eastAsia"/>
        </w:rPr>
        <w:tab/>
      </w:r>
      <w:r>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p>
    <w:p w14:paraId="412AF0DE" w14:textId="77777777"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27675981" w14:textId="77777777" w:rsidR="00ED7AB9" w:rsidRDefault="00C76EC9">
      <w:pPr>
        <w:pStyle w:val="Heading3"/>
        <w:rPr>
          <w:lang w:val="en-GB"/>
        </w:rPr>
      </w:pPr>
      <w:bookmarkStart w:id="47" w:name="_Toc488932045"/>
      <w:r>
        <w:rPr>
          <w:lang w:val="en-GB"/>
        </w:rPr>
        <w:t>4.2.3 </w:t>
      </w:r>
      <w:r>
        <w:rPr>
          <w:lang w:val="en-GB"/>
        </w:rPr>
        <w:t>性能影响及</w:t>
      </w:r>
      <w:r>
        <w:rPr>
          <w:rFonts w:hint="eastAsia"/>
          <w:lang w:val="en-GB"/>
        </w:rPr>
        <w:t>意义</w:t>
      </w:r>
      <w:bookmarkEnd w:id="47"/>
      <w:r>
        <w:rPr>
          <w:lang w:val="en-GB"/>
        </w:rPr>
        <w:t xml:space="preserve"> </w:t>
      </w:r>
    </w:p>
    <w:p w14:paraId="19E815F5" w14:textId="77777777" w:rsidR="00CA006B" w:rsidRPr="00CA006B" w:rsidRDefault="00CA006B" w:rsidP="00CA006B">
      <w:pPr>
        <w:spacing w:line="276" w:lineRule="auto"/>
        <w:ind w:firstLine="480"/>
        <w:rPr>
          <w:lang w:val="en-GB"/>
        </w:rPr>
      </w:pPr>
      <w:r w:rsidRPr="00CA006B">
        <w:rPr>
          <w:rFonts w:hint="eastAsia"/>
          <w:lang w:val="en-GB"/>
        </w:rPr>
        <w:t>最大的电子商务网站以强调直接实施协同过滤的规模运作。</w:t>
      </w:r>
      <w:r w:rsidRPr="00CA006B">
        <w:rPr>
          <w:rFonts w:hint="eastAsia"/>
          <w:lang w:val="en-GB"/>
        </w:rPr>
        <w:t xml:space="preserve"> </w:t>
      </w:r>
      <w:r w:rsidRPr="00CA006B">
        <w:rPr>
          <w:rFonts w:hint="eastAsia"/>
          <w:lang w:val="en-GB"/>
        </w:rPr>
        <w:t>在基于邻域的</w:t>
      </w:r>
      <w:r w:rsidRPr="00CA006B">
        <w:rPr>
          <w:rFonts w:hint="eastAsia"/>
          <w:lang w:val="en-GB"/>
        </w:rPr>
        <w:t>CF</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w:t>
      </w:r>
      <w:r w:rsidRPr="00CA006B">
        <w:rPr>
          <w:rFonts w:hint="eastAsia"/>
          <w:lang w:val="en-GB"/>
        </w:rPr>
        <w:lastRenderedPageBreak/>
        <w:t>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r w:rsidRPr="00CA006B">
        <w:rPr>
          <w:rFonts w:hint="eastAsia"/>
          <w:lang w:val="en-GB"/>
        </w:rPr>
        <w:t>这里的主要思想是隔离邻居的生成和预测生成。</w:t>
      </w:r>
    </w:p>
    <w:p w14:paraId="779F0CFA" w14:textId="77777777" w:rsidR="00CA006B" w:rsidRPr="00CA006B" w:rsidRDefault="00CA006B" w:rsidP="00CA006B">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O(n2)</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8A55A38" w14:textId="3A2C054E" w:rsidR="00B91DB1" w:rsidRDefault="00B91DB1" w:rsidP="00CA006B">
      <w:pPr>
        <w:spacing w:line="276" w:lineRule="auto"/>
        <w:ind w:firstLine="480"/>
        <w:rPr>
          <w:lang w:val="en-GB"/>
        </w:rPr>
      </w:pPr>
    </w:p>
    <w:p w14:paraId="737551C0" w14:textId="424F828F" w:rsidR="00B91DB1" w:rsidRDefault="00B91DB1" w:rsidP="009B22B3">
      <w:pPr>
        <w:pStyle w:val="Heading2"/>
        <w:rPr>
          <w:lang w:val="en-GB"/>
        </w:rPr>
      </w:pPr>
      <w:bookmarkStart w:id="48" w:name="_Toc488932046"/>
      <w:r>
        <w:rPr>
          <w:lang w:val="en-GB"/>
        </w:rPr>
        <w:t xml:space="preserve">4.3 </w:t>
      </w:r>
      <w:r w:rsidRPr="00B91DB1">
        <w:rPr>
          <w:rFonts w:hint="eastAsia"/>
          <w:lang w:val="en-GB"/>
        </w:rPr>
        <w:t>基于矩阵分解的协同过滤的异步分布随机梯度算法</w:t>
      </w:r>
      <w:bookmarkEnd w:id="48"/>
    </w:p>
    <w:p w14:paraId="5B8DC4CF" w14:textId="427A2A88" w:rsidR="00B91DB1" w:rsidRPr="009B22B3" w:rsidRDefault="009B22B3" w:rsidP="009B22B3">
      <w:pPr>
        <w:pStyle w:val="Heading3"/>
      </w:pPr>
      <w:bookmarkStart w:id="49" w:name="_Toc488932047"/>
      <w:r>
        <w:rPr>
          <w:rFonts w:hint="eastAsia"/>
          <w:lang w:val="en-GB"/>
        </w:rPr>
        <w:t>4.3.1</w:t>
      </w:r>
      <w:r>
        <w:rPr>
          <w:lang w:val="en-GB"/>
        </w:rPr>
        <w:t xml:space="preserve"> </w:t>
      </w:r>
      <w:r>
        <w:rPr>
          <w:rFonts w:hint="eastAsia"/>
          <w:lang w:val="en-GB"/>
        </w:rPr>
        <w:t>算法概述</w:t>
      </w:r>
      <w:r>
        <w:rPr>
          <w:lang w:val="en-GB"/>
        </w:rPr>
        <w:t>及引入原因</w:t>
      </w:r>
      <w:bookmarkEnd w:id="49"/>
      <w:r>
        <w:rPr>
          <w:rFonts w:hint="eastAsia"/>
          <w:lang w:val="en-GB"/>
        </w:rPr>
        <w:t xml:space="preserve"> </w:t>
      </w:r>
    </w:p>
    <w:p w14:paraId="26A9FD89" w14:textId="26E97246" w:rsidR="009B22B3" w:rsidRDefault="009B22B3" w:rsidP="00B91DB1">
      <w:pPr>
        <w:ind w:firstLine="480"/>
      </w:pPr>
      <w:r>
        <w:rPr>
          <w:rFonts w:hint="eastAsia"/>
        </w:rPr>
        <w:t>该</w:t>
      </w:r>
      <w:r>
        <w:t>方法的主要思想是将用户评级矩阵分布在不同的机器上，每个机器只能访问一部分信息，并且通过网络异步</w:t>
      </w:r>
      <w:r>
        <w:rPr>
          <w:rFonts w:hint="eastAsia"/>
        </w:rPr>
        <w:t>的</w:t>
      </w:r>
      <w:r>
        <w:t>传播随机梯度优化的更新。每次机器接收到一个参数向量时，它会将其当前参数向量与所接收到的向量进行平均，并从该新点继续进行迭代。此外，我们还引入了基于相似性的正则化，约束用户和项目因子接近其相似用户的平均因素，以及在分布式用户评价矩阵的子部分中找到的项。我们分析正则化术语对</w:t>
      </w:r>
      <w:r>
        <w:t>Movie-Lens</w:t>
      </w:r>
      <w:r>
        <w:t>（</w:t>
      </w:r>
      <w:r>
        <w:t>100K</w:t>
      </w:r>
      <w:r>
        <w:t>，</w:t>
      </w:r>
      <w:r>
        <w:t>1M</w:t>
      </w:r>
      <w:r>
        <w:t>，</w:t>
      </w:r>
      <w:r>
        <w:t>10M</w:t>
      </w:r>
      <w:r>
        <w:t>）和</w:t>
      </w:r>
      <w:r>
        <w:t>NetFlix</w:t>
      </w:r>
      <w:r>
        <w:t>数据集的影响，并且显示它导致在均方根误差（</w:t>
      </w:r>
      <w:r>
        <w:t>RMSE</w:t>
      </w:r>
      <w:r>
        <w:t>）和平均绝对误差（</w:t>
      </w:r>
      <w:r>
        <w:t>MAE</w:t>
      </w:r>
      <w:r>
        <w:t>）方面更有效的矩阵分解，</w:t>
      </w:r>
      <w:r>
        <w:t xml:space="preserve"> </w:t>
      </w:r>
      <w:r>
        <w:t>并且与等效同步分布式方法相比，异步分布式方法在收敛时间</w:t>
      </w:r>
      <w:r>
        <w:lastRenderedPageBreak/>
        <w:t>显着提高。</w:t>
      </w:r>
    </w:p>
    <w:p w14:paraId="086EDF63" w14:textId="6C348420" w:rsidR="009B22B3" w:rsidRDefault="009B22B3" w:rsidP="009B22B3">
      <w:pPr>
        <w:ind w:firstLine="480"/>
      </w:pPr>
      <w:r>
        <w:rPr>
          <w:rFonts w:hint="eastAsia"/>
        </w:rPr>
        <w:t>这些算法的基本假设是，如果两个用户对一组项目具有相同的意见，则它们可能在新项目上具有相同的意见。基于这个想法开发的两种流行的协同过滤技术是</w:t>
      </w:r>
      <w:r>
        <w:rPr>
          <w:rFonts w:hint="eastAsia"/>
        </w:rPr>
        <w:t>: 1</w:t>
      </w:r>
      <w:r>
        <w:rPr>
          <w:rFonts w:hint="eastAsia"/>
        </w:rPr>
        <w:t>）邻近方法，使用类似用户或项目的过去评级生成未知物品的预测</w:t>
      </w:r>
      <w:r>
        <w:rPr>
          <w:rFonts w:hint="eastAsia"/>
        </w:rPr>
        <w:t xml:space="preserve">; </w:t>
      </w:r>
      <w:r>
        <w:rPr>
          <w:rFonts w:hint="eastAsia"/>
        </w:rPr>
        <w:t>和</w:t>
      </w:r>
      <w:r>
        <w:rPr>
          <w:rFonts w:hint="eastAsia"/>
        </w:rPr>
        <w:t xml:space="preserve"> 2</w:t>
      </w:r>
      <w:r>
        <w:rPr>
          <w:rFonts w:hint="eastAsia"/>
        </w:rPr>
        <w:t>）矩阵分解技术，其近似于等级的矩阵与对应于用户的两个矩阵的乘积和一些潜在空间中的项目。</w:t>
      </w:r>
    </w:p>
    <w:p w14:paraId="207C9283" w14:textId="4F78FADE" w:rsidR="009B22B3" w:rsidRDefault="009B22B3" w:rsidP="009B22B3">
      <w:pPr>
        <w:ind w:firstLine="480"/>
      </w:pPr>
      <w:r>
        <w:rPr>
          <w:rFonts w:hint="eastAsia"/>
        </w:rPr>
        <w:t>我们通过在网络的不同机器上分割评级矩阵来解决这个问题，并提出了一种新颖的矩阵分解异构框架，使用随机梯度优化（</w:t>
      </w:r>
      <w:r>
        <w:rPr>
          <w:rFonts w:hint="eastAsia"/>
        </w:rPr>
        <w:t>SGO</w:t>
      </w:r>
      <w:r>
        <w:rPr>
          <w:rFonts w:hint="eastAsia"/>
        </w:rPr>
        <w:t>）方法进行推荐系统。</w:t>
      </w:r>
      <w:r w:rsidR="00EE69CD">
        <w:rPr>
          <w:rFonts w:hint="eastAsia"/>
        </w:rPr>
        <w:t>在现实</w:t>
      </w:r>
      <w:r w:rsidR="00EE69CD">
        <w:t>场景中</w:t>
      </w:r>
      <w:r w:rsidR="00EE69CD">
        <w:rPr>
          <w:rFonts w:hint="eastAsia"/>
        </w:rPr>
        <w:t>，由于</w:t>
      </w:r>
      <w:r>
        <w:rPr>
          <w:rFonts w:hint="eastAsia"/>
        </w:rPr>
        <w:t>网络中连接的机器通常加载不同，同步更新可能变得非常慢，因为每台机器必须等待最慢的机器在更新之前完成。此外，为了增强上述基本假设</w:t>
      </w:r>
      <w:r>
        <w:rPr>
          <w:rFonts w:hint="eastAsia"/>
        </w:rPr>
        <w:t>H</w:t>
      </w:r>
      <w:r>
        <w:rPr>
          <w:rFonts w:hint="eastAsia"/>
        </w:rPr>
        <w:t>，我们将经典</w:t>
      </w:r>
      <w:r>
        <w:rPr>
          <w:rFonts w:hint="eastAsia"/>
        </w:rPr>
        <w:t>RMSE</w:t>
      </w:r>
      <w:r>
        <w:rPr>
          <w:rFonts w:hint="eastAsia"/>
        </w:rPr>
        <w:t>目标</w:t>
      </w:r>
      <w:r w:rsidR="001B4929">
        <w:rPr>
          <w:rFonts w:hint="eastAsia"/>
        </w:rPr>
        <w:t>的</w:t>
      </w:r>
      <w:r>
        <w:rPr>
          <w:rFonts w:hint="eastAsia"/>
        </w:rPr>
        <w:t>两个相似性的正则化项加入到约束用户和项目因素</w:t>
      </w:r>
      <w:r w:rsidR="0044787B">
        <w:rPr>
          <w:rFonts w:hint="eastAsia"/>
        </w:rPr>
        <w:t>使其在接近于他们最相似的用户和子部分中找到</w:t>
      </w:r>
      <w:r>
        <w:rPr>
          <w:rFonts w:hint="eastAsia"/>
        </w:rPr>
        <w:t>存储在机器中的评级矩阵。在我们的异步框架中，每个机器在评级矩阵的不同部分并行执行</w:t>
      </w:r>
      <w:r>
        <w:rPr>
          <w:rFonts w:hint="eastAsia"/>
        </w:rPr>
        <w:t>SGO</w:t>
      </w:r>
      <w:r>
        <w:rPr>
          <w:rFonts w:hint="eastAsia"/>
        </w:rPr>
        <w:t>，并将其更新的权重发送到网络中的其他机器。一旦机器收到一个更新</w:t>
      </w:r>
      <w:r w:rsidR="00EE69CD">
        <w:rPr>
          <w:rFonts w:hint="eastAsia"/>
        </w:rPr>
        <w:t>的权重，它会使用自己的更新对参数权重进行平均，并继续从新的平均</w:t>
      </w:r>
      <w:r>
        <w:rPr>
          <w:rFonts w:hint="eastAsia"/>
        </w:rPr>
        <w:t>应用</w:t>
      </w:r>
      <w:r>
        <w:rPr>
          <w:rFonts w:hint="eastAsia"/>
        </w:rPr>
        <w:t>SGO</w:t>
      </w:r>
      <w:r>
        <w:rPr>
          <w:rFonts w:hint="eastAsia"/>
        </w:rPr>
        <w:t>。</w:t>
      </w:r>
      <w:r>
        <w:rPr>
          <w:rFonts w:hint="eastAsia"/>
        </w:rPr>
        <w:t xml:space="preserve"> </w:t>
      </w:r>
      <w:r>
        <w:rPr>
          <w:rFonts w:hint="eastAsia"/>
        </w:rPr>
        <w:t>这样可以保证每台机器能够全面了解整个数据。</w:t>
      </w:r>
    </w:p>
    <w:p w14:paraId="64D1A864" w14:textId="6B73466B" w:rsidR="009B22B3" w:rsidRPr="009B22B3" w:rsidRDefault="009B22B3" w:rsidP="009B22B3">
      <w:pPr>
        <w:ind w:firstLine="480"/>
      </w:pPr>
      <w:r>
        <w:rPr>
          <w:rFonts w:hint="eastAsia"/>
        </w:rPr>
        <w:t>使用</w:t>
      </w:r>
      <w:r>
        <w:rPr>
          <w:rFonts w:hint="eastAsia"/>
        </w:rPr>
        <w:t>Movielens</w:t>
      </w:r>
      <w:r>
        <w:rPr>
          <w:rFonts w:hint="eastAsia"/>
        </w:rPr>
        <w:t>和</w:t>
      </w:r>
      <w:r>
        <w:rPr>
          <w:rFonts w:hint="eastAsia"/>
        </w:rPr>
        <w:t>Netflix</w:t>
      </w:r>
      <w:r>
        <w:rPr>
          <w:rFonts w:hint="eastAsia"/>
        </w:rPr>
        <w:t>数据集，我们表明，提出的用户和项目正则化项的添加导致在</w:t>
      </w:r>
      <w:r>
        <w:rPr>
          <w:rFonts w:hint="eastAsia"/>
        </w:rPr>
        <w:t>RMSE</w:t>
      </w:r>
      <w:r>
        <w:rPr>
          <w:rFonts w:hint="eastAsia"/>
        </w:rPr>
        <w:t>和</w:t>
      </w:r>
      <w:r>
        <w:rPr>
          <w:rFonts w:hint="eastAsia"/>
        </w:rPr>
        <w:t>MAE</w:t>
      </w:r>
      <w:r>
        <w:rPr>
          <w:rFonts w:hint="eastAsia"/>
        </w:rPr>
        <w:t>方面更有效的矩阵分解。</w:t>
      </w:r>
      <w:r>
        <w:rPr>
          <w:rFonts w:hint="eastAsia"/>
        </w:rPr>
        <w:t xml:space="preserve"> </w:t>
      </w:r>
      <w:r>
        <w:rPr>
          <w:rFonts w:hint="eastAsia"/>
        </w:rPr>
        <w:t>与同等的同步分布式方法相比，我们还展示了异步分布式更新方案具有吸引力的收敛性。</w:t>
      </w:r>
    </w:p>
    <w:p w14:paraId="099F13C1" w14:textId="6BAE01D8" w:rsidR="009B22B3" w:rsidRDefault="009B22B3" w:rsidP="009B22B3">
      <w:pPr>
        <w:pStyle w:val="Heading3"/>
      </w:pPr>
      <w:bookmarkStart w:id="50" w:name="_Toc488932048"/>
      <w:r>
        <w:rPr>
          <w:rFonts w:hint="eastAsia"/>
        </w:rPr>
        <w:t>4.3.2</w:t>
      </w:r>
      <w:r>
        <w:t xml:space="preserve"> </w:t>
      </w:r>
      <w:r w:rsidR="00EE69CD">
        <w:rPr>
          <w:rFonts w:hint="eastAsia"/>
        </w:rPr>
        <w:t>基于</w:t>
      </w:r>
      <w:r w:rsidR="00EE69CD">
        <w:rPr>
          <w:rFonts w:hint="eastAsia"/>
        </w:rPr>
        <w:t>Item</w:t>
      </w:r>
      <w:r w:rsidR="00EE69CD">
        <w:rPr>
          <w:rFonts w:hint="eastAsia"/>
        </w:rPr>
        <w:t>的</w:t>
      </w:r>
      <w:r w:rsidR="00EE69CD">
        <w:t>矩阵</w:t>
      </w:r>
      <w:r w:rsidR="00EE69CD">
        <w:rPr>
          <w:rFonts w:hint="eastAsia"/>
        </w:rPr>
        <w:t>计算</w:t>
      </w:r>
      <w:bookmarkEnd w:id="50"/>
    </w:p>
    <w:p w14:paraId="6992E192" w14:textId="5775BC26" w:rsidR="00EE69CD" w:rsidRPr="00EE69CD" w:rsidRDefault="00EE69CD" w:rsidP="00EE69CD">
      <w:pPr>
        <w:widowControl/>
        <w:spacing w:line="240" w:lineRule="auto"/>
        <w:ind w:firstLineChars="0" w:firstLine="420"/>
        <w:jc w:val="left"/>
        <w:rPr>
          <w:rFonts w:ascii="宋体" w:hAnsi="宋体" w:cs="宋体"/>
          <w:kern w:val="0"/>
        </w:rPr>
      </w:pPr>
      <w:r>
        <w:rPr>
          <w:rFonts w:ascii="宋体" w:hAnsi="宋体" w:cs="宋体" w:hint="eastAsia"/>
          <w:kern w:val="0"/>
        </w:rPr>
        <w:t>用</w:t>
      </w:r>
      <w:r w:rsidRPr="00EE69CD">
        <w:rPr>
          <w:rFonts w:ascii="宋体" w:hAnsi="宋体" w:cs="宋体"/>
          <w:kern w:val="0"/>
        </w:rPr>
        <w:t>户和项目分别由集合U和I表示，其中</w:t>
      </w:r>
      <w:r>
        <w:rPr>
          <w:rFonts w:ascii="宋体" w:hAnsi="宋体" w:cs="宋体"/>
          <w:kern w:val="0"/>
        </w:rPr>
        <w:t>u</w:t>
      </w:r>
      <w:r>
        <w:rPr>
          <w:rFonts w:ascii="宋体" w:hAnsi="宋体" w:cs="宋体"/>
          <w:kern w:val="0"/>
          <w:vertAlign w:val="subscript"/>
        </w:rPr>
        <w:t>i</w:t>
      </w:r>
      <w:r w:rsidRPr="00EE69CD">
        <w:rPr>
          <w:rFonts w:ascii="宋体" w:hAnsi="宋体" w:cs="宋体"/>
          <w:kern w:val="0"/>
        </w:rPr>
        <w:t>和i</w:t>
      </w:r>
      <w:r w:rsidRPr="00EE69CD">
        <w:rPr>
          <w:rFonts w:ascii="宋体" w:hAnsi="宋体" w:cs="宋体"/>
          <w:kern w:val="0"/>
          <w:vertAlign w:val="subscript"/>
        </w:rPr>
        <w:t>j</w:t>
      </w:r>
      <w:r w:rsidRPr="00EE69CD">
        <w:rPr>
          <w:rFonts w:ascii="宋体" w:hAnsi="宋体" w:cs="宋体"/>
          <w:kern w:val="0"/>
        </w:rPr>
        <w:t>分别是第i个用户和第j个项目。此外，我们用r</w:t>
      </w:r>
      <w:r w:rsidRPr="00EE69CD">
        <w:rPr>
          <w:rFonts w:ascii="宋体" w:hAnsi="宋体" w:cs="宋体"/>
          <w:kern w:val="0"/>
          <w:vertAlign w:val="subscript"/>
        </w:rPr>
        <w:t>ij</w:t>
      </w:r>
      <w:r w:rsidRPr="00EE69CD">
        <w:rPr>
          <w:rFonts w:ascii="宋体" w:hAnsi="宋体" w:cs="宋体"/>
          <w:kern w:val="0"/>
        </w:rPr>
        <w:t>表示用户u</w:t>
      </w:r>
      <w:r w:rsidRPr="00EE69CD">
        <w:rPr>
          <w:rFonts w:ascii="宋体" w:hAnsi="宋体" w:cs="宋体"/>
          <w:kern w:val="0"/>
          <w:vertAlign w:val="subscript"/>
        </w:rPr>
        <w:t>i</w:t>
      </w:r>
      <w:r w:rsidRPr="00EE69CD">
        <w:rPr>
          <w:rFonts w:ascii="宋体" w:hAnsi="宋体" w:cs="宋体"/>
          <w:kern w:val="0"/>
        </w:rPr>
        <w:t>的项目i</w:t>
      </w:r>
      <w:r w:rsidRPr="00EE69CD">
        <w:rPr>
          <w:rFonts w:ascii="宋体" w:hAnsi="宋体" w:cs="宋体"/>
          <w:kern w:val="0"/>
          <w:vertAlign w:val="subscript"/>
        </w:rPr>
        <w:t>j</w:t>
      </w:r>
      <w:r w:rsidRPr="00EE69CD">
        <w:rPr>
          <w:rFonts w:ascii="宋体" w:hAnsi="宋体" w:cs="宋体"/>
          <w:kern w:val="0"/>
        </w:rPr>
        <w:t>的等级，并且当它们存在时，将等级矩阵R定义为r</w:t>
      </w:r>
      <w:r w:rsidRPr="00EE69CD">
        <w:rPr>
          <w:rFonts w:ascii="宋体" w:hAnsi="宋体" w:cs="宋体"/>
          <w:kern w:val="0"/>
          <w:vertAlign w:val="subscript"/>
        </w:rPr>
        <w:t>ij</w:t>
      </w:r>
      <w:r w:rsidRPr="00EE69CD">
        <w:rPr>
          <w:rFonts w:ascii="宋体" w:hAnsi="宋体" w:cs="宋体"/>
          <w:kern w:val="0"/>
        </w:rPr>
        <w:t>的矩阵。用户</w:t>
      </w:r>
      <m:oMath>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Pr="00EE69CD">
        <w:rPr>
          <w:rFonts w:ascii="宋体" w:hAnsi="宋体" w:cs="宋体"/>
          <w:kern w:val="0"/>
        </w:rPr>
        <w:t>系数矩阵（相应项</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Pr="00EE69CD">
        <w:rPr>
          <w:rFonts w:ascii="宋体" w:hAnsi="宋体" w:cs="宋体"/>
          <w:kern w:val="0"/>
        </w:rPr>
        <w:t>）在K维度的潜在空间中K由P（相应的Q）表示，并且p</w:t>
      </w:r>
      <w:r w:rsidRPr="00EE69CD">
        <w:rPr>
          <w:rFonts w:ascii="宋体" w:hAnsi="宋体" w:cs="宋体"/>
          <w:kern w:val="0"/>
          <w:vertAlign w:val="subscript"/>
        </w:rPr>
        <w:t>i</w:t>
      </w:r>
      <w:r w:rsidRPr="00EE69CD">
        <w:rPr>
          <w:rFonts w:ascii="宋体" w:hAnsi="宋体" w:cs="宋体"/>
          <w:kern w:val="0"/>
        </w:rPr>
        <w:t>（和q</w:t>
      </w:r>
      <w:r w:rsidRPr="00EE69CD">
        <w:rPr>
          <w:rFonts w:ascii="宋体" w:hAnsi="宋体" w:cs="宋体"/>
          <w:kern w:val="0"/>
          <w:vertAlign w:val="subscript"/>
        </w:rPr>
        <w:t>j</w:t>
      </w:r>
      <w:r w:rsidRPr="00EE69CD">
        <w:rPr>
          <w:rFonts w:ascii="宋体" w:hAnsi="宋体" w:cs="宋体"/>
          <w:kern w:val="0"/>
        </w:rPr>
        <w:t>）是对应于第i个用户/行（第j项/行）的大小k向量。</w:t>
      </w:r>
    </w:p>
    <w:p w14:paraId="42E4854A" w14:textId="1450EF5E" w:rsidR="00EE69CD" w:rsidRPr="00EE69CD" w:rsidRDefault="00EE69CD" w:rsidP="00EE69CD">
      <w:pPr>
        <w:widowControl/>
        <w:spacing w:line="240" w:lineRule="auto"/>
        <w:ind w:firstLineChars="0" w:firstLine="480"/>
        <w:jc w:val="left"/>
        <w:rPr>
          <w:rFonts w:ascii="宋体" w:hAnsi="宋体" w:cs="宋体"/>
          <w:kern w:val="0"/>
        </w:rPr>
      </w:pPr>
      <w:r w:rsidRPr="00EE69CD">
        <w:rPr>
          <w:rFonts w:ascii="宋体" w:hAnsi="宋体" w:cs="宋体"/>
          <w:kern w:val="0"/>
        </w:rPr>
        <w:t>随机梯度优化（SGO）的矩阵分解已被证明是推荐系统的成功方法。 这种方法背后的前提是用低维因子矩阵PQT的乘积近似大额定矩阵R.这些因子矩阵试图对具有小数K隐性因子的项目建模用户偏好。 对于存在评级r</w:t>
      </w:r>
      <w:r w:rsidRPr="00EE69CD">
        <w:rPr>
          <w:rFonts w:ascii="宋体" w:hAnsi="宋体" w:cs="宋体"/>
          <w:kern w:val="0"/>
          <w:vertAlign w:val="subscript"/>
        </w:rPr>
        <w:t>ij</w:t>
      </w:r>
      <w:r w:rsidRPr="00EE69CD">
        <w:rPr>
          <w:rFonts w:ascii="宋体" w:hAnsi="宋体" w:cs="宋体"/>
          <w:kern w:val="0"/>
        </w:rPr>
        <w:t>的一对用户和项目（u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），该方法是基于最小化的二次正则化二次误差：</w:t>
      </w:r>
    </w:p>
    <w:p w14:paraId="4435A417" w14:textId="77C06FD5" w:rsidR="00EE69CD" w:rsidRPr="003D0536" w:rsidRDefault="00521AA3" w:rsidP="00D042F7">
      <w:pPr>
        <w:spacing w:line="240" w:lineRule="auto"/>
        <w:ind w:firstLineChars="600" w:firstLine="1440"/>
      </w:pP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Pr>
          <w:rFonts w:hint="eastAsia"/>
        </w:rPr>
        <w:t xml:space="preserve">    </w:t>
      </w:r>
    </w:p>
    <w:p w14:paraId="6901A7B5" w14:textId="3408B9DE" w:rsidR="009B22B3" w:rsidRPr="00521AA3" w:rsidRDefault="00521AA3" w:rsidP="009B22B3">
      <w:pPr>
        <w:ind w:firstLine="480"/>
      </w:pPr>
      <w:r>
        <w:t>其中</w:t>
      </w:r>
      <w:r>
        <w:t>λ≥0</w:t>
      </w:r>
      <w:r>
        <w:t>是正则化参数。</w:t>
      </w:r>
      <w:r>
        <w:t xml:space="preserve"> </w:t>
      </w:r>
      <w:r>
        <w:t>因此，整个矩阵分解问题写入</w:t>
      </w:r>
    </w:p>
    <w:p w14:paraId="751BE5A7" w14:textId="194F6F67" w:rsidR="009B22B3" w:rsidRPr="00D042F7" w:rsidRDefault="00A923D6" w:rsidP="00521AA3">
      <w:pPr>
        <w:spacing w:line="240" w:lineRule="auto"/>
        <w:ind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e>
              </m:nary>
            </m:e>
          </m:func>
        </m:oMath>
      </m:oMathPara>
    </w:p>
    <w:p w14:paraId="1F0663F7" w14:textId="239CB7ED" w:rsidR="00D042F7" w:rsidRPr="00D042F7" w:rsidRDefault="00D042F7" w:rsidP="004A2BC0">
      <w:pPr>
        <w:widowControl/>
        <w:spacing w:line="240"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仅依赖于P和Q通过p</w:t>
      </w:r>
      <w:r w:rsidRPr="00D042F7">
        <w:rPr>
          <w:rFonts w:ascii="宋体" w:hAnsi="宋体" w:cs="宋体"/>
          <w:kern w:val="0"/>
          <w:vertAlign w:val="subscript"/>
        </w:rPr>
        <w:t>i</w:t>
      </w:r>
      <w:r w:rsidRPr="00D042F7">
        <w:rPr>
          <w:rFonts w:ascii="宋体" w:hAnsi="宋体" w:cs="宋体"/>
          <w:kern w:val="0"/>
        </w:rPr>
        <w:t>和q</w:t>
      </w:r>
      <w:r w:rsidRPr="00D042F7">
        <w:rPr>
          <w:rFonts w:ascii="宋体" w:hAnsi="宋体" w:cs="宋体"/>
          <w:kern w:val="0"/>
          <w:vertAlign w:val="subscript"/>
        </w:rPr>
        <w:t>j</w:t>
      </w:r>
      <w:r w:rsidRPr="00D042F7">
        <w:rPr>
          <w:rFonts w:ascii="宋体" w:hAnsi="宋体" w:cs="宋体"/>
          <w:kern w:val="0"/>
        </w:rPr>
        <w:t>; 然而，项目i</w:t>
      </w:r>
      <w:r w:rsidRPr="00D042F7">
        <w:rPr>
          <w:rFonts w:ascii="宋体" w:hAnsi="宋体" w:cs="宋体"/>
          <w:kern w:val="0"/>
          <w:vertAlign w:val="subscript"/>
        </w:rPr>
        <w:t>j</w:t>
      </w:r>
      <w:r w:rsidRPr="00D042F7">
        <w:rPr>
          <w:rFonts w:ascii="宋体" w:hAnsi="宋体" w:cs="宋体"/>
          <w:kern w:val="0"/>
        </w:rPr>
        <w:t>也可以由用户u</w:t>
      </w:r>
      <w:r w:rsidRPr="00D042F7">
        <w:rPr>
          <w:rFonts w:ascii="宋体" w:hAnsi="宋体" w:cs="宋体"/>
          <w:kern w:val="0"/>
          <w:vertAlign w:val="subscript"/>
        </w:rPr>
        <w:t>i</w:t>
      </w:r>
      <w:r w:rsidRPr="00D042F7">
        <w:rPr>
          <w:rFonts w:ascii="宋体" w:hAnsi="宋体" w:cs="宋体"/>
          <w:kern w:val="0"/>
        </w:rPr>
        <w:t>来评估，使得最佳因子q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 因此，随机梯度优化（SGO）方法如下进行：在每次迭代t中，i选择存在等级的随机用户/项目对（u</w:t>
      </w:r>
      <w:r w:rsidRPr="00D042F7">
        <w:rPr>
          <w:rFonts w:ascii="宋体" w:hAnsi="宋体" w:cs="宋体"/>
          <w:kern w:val="0"/>
          <w:vertAlign w:val="subscript"/>
        </w:rPr>
        <w:t>i</w:t>
      </w:r>
      <w:r w:rsidRPr="00D042F7">
        <w:rPr>
          <w:rFonts w:ascii="宋体" w:hAnsi="宋体" w:cs="宋体"/>
          <w:kern w:val="0"/>
        </w:rPr>
        <w:t>t，i</w:t>
      </w:r>
      <w:r w:rsidRPr="00D042F7">
        <w:rPr>
          <w:rFonts w:ascii="宋体" w:hAnsi="宋体" w:cs="宋体"/>
          <w:kern w:val="0"/>
          <w:vertAlign w:val="subscript"/>
        </w:rPr>
        <w:t>j</w:t>
      </w:r>
      <w:r w:rsidRPr="00D042F7">
        <w:rPr>
          <w:rFonts w:ascii="宋体" w:hAnsi="宋体" w:cs="宋体"/>
          <w:kern w:val="0"/>
        </w:rPr>
        <w:t>t）; i</w:t>
      </w:r>
      <w:r w:rsidRPr="00D042F7">
        <w:rPr>
          <w:rFonts w:ascii="宋体" w:hAnsi="宋体" w:cs="宋体"/>
          <w:kern w:val="0"/>
          <w:vertAlign w:val="subscript"/>
        </w:rPr>
        <w:t>i</w:t>
      </w:r>
      <w:r w:rsidRPr="00D042F7">
        <w:rPr>
          <w:rFonts w:ascii="宋体" w:hAnsi="宋体" w:cs="宋体"/>
          <w:kern w:val="0"/>
        </w:rPr>
        <w:t>）对</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执行梯度步长。</w:t>
      </w:r>
    </w:p>
    <w:p w14:paraId="5335AE94" w14:textId="0A3A60E5" w:rsidR="00D042F7" w:rsidRPr="00D042F7" w:rsidRDefault="00D042F7" w:rsidP="00D042F7">
      <w:pPr>
        <w:widowControl/>
        <w:spacing w:line="240" w:lineRule="auto"/>
        <w:ind w:firstLineChars="0" w:firstLine="480"/>
        <w:jc w:val="left"/>
        <w:rPr>
          <w:rFonts w:ascii="宋体" w:hAnsi="宋体" w:cs="宋体"/>
          <w:kern w:val="0"/>
        </w:rPr>
      </w:pPr>
      <w:r w:rsidRPr="00D042F7">
        <w:rPr>
          <w:rFonts w:ascii="宋体" w:hAnsi="宋体" w:cs="宋体"/>
          <w:kern w:val="0"/>
        </w:rPr>
        <w:lastRenderedPageBreak/>
        <w:t>为了加强类似用户具有相似品味的假设，我们强调每个用户（相应项目）的因子向量应该接近于其类似用户（相应项目）的平均因子向量。 为了计算最相似的用户（或项目），我们考虑了两个用户u</w:t>
      </w:r>
      <w:r w:rsidRPr="00D042F7">
        <w:rPr>
          <w:rFonts w:ascii="宋体" w:hAnsi="宋体" w:cs="宋体"/>
          <w:kern w:val="0"/>
          <w:vertAlign w:val="subscript"/>
        </w:rPr>
        <w:t>i</w:t>
      </w:r>
      <w:r w:rsidRPr="00D042F7">
        <w:rPr>
          <w:rFonts w:ascii="宋体" w:hAnsi="宋体" w:cs="宋体"/>
          <w:kern w:val="0"/>
        </w:rPr>
        <w:t>和u</w:t>
      </w:r>
      <w:r w:rsidRPr="00D042F7">
        <w:rPr>
          <w:rFonts w:ascii="宋体" w:hAnsi="宋体" w:cs="宋体"/>
          <w:kern w:val="0"/>
          <w:vertAlign w:val="subscript"/>
        </w:rPr>
        <w:t>j</w:t>
      </w:r>
      <w:r w:rsidRPr="00D042F7">
        <w:rPr>
          <w:rFonts w:ascii="宋体" w:hAnsi="宋体" w:cs="宋体"/>
          <w:kern w:val="0"/>
        </w:rPr>
        <w:t>写的Pearson相关系数的修改版本：</w:t>
      </w:r>
    </w:p>
    <w:p w14:paraId="3E57C4D3" w14:textId="3D4C6B22" w:rsidR="00D042F7" w:rsidRPr="00FD235B" w:rsidRDefault="00DE333A" w:rsidP="00DE333A">
      <w:pPr>
        <w:spacing w:line="240" w:lineRule="auto"/>
        <w:ind w:leftChars="175" w:left="420" w:firstLine="480"/>
      </w:pPr>
      <m:oMathPara>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m:oMathPara>
    </w:p>
    <w:p w14:paraId="5FDAB23A" w14:textId="6BE83E28" w:rsidR="00FD235B" w:rsidRPr="001F1320" w:rsidRDefault="001F1320" w:rsidP="001F1320">
      <w:pPr>
        <w:spacing w:line="240" w:lineRule="auto"/>
        <w:ind w:firstLine="480"/>
        <w:rPr>
          <w:rFonts w:ascii="宋体" w:hAnsi="宋体" w:cs="宋体"/>
          <w:kern w:val="0"/>
        </w:rPr>
      </w:pPr>
      <w:r w:rsidRPr="001F1320">
        <w:rPr>
          <w:rFonts w:ascii="宋体" w:hAnsi="宋体" w:cs="宋体" w:hint="eastAsia"/>
          <w:kern w:val="0"/>
        </w:rPr>
        <w:t>这里，lc是由两个用户共同评估的项目，r</w:t>
      </w:r>
      <w:r w:rsidRPr="001F1320">
        <w:rPr>
          <w:rFonts w:ascii="宋体" w:hAnsi="宋体" w:cs="宋体" w:hint="eastAsia"/>
          <w:kern w:val="0"/>
          <w:vertAlign w:val="subscript"/>
        </w:rPr>
        <w:t>i</w:t>
      </w:r>
      <w:r w:rsidRPr="001F1320">
        <w:rPr>
          <w:rFonts w:ascii="宋体" w:hAnsi="宋体" w:cs="宋体" w:hint="eastAsia"/>
          <w:kern w:val="0"/>
        </w:rPr>
        <w:t>和r</w:t>
      </w:r>
      <w:r w:rsidRPr="001F1320">
        <w:rPr>
          <w:rFonts w:ascii="宋体" w:hAnsi="宋体" w:cs="宋体" w:hint="eastAsia"/>
          <w:kern w:val="0"/>
          <w:vertAlign w:val="subscript"/>
        </w:rPr>
        <w:t>j</w:t>
      </w:r>
      <w:r w:rsidRPr="001F1320">
        <w:rPr>
          <w:rFonts w:ascii="宋体" w:hAnsi="宋体" w:cs="宋体" w:hint="eastAsia"/>
          <w:kern w:val="0"/>
        </w:rPr>
        <w:t>分别表示u</w:t>
      </w:r>
      <w:r w:rsidRPr="001F1320">
        <w:rPr>
          <w:rFonts w:ascii="宋体" w:hAnsi="宋体" w:cs="宋体" w:hint="eastAsia"/>
          <w:kern w:val="0"/>
          <w:vertAlign w:val="subscript"/>
        </w:rPr>
        <w:t>i</w:t>
      </w:r>
      <w:r w:rsidRPr="001F1320">
        <w:rPr>
          <w:rFonts w:ascii="宋体" w:hAnsi="宋体" w:cs="宋体" w:hint="eastAsia"/>
          <w:kern w:val="0"/>
        </w:rPr>
        <w:t>和u</w:t>
      </w:r>
      <w:r w:rsidRPr="001F1320">
        <w:rPr>
          <w:rFonts w:ascii="宋体" w:hAnsi="宋体" w:cs="宋体" w:hint="eastAsia"/>
          <w:kern w:val="0"/>
          <w:vertAlign w:val="subscript"/>
        </w:rPr>
        <w:t>j</w:t>
      </w:r>
      <w:r w:rsidRPr="001F1320">
        <w:rPr>
          <w:rFonts w:ascii="宋体" w:hAnsi="宋体" w:cs="宋体" w:hint="eastAsia"/>
          <w:kern w:val="0"/>
        </w:rPr>
        <w:t>的平均等级。因此，我们可以找到N个最相似的用户u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表示（N</w:t>
      </w:r>
      <w:r w:rsidRPr="002919C3">
        <w:rPr>
          <w:rFonts w:ascii="宋体" w:hAnsi="宋体" w:cs="宋体" w:hint="eastAsia"/>
          <w:kern w:val="0"/>
          <w:vertAlign w:val="subscript"/>
        </w:rPr>
        <w:t>j</w:t>
      </w:r>
      <w:r w:rsidRPr="001F1320">
        <w:rPr>
          <w:rFonts w:ascii="宋体" w:hAnsi="宋体" w:cs="宋体" w:hint="eastAsia"/>
          <w:kern w:val="0"/>
        </w:rPr>
        <w:t>对应类似于i</w:t>
      </w:r>
      <w:r w:rsidRPr="002919C3">
        <w:rPr>
          <w:rFonts w:ascii="宋体" w:hAnsi="宋体" w:cs="宋体" w:hint="eastAsia"/>
          <w:kern w:val="0"/>
          <w:vertAlign w:val="subscript"/>
        </w:rPr>
        <w:t>j</w:t>
      </w:r>
      <w:r w:rsidRPr="001F1320">
        <w:rPr>
          <w:rFonts w:ascii="宋体" w:hAnsi="宋体" w:cs="宋体" w:hint="eastAsia"/>
          <w:kern w:val="0"/>
        </w:rPr>
        <w:t>的项目）。我们现在提出稍微修改方程式的单个评级目标函数l。 （1）加上另一个正规化术语。 对于存在评级r</w:t>
      </w:r>
      <w:r w:rsidRPr="002919C3">
        <w:rPr>
          <w:rFonts w:ascii="宋体" w:hAnsi="宋体" w:cs="宋体" w:hint="eastAsia"/>
          <w:kern w:val="0"/>
          <w:vertAlign w:val="subscript"/>
        </w:rPr>
        <w:t>ij</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），相似性规则化的单个目标写成：</w:t>
      </w:r>
    </w:p>
    <w:p w14:paraId="62066C24" w14:textId="4051890C" w:rsidR="00FD235B" w:rsidRPr="002919C3" w:rsidRDefault="00A923D6" w:rsidP="00DE333A">
      <w:pPr>
        <w:spacing w:line="240" w:lineRule="auto"/>
        <w:ind w:leftChars="175" w:left="420" w:firstLine="480"/>
        <w:rPr>
          <w:rFonts w:ascii="宋体" w:hAnsi="宋体" w:cs="宋体"/>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m:oMathPara>
    </w:p>
    <w:p w14:paraId="07CC62B7" w14:textId="438D8AD9" w:rsidR="002919C3" w:rsidRPr="00450D31" w:rsidRDefault="002919C3" w:rsidP="00DE333A">
      <w:pPr>
        <w:spacing w:line="240" w:lineRule="auto"/>
        <w:ind w:leftChars="175" w:left="420" w:firstLine="480"/>
        <w:rPr>
          <w:rFonts w:ascii="宋体" w:hAnsi="宋体" w:cs="宋体"/>
        </w:rPr>
      </w:pPr>
      <m:oMathPara>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m:oMathPara>
    </w:p>
    <w:p w14:paraId="2527AA73" w14:textId="737CBC4A" w:rsidR="00FD235B" w:rsidRDefault="00FD235B" w:rsidP="00DE333A">
      <w:pPr>
        <w:spacing w:line="240" w:lineRule="auto"/>
        <w:ind w:leftChars="175" w:left="420" w:firstLine="480"/>
      </w:pPr>
    </w:p>
    <w:p w14:paraId="5E4B7974" w14:textId="613771FF" w:rsidR="00BE7449" w:rsidRDefault="00450D31" w:rsidP="005608A7">
      <w:pPr>
        <w:spacing w:line="240"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7DB9BD6D" w14:textId="5A99E7CA" w:rsidR="00BE7449" w:rsidRDefault="00BE7449" w:rsidP="005608A7">
      <w:pPr>
        <w:spacing w:line="240" w:lineRule="auto"/>
        <w:ind w:firstLineChars="0" w:firstLine="420"/>
        <w:jc w:val="left"/>
      </w:pPr>
    </w:p>
    <w:p w14:paraId="5D5E10D0" w14:textId="77777777" w:rsidR="00BE7449" w:rsidRDefault="00BE7449" w:rsidP="005608A7">
      <w:pPr>
        <w:spacing w:line="240" w:lineRule="auto"/>
        <w:ind w:firstLineChars="0" w:firstLine="420"/>
        <w:jc w:val="left"/>
      </w:pPr>
    </w:p>
    <w:p w14:paraId="13504A70" w14:textId="5F168358" w:rsidR="00FD235B" w:rsidRDefault="005721F5" w:rsidP="005608A7">
      <w:pPr>
        <w:spacing w:line="240" w:lineRule="auto"/>
        <w:ind w:firstLineChars="0" w:firstLine="420"/>
        <w:jc w:val="left"/>
      </w:pPr>
      <w:r>
        <w:t>以最小化整个矩阵分解问题（方程</w:t>
      </w:r>
      <w:r>
        <w:t>2</w:t>
      </w:r>
      <w:r>
        <w:t>），其中</w:t>
      </w:r>
      <w:r>
        <w:t>l</w:t>
      </w:r>
      <w:r>
        <w:t>被</w:t>
      </w:r>
      <w:r>
        <w:t>l1</w:t>
      </w:r>
      <w:r>
        <w:t>替代，即相似性规则化问题：</w:t>
      </w:r>
    </w:p>
    <w:p w14:paraId="7C073587" w14:textId="1021EEB0" w:rsidR="00FD235B" w:rsidRPr="002919C3" w:rsidRDefault="00FD235B" w:rsidP="003E3825">
      <w:pPr>
        <w:spacing w:line="240" w:lineRule="auto"/>
        <w:ind w:firstLineChars="0" w:firstLine="0"/>
      </w:pPr>
    </w:p>
    <w:p w14:paraId="77918FED" w14:textId="729DD037" w:rsidR="00A44919" w:rsidRDefault="00A44919" w:rsidP="00A44919">
      <w:pPr>
        <w:pStyle w:val="Heading3"/>
      </w:pPr>
      <w:bookmarkStart w:id="51" w:name="_Toc488932049"/>
      <w:r>
        <w:rPr>
          <w:rFonts w:hint="eastAsia"/>
        </w:rPr>
        <w:t>4</w:t>
      </w:r>
      <w:r>
        <w:t xml:space="preserve">.3.3 </w:t>
      </w:r>
      <w:r>
        <w:t>随</w:t>
      </w:r>
      <w:r>
        <w:rPr>
          <w:rFonts w:hint="eastAsia"/>
        </w:rPr>
        <w:t>机</w:t>
      </w:r>
      <w:r>
        <w:t>梯度优化</w:t>
      </w:r>
      <w:bookmarkEnd w:id="51"/>
    </w:p>
    <w:p w14:paraId="53EA8CA4" w14:textId="4DAB6E00" w:rsidR="00A44919" w:rsidRDefault="00A44919" w:rsidP="00A44919">
      <w:pPr>
        <w:ind w:firstLine="480"/>
      </w:pPr>
      <w:r>
        <w:rPr>
          <w:rFonts w:hint="eastAsia"/>
        </w:rPr>
        <w:t>即使随机梯度优化在推荐系统数据集上提供了</w:t>
      </w:r>
      <w:r w:rsidR="006E2A8B">
        <w:rPr>
          <w:rFonts w:hint="eastAsia"/>
        </w:rPr>
        <w:t>较</w:t>
      </w:r>
      <w:r>
        <w:rPr>
          <w:rFonts w:hint="eastAsia"/>
        </w:rPr>
        <w:t>高</w:t>
      </w:r>
      <w:r w:rsidR="006E2A8B">
        <w:rPr>
          <w:rFonts w:hint="eastAsia"/>
        </w:rPr>
        <w:t>的</w:t>
      </w:r>
      <w:r>
        <w:rPr>
          <w:rFonts w:hint="eastAsia"/>
        </w:rPr>
        <w:t>预测精度，</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Pr>
          <w:rFonts w:hint="eastAsia"/>
        </w:rPr>
        <w:t>SGO</w:t>
      </w:r>
      <w:r>
        <w:rPr>
          <w:rFonts w:hint="eastAsia"/>
        </w:rPr>
        <w:t>。</w:t>
      </w:r>
      <w:r>
        <w:rPr>
          <w:rFonts w:hint="eastAsia"/>
        </w:rPr>
        <w:t xml:space="preserve"> </w:t>
      </w:r>
      <w:r>
        <w:rPr>
          <w:rFonts w:hint="eastAsia"/>
        </w:rPr>
        <w:t>然而，并行化</w:t>
      </w:r>
      <w:r>
        <w:rPr>
          <w:rFonts w:hint="eastAsia"/>
        </w:rPr>
        <w:t>SGO</w:t>
      </w:r>
      <w:r w:rsidR="00520E67">
        <w:rPr>
          <w:rFonts w:hint="eastAsia"/>
        </w:rPr>
        <w:t>并不是微不足道的。</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Pr>
          <w:rFonts w:hint="eastAsia"/>
        </w:rPr>
        <w:t>矩阵的相同对应行（或列）。</w:t>
      </w:r>
      <w:r>
        <w:rPr>
          <w:rFonts w:hint="eastAsia"/>
        </w:rPr>
        <w:t xml:space="preserve"> </w:t>
      </w:r>
      <w:r>
        <w:rPr>
          <w:rFonts w:hint="eastAsia"/>
        </w:rPr>
        <w:t>因此，计算节点之间的有效通信是必要的，以使因子矩阵上的更新同步。</w:t>
      </w:r>
    </w:p>
    <w:p w14:paraId="682260F1" w14:textId="305265A0" w:rsidR="00A44919" w:rsidRDefault="00A847A8" w:rsidP="00A44919">
      <w:pPr>
        <w:ind w:firstLine="480"/>
      </w:pPr>
      <w:r>
        <w:rPr>
          <w:rFonts w:hint="eastAsia"/>
        </w:rPr>
        <w:t xml:space="preserve"> </w:t>
      </w:r>
      <w:r w:rsidR="00A44919">
        <w:rPr>
          <w:rFonts w:hint="eastAsia"/>
        </w:rPr>
        <w:t>一种常见的方法是将评级矩阵划分为几个块，并在不同机器上的每个块上运行</w:t>
      </w:r>
      <w:r w:rsidR="00A44919">
        <w:rPr>
          <w:rFonts w:hint="eastAsia"/>
        </w:rPr>
        <w:t>SGO</w:t>
      </w:r>
      <w:r w:rsidR="00A44919">
        <w:rPr>
          <w:rFonts w:hint="eastAsia"/>
        </w:rPr>
        <w:t>。在每个机器上更新因子矩阵以获得相应</w:t>
      </w:r>
      <w:r w:rsidR="008E4506">
        <w:rPr>
          <w:rFonts w:hint="eastAsia"/>
        </w:rPr>
        <w:t>的等级。虽然</w:t>
      </w:r>
      <w:r w:rsidR="00A44919">
        <w:rPr>
          <w:rFonts w:hint="eastAsia"/>
        </w:rPr>
        <w:t>每个机器上的评级矩阵部分不同，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A44919">
        <w:rPr>
          <w:rFonts w:hint="eastAsia"/>
        </w:rPr>
        <w:t>。因此，在每个时期之后，每个机器中存在的因子矩阵是同步的。我们将该方法称为“同步</w:t>
      </w:r>
      <w:r w:rsidR="00A44919">
        <w:rPr>
          <w:rFonts w:hint="eastAsia"/>
        </w:rPr>
        <w:t>SGO</w:t>
      </w:r>
      <w:r w:rsidR="008E4506">
        <w:rPr>
          <w:rFonts w:hint="eastAsia"/>
        </w:rPr>
        <w:t>”，由于</w:t>
      </w:r>
      <w:r w:rsidR="00A44919">
        <w:rPr>
          <w:rFonts w:hint="eastAsia"/>
        </w:rPr>
        <w:t>所有机器在每个时期之后同步它们的因子矩阵（在该方法被称为异步</w:t>
      </w:r>
      <w:r w:rsidR="00520E67">
        <w:rPr>
          <w:rFonts w:hint="eastAsia"/>
        </w:rPr>
        <w:t>SG</w:t>
      </w:r>
      <w:r w:rsidR="00520E67">
        <w:t>D</w:t>
      </w:r>
      <w:r w:rsidR="00B255BF">
        <w:rPr>
          <w:rFonts w:hint="eastAsia"/>
        </w:rPr>
        <w:t>，因为参数被异步的</w:t>
      </w:r>
      <w:r w:rsidR="00A44919">
        <w:rPr>
          <w:rFonts w:hint="eastAsia"/>
        </w:rPr>
        <w:t>传送）。但是，这种方法可能不是有效的，主要是因为</w:t>
      </w:r>
      <w:r w:rsidR="00A44919">
        <w:rPr>
          <w:rFonts w:hint="eastAsia"/>
        </w:rPr>
        <w:t>SGO</w:t>
      </w:r>
      <w:r w:rsidR="008E4506">
        <w:rPr>
          <w:rFonts w:hint="eastAsia"/>
        </w:rPr>
        <w:t>的一个阶段</w:t>
      </w:r>
      <w:r w:rsidR="00A44919">
        <w:rPr>
          <w:rFonts w:hint="eastAsia"/>
        </w:rPr>
        <w:t>的计算时间</w:t>
      </w:r>
      <w:r w:rsidR="008E4506">
        <w:rPr>
          <w:rFonts w:hint="eastAsia"/>
        </w:rPr>
        <w:t>是</w:t>
      </w:r>
      <w:r w:rsidR="00A44919">
        <w:rPr>
          <w:rFonts w:hint="eastAsia"/>
        </w:rPr>
        <w:t>根据其执行的机器</w:t>
      </w:r>
      <w:r w:rsidR="008E4506">
        <w:rPr>
          <w:rFonts w:hint="eastAsia"/>
        </w:rPr>
        <w:t>的</w:t>
      </w:r>
      <w:r w:rsidR="008E4506">
        <w:t>不同</w:t>
      </w:r>
      <w:r w:rsidR="00A44919">
        <w:rPr>
          <w:rFonts w:hint="eastAsia"/>
        </w:rPr>
        <w:t>而不同。因此，在每个时期之后，这种机器之间的同步传播方法可以显着减慢，因为更快的机器必须等待较慢的机</w:t>
      </w:r>
      <w:r w:rsidR="00A44919">
        <w:rPr>
          <w:rFonts w:hint="eastAsia"/>
        </w:rPr>
        <w:lastRenderedPageBreak/>
        <w:t>器才能同步。</w:t>
      </w:r>
    </w:p>
    <w:p w14:paraId="7BBFE492" w14:textId="02D36A6B"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一种基于参数矩阵的异步传播的分布式算法。每个机器包含对应于类似用户的集群的评级矩阵的一部分，可以通过大规模图形聚类技术有效地找到。</w:t>
      </w:r>
      <w:r w:rsidR="00A44919">
        <w:rPr>
          <w:rFonts w:hint="eastAsia"/>
        </w:rPr>
        <w:t xml:space="preserve"> </w:t>
      </w:r>
      <w:r w:rsidR="00A44919">
        <w:rPr>
          <w:rFonts w:hint="eastAsia"/>
        </w:rPr>
        <w:t>因此，因子矩阵在每个机器上仅使用其包含的评级矩阵的一部分来更新。与同步方法相反，只要机器完成一个时期，我们就会广播更新的因子矩阵。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收集其他机器中最新的因子矩阵，并且在完成一个时期之后，将其更新的因子矩阵广播到所有其他机器，并立即开始另一个时期，而与其他机器的状态无关。</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3A6428C" w14:textId="7BD6B9B6" w:rsidR="00755CDC" w:rsidRDefault="00755CDC" w:rsidP="00DD5328">
      <w:pPr>
        <w:spacing w:line="240" w:lineRule="auto"/>
        <w:ind w:firstLine="480"/>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1037"/>
        <w:gridCol w:w="659"/>
        <w:gridCol w:w="1134"/>
        <w:gridCol w:w="1134"/>
        <w:gridCol w:w="1139"/>
        <w:gridCol w:w="1271"/>
        <w:gridCol w:w="890"/>
        <w:gridCol w:w="1038"/>
      </w:tblGrid>
      <w:tr w:rsidR="0025115A" w14:paraId="3A8504C5" w14:textId="77777777" w:rsidTr="001B743E">
        <w:tc>
          <w:tcPr>
            <w:tcW w:w="1696"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68" w:type="dxa"/>
            <w:gridSpan w:val="2"/>
            <w:vAlign w:val="center"/>
          </w:tcPr>
          <w:p w14:paraId="003E706F" w14:textId="4AEF8980" w:rsidR="0025115A" w:rsidRDefault="0025115A" w:rsidP="00755CDC">
            <w:pPr>
              <w:ind w:firstLineChars="0" w:firstLine="0"/>
              <w:jc w:val="center"/>
            </w:pPr>
            <w:r>
              <w:rPr>
                <w:rFonts w:hint="eastAsia"/>
              </w:rPr>
              <w:t>SGO</w:t>
            </w:r>
          </w:p>
        </w:tc>
        <w:tc>
          <w:tcPr>
            <w:tcW w:w="4338" w:type="dxa"/>
            <w:gridSpan w:val="4"/>
            <w:vAlign w:val="center"/>
          </w:tcPr>
          <w:p w14:paraId="67D6E7BC" w14:textId="0A925482" w:rsidR="0025115A" w:rsidRDefault="00A55333" w:rsidP="00A55333">
            <w:pPr>
              <w:ind w:firstLineChars="0" w:firstLine="0"/>
              <w:jc w:val="center"/>
            </w:pPr>
            <w:r w:rsidRPr="00A55333">
              <w:rPr>
                <w:rFonts w:ascii="Arial" w:hAnsi="Arial" w:cs="Arial"/>
                <w:color w:val="333333"/>
                <w:sz w:val="22"/>
                <w:szCs w:val="27"/>
                <w:shd w:val="clear" w:color="auto" w:fill="FFFFFF"/>
              </w:rPr>
              <w:t>基于相似性的正则化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1B743E">
        <w:tc>
          <w:tcPr>
            <w:tcW w:w="1696" w:type="dxa"/>
            <w:gridSpan w:val="2"/>
            <w:vMerge/>
            <w:vAlign w:val="center"/>
          </w:tcPr>
          <w:p w14:paraId="626A17B5" w14:textId="77777777" w:rsidR="0025115A" w:rsidRDefault="0025115A" w:rsidP="00A44919">
            <w:pPr>
              <w:ind w:firstLineChars="0" w:firstLine="0"/>
            </w:pPr>
          </w:p>
        </w:tc>
        <w:tc>
          <w:tcPr>
            <w:tcW w:w="1134"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34"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410" w:type="dxa"/>
            <w:gridSpan w:val="2"/>
            <w:vAlign w:val="center"/>
          </w:tcPr>
          <w:p w14:paraId="0926AD23" w14:textId="30CD8985" w:rsidR="0025115A" w:rsidRPr="00F835C7" w:rsidRDefault="0025115A" w:rsidP="0025115A">
            <w:pPr>
              <w:ind w:firstLineChars="0" w:firstLine="0"/>
              <w:jc w:val="center"/>
              <w:rPr>
                <w:sz w:val="20"/>
              </w:rPr>
            </w:pPr>
            <w:r w:rsidRPr="00F835C7">
              <w:rPr>
                <w:rFonts w:hint="eastAsia"/>
                <w:sz w:val="18"/>
              </w:rPr>
              <w:t>相似</w:t>
            </w:r>
            <w:r w:rsidRPr="00F835C7">
              <w:rPr>
                <w:sz w:val="18"/>
              </w:rPr>
              <w:t>Item()</w:t>
            </w:r>
            <w:r>
              <w:rPr>
                <w:rFonts w:hint="eastAsia"/>
                <w:sz w:val="18"/>
              </w:rPr>
              <w:t>和</w:t>
            </w:r>
            <w:r w:rsidRPr="00F835C7">
              <w:rPr>
                <w:rFonts w:hint="eastAsia"/>
                <w:sz w:val="18"/>
              </w:rPr>
              <w:t>相似</w:t>
            </w:r>
            <w:r w:rsidRPr="00F835C7">
              <w:rPr>
                <w:sz w:val="18"/>
              </w:rPr>
              <w:t>用户</w:t>
            </w:r>
          </w:p>
        </w:tc>
        <w:tc>
          <w:tcPr>
            <w:tcW w:w="1928" w:type="dxa"/>
            <w:gridSpan w:val="2"/>
            <w:vAlign w:val="center"/>
          </w:tcPr>
          <w:p w14:paraId="685A2277" w14:textId="6E7EB197" w:rsidR="0025115A" w:rsidRPr="00F835C7" w:rsidRDefault="0025115A" w:rsidP="0025115A">
            <w:pPr>
              <w:ind w:firstLineChars="0" w:firstLine="0"/>
              <w:jc w:val="center"/>
              <w:rPr>
                <w:sz w:val="20"/>
              </w:rPr>
            </w:pPr>
            <w:r w:rsidRPr="00F835C7">
              <w:rPr>
                <w:rFonts w:hint="eastAsia"/>
                <w:sz w:val="20"/>
              </w:rPr>
              <w:t>相似</w:t>
            </w:r>
            <w:r w:rsidRPr="00F835C7">
              <w:rPr>
                <w:sz w:val="20"/>
              </w:rPr>
              <w:t>用户</w:t>
            </w:r>
          </w:p>
        </w:tc>
      </w:tr>
      <w:tr w:rsidR="0025115A" w14:paraId="5BB8CC57" w14:textId="77777777" w:rsidTr="001B743E">
        <w:tc>
          <w:tcPr>
            <w:tcW w:w="1696" w:type="dxa"/>
            <w:gridSpan w:val="2"/>
            <w:vMerge/>
            <w:vAlign w:val="center"/>
          </w:tcPr>
          <w:p w14:paraId="6FDBE15D" w14:textId="77777777" w:rsidR="0025115A" w:rsidRDefault="0025115A" w:rsidP="0025115A">
            <w:pPr>
              <w:ind w:firstLineChars="0" w:firstLine="0"/>
            </w:pPr>
          </w:p>
        </w:tc>
        <w:tc>
          <w:tcPr>
            <w:tcW w:w="1134" w:type="dxa"/>
            <w:vMerge/>
            <w:vAlign w:val="center"/>
          </w:tcPr>
          <w:p w14:paraId="61619EC0" w14:textId="77777777" w:rsidR="0025115A" w:rsidRPr="00F835C7" w:rsidRDefault="0025115A" w:rsidP="0025115A">
            <w:pPr>
              <w:ind w:firstLineChars="0" w:firstLine="0"/>
              <w:jc w:val="center"/>
              <w:rPr>
                <w:sz w:val="20"/>
              </w:rPr>
            </w:pPr>
          </w:p>
        </w:tc>
        <w:tc>
          <w:tcPr>
            <w:tcW w:w="1134" w:type="dxa"/>
            <w:vMerge/>
            <w:vAlign w:val="center"/>
          </w:tcPr>
          <w:p w14:paraId="7914103A" w14:textId="77777777" w:rsidR="0025115A" w:rsidRPr="00F835C7" w:rsidRDefault="0025115A" w:rsidP="0025115A">
            <w:pPr>
              <w:ind w:firstLineChars="0" w:firstLine="0"/>
              <w:jc w:val="center"/>
              <w:rPr>
                <w:sz w:val="20"/>
              </w:rPr>
            </w:pPr>
          </w:p>
        </w:tc>
        <w:tc>
          <w:tcPr>
            <w:tcW w:w="1139"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271"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90"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3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1B743E">
        <w:tc>
          <w:tcPr>
            <w:tcW w:w="1037"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9"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34" w:type="dxa"/>
            <w:vAlign w:val="center"/>
          </w:tcPr>
          <w:p w14:paraId="032F852D" w14:textId="54B888DA" w:rsidR="0025115A" w:rsidRDefault="00DD5328" w:rsidP="00DD5328">
            <w:pPr>
              <w:ind w:firstLineChars="0" w:firstLine="0"/>
              <w:jc w:val="center"/>
            </w:pPr>
            <w:r>
              <w:rPr>
                <w:rFonts w:hint="eastAsia"/>
              </w:rPr>
              <w:t>0.7380</w:t>
            </w:r>
          </w:p>
        </w:tc>
        <w:tc>
          <w:tcPr>
            <w:tcW w:w="1134" w:type="dxa"/>
            <w:vAlign w:val="center"/>
          </w:tcPr>
          <w:p w14:paraId="5114D0FC" w14:textId="4CB1E63C" w:rsidR="0025115A" w:rsidRDefault="00DD5328" w:rsidP="00DD5328">
            <w:pPr>
              <w:ind w:firstLineChars="0" w:firstLine="0"/>
              <w:jc w:val="center"/>
            </w:pPr>
            <w:r>
              <w:rPr>
                <w:rFonts w:hint="eastAsia"/>
              </w:rPr>
              <w:t>0.9469</w:t>
            </w:r>
          </w:p>
        </w:tc>
        <w:tc>
          <w:tcPr>
            <w:tcW w:w="1139" w:type="dxa"/>
            <w:vAlign w:val="center"/>
          </w:tcPr>
          <w:p w14:paraId="26A231E3" w14:textId="36973AF1" w:rsidR="0025115A" w:rsidRDefault="00DD5328" w:rsidP="00DD5328">
            <w:pPr>
              <w:ind w:firstLineChars="0" w:firstLine="0"/>
              <w:jc w:val="center"/>
            </w:pPr>
            <w:r>
              <w:rPr>
                <w:rFonts w:hint="eastAsia"/>
              </w:rPr>
              <w:t>0.7388</w:t>
            </w:r>
          </w:p>
        </w:tc>
        <w:tc>
          <w:tcPr>
            <w:tcW w:w="1271" w:type="dxa"/>
            <w:vAlign w:val="center"/>
          </w:tcPr>
          <w:p w14:paraId="37608FE2" w14:textId="76558ED0" w:rsidR="0025115A" w:rsidRDefault="00DD5328" w:rsidP="00DD5328">
            <w:pPr>
              <w:ind w:firstLineChars="0" w:firstLine="0"/>
              <w:jc w:val="center"/>
            </w:pPr>
            <w:r>
              <w:rPr>
                <w:rFonts w:hint="eastAsia"/>
              </w:rPr>
              <w:t>0.9328</w:t>
            </w:r>
          </w:p>
        </w:tc>
        <w:tc>
          <w:tcPr>
            <w:tcW w:w="890" w:type="dxa"/>
            <w:vAlign w:val="center"/>
          </w:tcPr>
          <w:p w14:paraId="0E7C9058" w14:textId="06DA0A77" w:rsidR="0025115A" w:rsidRDefault="00DD5328" w:rsidP="00DD5328">
            <w:pPr>
              <w:ind w:firstLineChars="0" w:firstLine="0"/>
              <w:jc w:val="center"/>
            </w:pPr>
            <w:r>
              <w:rPr>
                <w:rFonts w:hint="eastAsia"/>
              </w:rPr>
              <w:t>0.7396</w:t>
            </w:r>
          </w:p>
        </w:tc>
        <w:tc>
          <w:tcPr>
            <w:tcW w:w="103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1B743E">
        <w:tc>
          <w:tcPr>
            <w:tcW w:w="1037" w:type="dxa"/>
            <w:vMerge/>
            <w:vAlign w:val="center"/>
          </w:tcPr>
          <w:p w14:paraId="21F8A254" w14:textId="2FD0F9D4" w:rsidR="0025115A" w:rsidRPr="00F33DF2" w:rsidRDefault="0025115A" w:rsidP="0025115A">
            <w:pPr>
              <w:ind w:firstLineChars="0" w:firstLine="0"/>
              <w:rPr>
                <w:sz w:val="16"/>
              </w:rPr>
            </w:pPr>
          </w:p>
        </w:tc>
        <w:tc>
          <w:tcPr>
            <w:tcW w:w="659"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34" w:type="dxa"/>
            <w:vAlign w:val="center"/>
          </w:tcPr>
          <w:p w14:paraId="4F4E6A55" w14:textId="4B958B99" w:rsidR="0025115A" w:rsidRDefault="00DD5328" w:rsidP="00DD5328">
            <w:pPr>
              <w:ind w:firstLineChars="0" w:firstLine="0"/>
              <w:jc w:val="center"/>
            </w:pPr>
            <w:r>
              <w:rPr>
                <w:rFonts w:hint="eastAsia"/>
              </w:rPr>
              <w:t>0.7592</w:t>
            </w:r>
          </w:p>
        </w:tc>
        <w:tc>
          <w:tcPr>
            <w:tcW w:w="1134" w:type="dxa"/>
            <w:vAlign w:val="center"/>
          </w:tcPr>
          <w:p w14:paraId="0E5212F4" w14:textId="718753A2" w:rsidR="0025115A" w:rsidRDefault="00DD5328" w:rsidP="00DD5328">
            <w:pPr>
              <w:ind w:firstLineChars="0" w:firstLine="0"/>
              <w:jc w:val="center"/>
            </w:pPr>
            <w:r>
              <w:rPr>
                <w:rFonts w:hint="eastAsia"/>
              </w:rPr>
              <w:t>0.9580</w:t>
            </w:r>
          </w:p>
        </w:tc>
        <w:tc>
          <w:tcPr>
            <w:tcW w:w="1139" w:type="dxa"/>
            <w:vAlign w:val="center"/>
          </w:tcPr>
          <w:p w14:paraId="7DADC678" w14:textId="03582BFB" w:rsidR="0025115A" w:rsidRDefault="00DD5328" w:rsidP="00DD5328">
            <w:pPr>
              <w:ind w:firstLineChars="0" w:firstLine="0"/>
              <w:jc w:val="center"/>
            </w:pPr>
            <w:r>
              <w:rPr>
                <w:rFonts w:hint="eastAsia"/>
              </w:rPr>
              <w:t>0.7555</w:t>
            </w:r>
          </w:p>
        </w:tc>
        <w:tc>
          <w:tcPr>
            <w:tcW w:w="1271" w:type="dxa"/>
            <w:vAlign w:val="center"/>
          </w:tcPr>
          <w:p w14:paraId="0EA3F3C4" w14:textId="7CCEECBE" w:rsidR="0025115A" w:rsidRDefault="00DD5328" w:rsidP="00DD5328">
            <w:pPr>
              <w:ind w:firstLineChars="0" w:firstLine="0"/>
              <w:jc w:val="center"/>
            </w:pPr>
            <w:r>
              <w:rPr>
                <w:rFonts w:hint="eastAsia"/>
              </w:rPr>
              <w:t>0.9557</w:t>
            </w:r>
          </w:p>
        </w:tc>
        <w:tc>
          <w:tcPr>
            <w:tcW w:w="890" w:type="dxa"/>
            <w:vAlign w:val="center"/>
          </w:tcPr>
          <w:p w14:paraId="42CB5795" w14:textId="42662D0B" w:rsidR="0025115A" w:rsidRDefault="00DD5328" w:rsidP="00DD5328">
            <w:pPr>
              <w:ind w:firstLineChars="0" w:firstLine="0"/>
              <w:jc w:val="center"/>
            </w:pPr>
            <w:r>
              <w:rPr>
                <w:rFonts w:hint="eastAsia"/>
              </w:rPr>
              <w:t>0.7</w:t>
            </w:r>
            <w:r>
              <w:t>539</w:t>
            </w:r>
          </w:p>
        </w:tc>
        <w:tc>
          <w:tcPr>
            <w:tcW w:w="103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1B743E">
        <w:tc>
          <w:tcPr>
            <w:tcW w:w="1037"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9"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34" w:type="dxa"/>
            <w:vAlign w:val="center"/>
          </w:tcPr>
          <w:p w14:paraId="408E71B6" w14:textId="6C6B5F75" w:rsidR="00DD5328" w:rsidRDefault="00DD5328" w:rsidP="00DD5328">
            <w:pPr>
              <w:ind w:firstLineChars="0" w:firstLine="0"/>
              <w:jc w:val="center"/>
            </w:pPr>
            <w:r>
              <w:rPr>
                <w:rFonts w:hint="eastAsia"/>
              </w:rPr>
              <w:t>0.7314</w:t>
            </w:r>
          </w:p>
        </w:tc>
        <w:tc>
          <w:tcPr>
            <w:tcW w:w="1134" w:type="dxa"/>
            <w:vAlign w:val="center"/>
          </w:tcPr>
          <w:p w14:paraId="33AD25EA" w14:textId="2EF2D8FE" w:rsidR="00DD5328" w:rsidRDefault="00DD5328" w:rsidP="00DD5328">
            <w:pPr>
              <w:ind w:firstLineChars="0" w:firstLine="0"/>
              <w:jc w:val="center"/>
            </w:pPr>
            <w:r>
              <w:rPr>
                <w:rFonts w:hint="eastAsia"/>
              </w:rPr>
              <w:t>0.9699</w:t>
            </w:r>
          </w:p>
        </w:tc>
        <w:tc>
          <w:tcPr>
            <w:tcW w:w="1139" w:type="dxa"/>
            <w:vAlign w:val="center"/>
          </w:tcPr>
          <w:p w14:paraId="149450D6" w14:textId="4A8096DB" w:rsidR="00DD5328" w:rsidRDefault="00DD5328" w:rsidP="00DD5328">
            <w:pPr>
              <w:ind w:firstLineChars="0" w:firstLine="0"/>
              <w:jc w:val="center"/>
            </w:pPr>
            <w:r>
              <w:rPr>
                <w:rFonts w:hint="eastAsia"/>
              </w:rPr>
              <w:t>0.7207</w:t>
            </w:r>
          </w:p>
        </w:tc>
        <w:tc>
          <w:tcPr>
            <w:tcW w:w="1271" w:type="dxa"/>
            <w:vAlign w:val="center"/>
          </w:tcPr>
          <w:p w14:paraId="18EDD884" w14:textId="270CBB05" w:rsidR="00DD5328" w:rsidRDefault="00DD5328" w:rsidP="00DD5328">
            <w:pPr>
              <w:ind w:firstLineChars="0" w:firstLine="0"/>
              <w:jc w:val="center"/>
            </w:pPr>
            <w:r>
              <w:rPr>
                <w:rFonts w:hint="eastAsia"/>
              </w:rPr>
              <w:t>0.9514</w:t>
            </w:r>
          </w:p>
        </w:tc>
        <w:tc>
          <w:tcPr>
            <w:tcW w:w="890" w:type="dxa"/>
            <w:vAlign w:val="center"/>
          </w:tcPr>
          <w:p w14:paraId="77981152" w14:textId="03A75713" w:rsidR="00DD5328" w:rsidRDefault="00DD5328" w:rsidP="00DD5328">
            <w:pPr>
              <w:ind w:firstLineChars="0" w:firstLine="0"/>
              <w:jc w:val="center"/>
            </w:pPr>
            <w:r>
              <w:rPr>
                <w:rFonts w:hint="eastAsia"/>
              </w:rPr>
              <w:t>0.7166</w:t>
            </w:r>
          </w:p>
        </w:tc>
        <w:tc>
          <w:tcPr>
            <w:tcW w:w="103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1B743E">
        <w:tc>
          <w:tcPr>
            <w:tcW w:w="1037" w:type="dxa"/>
            <w:vMerge/>
            <w:vAlign w:val="center"/>
          </w:tcPr>
          <w:p w14:paraId="66AB7514" w14:textId="792F1B5D" w:rsidR="0025115A" w:rsidRPr="00F33DF2" w:rsidRDefault="0025115A" w:rsidP="0025115A">
            <w:pPr>
              <w:ind w:firstLineChars="0" w:firstLine="0"/>
              <w:rPr>
                <w:sz w:val="16"/>
              </w:rPr>
            </w:pPr>
          </w:p>
        </w:tc>
        <w:tc>
          <w:tcPr>
            <w:tcW w:w="659"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34" w:type="dxa"/>
            <w:vAlign w:val="center"/>
          </w:tcPr>
          <w:p w14:paraId="4B124CF6" w14:textId="5FC0C155" w:rsidR="0025115A" w:rsidRDefault="00DD5328" w:rsidP="00DD5328">
            <w:pPr>
              <w:ind w:firstLineChars="0" w:firstLine="0"/>
              <w:jc w:val="center"/>
            </w:pPr>
            <w:r>
              <w:rPr>
                <w:rFonts w:hint="eastAsia"/>
              </w:rPr>
              <w:t>0.6882</w:t>
            </w:r>
          </w:p>
        </w:tc>
        <w:tc>
          <w:tcPr>
            <w:tcW w:w="1134" w:type="dxa"/>
            <w:vAlign w:val="center"/>
          </w:tcPr>
          <w:p w14:paraId="181F6006" w14:textId="51378CA2" w:rsidR="0025115A" w:rsidRDefault="00DD5328" w:rsidP="00DD5328">
            <w:pPr>
              <w:ind w:firstLineChars="0" w:firstLine="0"/>
              <w:jc w:val="center"/>
            </w:pPr>
            <w:r>
              <w:rPr>
                <w:rFonts w:hint="eastAsia"/>
              </w:rPr>
              <w:t>0.8859</w:t>
            </w:r>
          </w:p>
        </w:tc>
        <w:tc>
          <w:tcPr>
            <w:tcW w:w="1139" w:type="dxa"/>
            <w:vAlign w:val="center"/>
          </w:tcPr>
          <w:p w14:paraId="06B373D1" w14:textId="7DFC64A4" w:rsidR="0025115A" w:rsidRDefault="00DD5328" w:rsidP="00DD5328">
            <w:pPr>
              <w:ind w:firstLineChars="0" w:firstLine="0"/>
              <w:jc w:val="center"/>
            </w:pPr>
            <w:r>
              <w:rPr>
                <w:rFonts w:hint="eastAsia"/>
              </w:rPr>
              <w:t>0.6894</w:t>
            </w:r>
          </w:p>
        </w:tc>
        <w:tc>
          <w:tcPr>
            <w:tcW w:w="1271" w:type="dxa"/>
            <w:vAlign w:val="center"/>
          </w:tcPr>
          <w:p w14:paraId="2D6EBDCB" w14:textId="7412E94F" w:rsidR="0025115A" w:rsidRDefault="00DD5328" w:rsidP="00DD5328">
            <w:pPr>
              <w:ind w:firstLineChars="0" w:firstLine="0"/>
              <w:jc w:val="center"/>
            </w:pPr>
            <w:r>
              <w:rPr>
                <w:rFonts w:hint="eastAsia"/>
              </w:rPr>
              <w:t>0.8780</w:t>
            </w:r>
          </w:p>
        </w:tc>
        <w:tc>
          <w:tcPr>
            <w:tcW w:w="890" w:type="dxa"/>
            <w:vAlign w:val="center"/>
          </w:tcPr>
          <w:p w14:paraId="0C73D650" w14:textId="7EA305D0" w:rsidR="0025115A" w:rsidRDefault="00DD5328" w:rsidP="00DD5328">
            <w:pPr>
              <w:ind w:firstLineChars="0" w:firstLine="0"/>
              <w:jc w:val="center"/>
            </w:pPr>
            <w:r>
              <w:rPr>
                <w:rFonts w:hint="eastAsia"/>
              </w:rPr>
              <w:t>0.6510</w:t>
            </w:r>
          </w:p>
        </w:tc>
        <w:tc>
          <w:tcPr>
            <w:tcW w:w="103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1B743E">
        <w:tc>
          <w:tcPr>
            <w:tcW w:w="1037"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9"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34" w:type="dxa"/>
            <w:vAlign w:val="center"/>
          </w:tcPr>
          <w:p w14:paraId="2C7C109F" w14:textId="44339150" w:rsidR="0025115A" w:rsidRDefault="00DD5328" w:rsidP="00DD5328">
            <w:pPr>
              <w:ind w:firstLineChars="0" w:firstLine="0"/>
              <w:jc w:val="center"/>
            </w:pPr>
            <w:r>
              <w:rPr>
                <w:rFonts w:hint="eastAsia"/>
              </w:rPr>
              <w:t>0.6491</w:t>
            </w:r>
          </w:p>
        </w:tc>
        <w:tc>
          <w:tcPr>
            <w:tcW w:w="1134" w:type="dxa"/>
            <w:vAlign w:val="center"/>
          </w:tcPr>
          <w:p w14:paraId="2E966746" w14:textId="45EDE3E4" w:rsidR="0025115A" w:rsidRDefault="00DD5328" w:rsidP="00DD5328">
            <w:pPr>
              <w:ind w:firstLineChars="0" w:firstLine="0"/>
              <w:jc w:val="center"/>
            </w:pPr>
            <w:r>
              <w:rPr>
                <w:rFonts w:hint="eastAsia"/>
              </w:rPr>
              <w:t>0.8409</w:t>
            </w:r>
          </w:p>
        </w:tc>
        <w:tc>
          <w:tcPr>
            <w:tcW w:w="1139" w:type="dxa"/>
            <w:vAlign w:val="center"/>
          </w:tcPr>
          <w:p w14:paraId="5B04B528" w14:textId="6C97ABAC" w:rsidR="0025115A" w:rsidRDefault="00DD5328" w:rsidP="00DD5328">
            <w:pPr>
              <w:ind w:firstLineChars="0" w:firstLine="0"/>
              <w:jc w:val="center"/>
            </w:pPr>
            <w:r>
              <w:rPr>
                <w:rFonts w:hint="eastAsia"/>
              </w:rPr>
              <w:t>0.6479</w:t>
            </w:r>
          </w:p>
        </w:tc>
        <w:tc>
          <w:tcPr>
            <w:tcW w:w="1271" w:type="dxa"/>
            <w:vAlign w:val="center"/>
          </w:tcPr>
          <w:p w14:paraId="5EA6995E" w14:textId="3130C748" w:rsidR="0025115A" w:rsidRDefault="00DD5328" w:rsidP="00DD5328">
            <w:pPr>
              <w:ind w:firstLineChars="0" w:firstLine="0"/>
              <w:jc w:val="center"/>
            </w:pPr>
            <w:r>
              <w:rPr>
                <w:rFonts w:hint="eastAsia"/>
              </w:rPr>
              <w:t>0.8382</w:t>
            </w:r>
          </w:p>
        </w:tc>
        <w:tc>
          <w:tcPr>
            <w:tcW w:w="890" w:type="dxa"/>
            <w:vAlign w:val="center"/>
          </w:tcPr>
          <w:p w14:paraId="3856A32F" w14:textId="3ABBCC0A" w:rsidR="0025115A" w:rsidRDefault="00DD5328" w:rsidP="00DD5328">
            <w:pPr>
              <w:ind w:firstLineChars="0" w:firstLine="0"/>
              <w:jc w:val="center"/>
            </w:pPr>
            <w:r>
              <w:rPr>
                <w:rFonts w:hint="eastAsia"/>
              </w:rPr>
              <w:t>0.6510</w:t>
            </w:r>
          </w:p>
        </w:tc>
        <w:tc>
          <w:tcPr>
            <w:tcW w:w="103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1B743E">
        <w:tc>
          <w:tcPr>
            <w:tcW w:w="1037"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9"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34" w:type="dxa"/>
            <w:vAlign w:val="center"/>
          </w:tcPr>
          <w:p w14:paraId="266D5030" w14:textId="61ACA3A7" w:rsidR="0025115A" w:rsidRDefault="00DD5328" w:rsidP="00DD5328">
            <w:pPr>
              <w:ind w:firstLineChars="0" w:firstLine="0"/>
              <w:jc w:val="center"/>
            </w:pPr>
            <w:r>
              <w:rPr>
                <w:rFonts w:hint="eastAsia"/>
              </w:rPr>
              <w:t>0.6500</w:t>
            </w:r>
          </w:p>
        </w:tc>
        <w:tc>
          <w:tcPr>
            <w:tcW w:w="1134" w:type="dxa"/>
            <w:vAlign w:val="center"/>
          </w:tcPr>
          <w:p w14:paraId="4AAA02D9" w14:textId="2DE83F16" w:rsidR="0025115A" w:rsidRDefault="00DD5328" w:rsidP="00DD5328">
            <w:pPr>
              <w:ind w:firstLineChars="0" w:firstLine="0"/>
              <w:jc w:val="center"/>
            </w:pPr>
            <w:r>
              <w:rPr>
                <w:rFonts w:hint="eastAsia"/>
              </w:rPr>
              <w:t>0.8277</w:t>
            </w:r>
          </w:p>
        </w:tc>
        <w:tc>
          <w:tcPr>
            <w:tcW w:w="1139" w:type="dxa"/>
            <w:vAlign w:val="center"/>
          </w:tcPr>
          <w:p w14:paraId="773C2E9F" w14:textId="5E3F6B52" w:rsidR="0025115A" w:rsidRDefault="00DD5328" w:rsidP="00DD5328">
            <w:pPr>
              <w:ind w:firstLineChars="0" w:firstLine="0"/>
              <w:jc w:val="center"/>
            </w:pPr>
            <w:r>
              <w:rPr>
                <w:rFonts w:hint="eastAsia"/>
              </w:rPr>
              <w:t>0.6459</w:t>
            </w:r>
          </w:p>
        </w:tc>
        <w:tc>
          <w:tcPr>
            <w:tcW w:w="1271" w:type="dxa"/>
            <w:vAlign w:val="center"/>
          </w:tcPr>
          <w:p w14:paraId="5AD58A43" w14:textId="1AA4AC2D" w:rsidR="0025115A" w:rsidRDefault="00DD5328" w:rsidP="00DD5328">
            <w:pPr>
              <w:ind w:firstLineChars="0" w:firstLine="0"/>
              <w:jc w:val="center"/>
            </w:pPr>
            <w:r>
              <w:rPr>
                <w:rFonts w:hint="eastAsia"/>
              </w:rPr>
              <w:t>0.8257</w:t>
            </w:r>
          </w:p>
        </w:tc>
        <w:tc>
          <w:tcPr>
            <w:tcW w:w="890" w:type="dxa"/>
            <w:vAlign w:val="center"/>
          </w:tcPr>
          <w:p w14:paraId="4D2619F6" w14:textId="6CF36D4E" w:rsidR="0025115A" w:rsidRDefault="00DD5328" w:rsidP="00DD5328">
            <w:pPr>
              <w:ind w:firstLineChars="0" w:firstLine="0"/>
              <w:jc w:val="center"/>
            </w:pPr>
            <w:r>
              <w:rPr>
                <w:rFonts w:hint="eastAsia"/>
              </w:rPr>
              <w:t>0.6485</w:t>
            </w:r>
          </w:p>
        </w:tc>
        <w:tc>
          <w:tcPr>
            <w:tcW w:w="103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46D59F72" w14:textId="709C4259" w:rsidR="00755CDC" w:rsidRDefault="00755CDC" w:rsidP="00A44919">
      <w:pPr>
        <w:ind w:firstLine="480"/>
      </w:pPr>
      <w:r w:rsidRPr="00755CDC">
        <w:rPr>
          <w:rFonts w:hint="eastAsia"/>
        </w:rPr>
        <w:t>在我们的设置中，我们将等级矩阵</w:t>
      </w:r>
      <w:r w:rsidRPr="00755CDC">
        <w:rPr>
          <w:rFonts w:hint="eastAsia"/>
        </w:rPr>
        <w:t>R</w:t>
      </w:r>
      <w:r w:rsidRPr="00755CDC">
        <w:rPr>
          <w:rFonts w:hint="eastAsia"/>
        </w:rPr>
        <w:t>集中到</w:t>
      </w:r>
      <w:r w:rsidRPr="00755CDC">
        <w:rPr>
          <w:rFonts w:hint="eastAsia"/>
        </w:rPr>
        <w:t>m</w:t>
      </w:r>
      <w:r w:rsidRPr="00755CDC">
        <w:rPr>
          <w:rFonts w:hint="eastAsia"/>
        </w:rPr>
        <w:t>行的行中，其中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矩阵也以相同的方式被阻塞。在我们保持的每个节点处：</w:t>
      </w:r>
      <w:r w:rsidRPr="00755CDC">
        <w:rPr>
          <w:rFonts w:hint="eastAsia"/>
        </w:rPr>
        <w:t>R</w:t>
      </w:r>
      <w:r w:rsidRPr="00755CDC">
        <w:rPr>
          <w:rFonts w:hint="eastAsia"/>
        </w:rPr>
        <w:t>的一个块，</w:t>
      </w:r>
      <w:r w:rsidRPr="00755CDC">
        <w:rPr>
          <w:rFonts w:hint="eastAsia"/>
        </w:rPr>
        <w:t>P</w:t>
      </w:r>
      <w:r w:rsidRPr="00755CDC">
        <w:rPr>
          <w:rFonts w:hint="eastAsia"/>
        </w:rPr>
        <w:t>的相应块和</w:t>
      </w:r>
      <w:r w:rsidRPr="00755CDC">
        <w:rPr>
          <w:rFonts w:hint="eastAsia"/>
        </w:rPr>
        <w:t>Q</w:t>
      </w:r>
      <w:r w:rsidRPr="00755CDC">
        <w:rPr>
          <w:rFonts w:hint="eastAsia"/>
        </w:rPr>
        <w:t>的本地副本。在每个时期，我们基于</w:t>
      </w:r>
      <w:r w:rsidRPr="00755CDC">
        <w:rPr>
          <w:rFonts w:hint="eastAsia"/>
        </w:rPr>
        <w:t>R</w:t>
      </w:r>
      <w:r w:rsidRPr="00755CDC">
        <w:rPr>
          <w:rFonts w:hint="eastAsia"/>
        </w:rPr>
        <w:t>的块和各个损失函数来更新</w:t>
      </w:r>
      <w:r w:rsidRPr="00755CDC">
        <w:rPr>
          <w:rFonts w:hint="eastAsia"/>
        </w:rPr>
        <w:t>P</w:t>
      </w:r>
      <w:r w:rsidRPr="00755CDC">
        <w:rPr>
          <w:rFonts w:hint="eastAsia"/>
        </w:rPr>
        <w:t>和本地</w:t>
      </w:r>
      <w:r w:rsidRPr="00755CDC">
        <w:rPr>
          <w:rFonts w:hint="eastAsia"/>
        </w:rPr>
        <w:t>Q</w:t>
      </w:r>
      <w:r w:rsidRPr="00755CDC">
        <w:rPr>
          <w:rFonts w:hint="eastAsia"/>
        </w:rPr>
        <w:t>矩阵的块（</w:t>
      </w:r>
      <w:r w:rsidRPr="00755CDC">
        <w:rPr>
          <w:rFonts w:hint="eastAsia"/>
        </w:rPr>
        <w:t xml:space="preserve"> l</w:t>
      </w:r>
      <w:r w:rsidRPr="00755CDC">
        <w:rPr>
          <w:rFonts w:hint="eastAsia"/>
        </w:rPr>
        <w:t>或</w:t>
      </w:r>
      <w:r w:rsidRPr="00755CDC">
        <w:rPr>
          <w:rFonts w:hint="eastAsia"/>
        </w:rPr>
        <w:t>l1</w:t>
      </w:r>
      <w:r w:rsidRPr="00755CDC">
        <w:rPr>
          <w:rFonts w:hint="eastAsia"/>
        </w:rPr>
        <w:t>）。整个过程如图</w:t>
      </w:r>
      <w:r w:rsidRPr="00755CDC">
        <w:rPr>
          <w:rFonts w:hint="eastAsia"/>
        </w:rPr>
        <w:t>1</w:t>
      </w:r>
      <w:r w:rsidRPr="00755CDC">
        <w:rPr>
          <w:rFonts w:hint="eastAsia"/>
        </w:rPr>
        <w:t>所示，显示了三台机器的分布式网络示例。</w:t>
      </w:r>
      <w:r w:rsidRPr="00755CDC">
        <w:rPr>
          <w:rFonts w:hint="eastAsia"/>
        </w:rPr>
        <w:t xml:space="preserve"> 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表示每台机器上的额定值。</w:t>
      </w:r>
      <w:r w:rsidRPr="00755CDC">
        <w:rPr>
          <w:rFonts w:hint="eastAsia"/>
        </w:rPr>
        <w:t xml:space="preserve"> ep</w:t>
      </w:r>
      <w:r w:rsidRPr="00755CDC">
        <w:rPr>
          <w:rFonts w:hint="eastAsia"/>
        </w:rPr>
        <w:t>代表了以前时代的结束和不同机器上新纪元的开始。如图所示，在完成一个时期之后，每个机器将其更新的</w:t>
      </w:r>
      <w:r w:rsidRPr="00755CDC">
        <w:rPr>
          <w:rFonts w:hint="eastAsia"/>
        </w:rPr>
        <w:t>Q</w:t>
      </w:r>
      <w:r w:rsidRPr="00755CDC">
        <w:rPr>
          <w:rFonts w:hint="eastAsia"/>
        </w:rPr>
        <w:t>矩阵广播到所有其他机器，而在新纪元开始时，每个机器将其</w:t>
      </w:r>
      <w:r w:rsidRPr="00755CDC">
        <w:rPr>
          <w:rFonts w:hint="eastAsia"/>
        </w:rPr>
        <w:t>Q</w:t>
      </w:r>
      <w:r w:rsidRPr="00755CDC">
        <w:rPr>
          <w:rFonts w:hint="eastAsia"/>
        </w:rPr>
        <w:t>机更新为来自其他机器的接收更新的</w:t>
      </w:r>
      <w:r w:rsidRPr="00755CDC">
        <w:rPr>
          <w:rFonts w:hint="eastAsia"/>
        </w:rPr>
        <w:t>Q</w:t>
      </w:r>
      <w:r w:rsidRPr="00755CDC">
        <w:rPr>
          <w:rFonts w:hint="eastAsia"/>
        </w:rPr>
        <w:t>矩阵（如果有的话）。以这种方式，更快的机器的更新可以帮助较慢的机器更快地收敛，从而增强分布式网络的整体收敛时间。</w:t>
      </w:r>
    </w:p>
    <w:p w14:paraId="06BFE301" w14:textId="03B0C0EB" w:rsidR="007344C2" w:rsidRDefault="007344C2" w:rsidP="007344C2">
      <w:pPr>
        <w:spacing w:line="240" w:lineRule="auto"/>
        <w:ind w:firstLine="480"/>
      </w:pPr>
      <w:r>
        <w:rPr>
          <w:noProof/>
          <w:lang w:val="en-GB"/>
        </w:rPr>
        <w:lastRenderedPageBreak/>
        <w:drawing>
          <wp:inline distT="0" distB="0" distL="0" distR="0" wp14:anchorId="4B830690" wp14:editId="0A9C0687">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0996A0B1" w14:textId="77777777" w:rsidR="007344C2" w:rsidRDefault="007344C2" w:rsidP="00A44919">
      <w:pPr>
        <w:ind w:firstLine="480"/>
      </w:pPr>
    </w:p>
    <w:p w14:paraId="5E51D5F9" w14:textId="71A0758B" w:rsidR="00ED7AB9" w:rsidRDefault="00B91DB1">
      <w:pPr>
        <w:pStyle w:val="Heading2"/>
      </w:pPr>
      <w:bookmarkStart w:id="52" w:name="_Toc488932050"/>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2"/>
    </w:p>
    <w:p w14:paraId="048A993D" w14:textId="023502B9" w:rsidR="00ED7AB9" w:rsidRDefault="00B91DB1">
      <w:pPr>
        <w:pStyle w:val="Heading3"/>
        <w:rPr>
          <w:lang w:val="en-GB"/>
        </w:rPr>
      </w:pPr>
      <w:bookmarkStart w:id="53" w:name="_Toc488932051"/>
      <w:r>
        <w:rPr>
          <w:rFonts w:hint="eastAsia"/>
          <w:lang w:val="en-GB"/>
        </w:rPr>
        <w:t>4.4</w:t>
      </w:r>
      <w:r w:rsidR="00C76EC9">
        <w:rPr>
          <w:rFonts w:hint="eastAsia"/>
          <w:lang w:val="en-GB"/>
        </w:rPr>
        <w:t xml:space="preserve">.1 </w:t>
      </w:r>
      <w:r w:rsidR="00FC492E">
        <w:rPr>
          <w:rFonts w:hint="eastAsia"/>
          <w:lang w:val="en-GB"/>
        </w:rPr>
        <w:t>冷启动</w:t>
      </w:r>
      <w:r w:rsidR="00C76EC9">
        <w:rPr>
          <w:rFonts w:hint="eastAsia"/>
          <w:lang w:val="en-GB"/>
        </w:rPr>
        <w:t>问题概述</w:t>
      </w:r>
      <w:bookmarkEnd w:id="53"/>
    </w:p>
    <w:p w14:paraId="54255C3A" w14:textId="77777777" w:rsidR="00ED7AB9" w:rsidRDefault="00C76EC9">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84FF736" w14:textId="54901867" w:rsidR="00ED7AB9" w:rsidRDefault="00B91DB1">
      <w:pPr>
        <w:pStyle w:val="Heading3"/>
        <w:rPr>
          <w:lang w:val="en-GB"/>
        </w:rPr>
      </w:pPr>
      <w:bookmarkStart w:id="54" w:name="_Toc488932052"/>
      <w:r>
        <w:rPr>
          <w:rFonts w:hint="eastAsia"/>
          <w:lang w:val="en-GB"/>
        </w:rPr>
        <w:t>4.4</w:t>
      </w:r>
      <w:r w:rsidR="00C76EC9">
        <w:rPr>
          <w:rFonts w:hint="eastAsia"/>
          <w:lang w:val="en-GB"/>
        </w:rPr>
        <w:t xml:space="preserve">.2 </w:t>
      </w:r>
      <w:r w:rsidR="00C76EC9">
        <w:rPr>
          <w:rFonts w:hint="eastAsia"/>
          <w:lang w:val="en-GB"/>
        </w:rPr>
        <w:t>解决方案</w:t>
      </w:r>
      <w:bookmarkEnd w:id="54"/>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16FD643D" w:rsidR="00ED7AB9" w:rsidRDefault="00A923D6">
      <w:pPr>
        <w:spacing w:line="240" w:lineRule="auto"/>
        <w:ind w:firstLine="480"/>
        <w:jc w:val="left"/>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76EC9">
        <w:rPr>
          <w:rFonts w:hint="eastAsia"/>
        </w:rPr>
        <w:t>4-?)</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77777777" w:rsidR="00ED7AB9" w:rsidRDefault="00C76EC9">
      <w:pPr>
        <w:ind w:firstLine="440"/>
        <w:jc w:val="center"/>
        <w:rPr>
          <w:sz w:val="22"/>
          <w:szCs w:val="22"/>
        </w:rPr>
      </w:pPr>
      <w:r>
        <w:rPr>
          <w:rFonts w:hint="eastAsia"/>
          <w:sz w:val="22"/>
          <w:szCs w:val="22"/>
        </w:rPr>
        <w:t>表一</w:t>
      </w:r>
      <w:r>
        <w:rPr>
          <w:rFonts w:hint="eastAsia"/>
          <w:sz w:val="22"/>
          <w:szCs w:val="22"/>
        </w:rPr>
        <w:t xml:space="preserve"> : </w:t>
      </w:r>
      <w:r>
        <w:rPr>
          <w:rFonts w:hint="eastAsia"/>
          <w:sz w:val="22"/>
          <w:szCs w:val="22"/>
        </w:rPr>
        <w:t>用户评价时间表</w:t>
      </w:r>
    </w:p>
    <w:tbl>
      <w:tblPr>
        <w:tblStyle w:val="TableGrid"/>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6"/>
        <w:gridCol w:w="1113"/>
        <w:gridCol w:w="1096"/>
        <w:gridCol w:w="1113"/>
        <w:gridCol w:w="1096"/>
      </w:tblGrid>
      <w:tr w:rsidR="00ED7AB9" w14:paraId="476A6116" w14:textId="77777777">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9"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09"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3"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3"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77777777" w:rsidR="00ED7AB9" w:rsidRDefault="00A923D6">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w:r w:rsidR="00C76EC9">
        <w:rPr>
          <w:rFonts w:hint="eastAsia"/>
        </w:rPr>
        <w:t xml:space="preserve">       </w:t>
      </w:r>
    </w:p>
    <w:p w14:paraId="15DEEC2B" w14:textId="77777777" w:rsidR="00ED7AB9" w:rsidRDefault="00A923D6">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A923D6">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445F1EEC" w:rsidR="00ED7AB9" w:rsidRDefault="00A923D6">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76EC9">
        <w:rPr>
          <w:rFonts w:hint="eastAsia"/>
        </w:rPr>
        <w:t>3-2)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0876C9C3" w:rsidR="00ED7AB9" w:rsidRDefault="00A923D6">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74C18EEF" w:rsidR="00ED7AB9" w:rsidRDefault="00A923D6">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3-4)</w:t>
      </w:r>
    </w:p>
    <w:p w14:paraId="7E1D2D33" w14:textId="77777777" w:rsidR="00ED7AB9" w:rsidRDefault="00C76EC9">
      <w:pPr>
        <w:ind w:firstLine="480"/>
      </w:pPr>
      <w:r>
        <w:rPr>
          <w:rFonts w:hint="eastAsia"/>
        </w:rPr>
        <w:lastRenderedPageBreak/>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77777777" w:rsidR="00ED7AB9" w:rsidRDefault="00C76EC9">
      <w:pPr>
        <w:ind w:firstLine="440"/>
        <w:jc w:val="center"/>
        <w:rPr>
          <w:sz w:val="22"/>
          <w:szCs w:val="22"/>
        </w:rPr>
      </w:pPr>
      <w:r>
        <w:rPr>
          <w:rFonts w:hint="eastAsia"/>
          <w:sz w:val="22"/>
          <w:szCs w:val="22"/>
        </w:rPr>
        <w:t>表二</w:t>
      </w:r>
      <w:r>
        <w:rPr>
          <w:rFonts w:hint="eastAsia"/>
          <w:sz w:val="22"/>
          <w:szCs w:val="22"/>
        </w:rPr>
        <w:t xml:space="preserve">  </w:t>
      </w:r>
      <w:r>
        <w:rPr>
          <w:rFonts w:hint="eastAsia"/>
          <w:sz w:val="22"/>
          <w:szCs w:val="22"/>
        </w:rPr>
        <w:t>用户项目评分矩阵</w:t>
      </w:r>
    </w:p>
    <w:tbl>
      <w:tblPr>
        <w:tblStyle w:val="TableGrid"/>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77777777"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lang w:val="en-GB"/>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77777777" w:rsidR="00A923D6" w:rsidRDefault="00A923D6">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A923D6"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A923D6" w:rsidRDefault="00A923D6">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A923D6" w:rsidRDefault="00A923D6">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A923D6" w:rsidRDefault="00A923D6">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A923D6" w:rsidRDefault="00A923D6">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A923D6" w:rsidRDefault="00A923D6">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A923D6"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A923D6" w:rsidRDefault="00A923D6">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923D6"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A923D6" w:rsidRDefault="00A923D6">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923D6"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A923D6" w:rsidRDefault="00A923D6">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923D6"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A923D6" w:rsidRDefault="00A923D6">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923D6"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A923D6" w:rsidRDefault="00A923D6">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A923D6" w:rsidRDefault="00A923D6">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F45CDF1" id="_x0000_t202" coordsize="21600,21600" o:spt="202" path="m0,0l0,21600,21600,21600,21600,0xe">
                <v:stroke joinstyle="miter"/>
                <v:path gradientshapeok="t" o:connecttype="rect"/>
              </v:shapetype>
              <v:shape id="Text Box 19" o:spid="_x0000_s1030"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" filled="f" stroked="f">
                <v:textbox>
                  <w:txbxContent>
                    <w:p w14:paraId="5F65EE4D" w14:textId="77777777" w:rsidR="00A923D6" w:rsidRDefault="00A923D6">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A923D6"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A923D6" w:rsidRDefault="00A923D6">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A923D6" w:rsidRDefault="00A923D6">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A923D6" w:rsidRDefault="00A923D6">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A923D6" w:rsidRDefault="00A923D6">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A923D6" w:rsidRDefault="00A923D6">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A923D6"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A923D6" w:rsidRDefault="00A923D6">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923D6"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A923D6" w:rsidRDefault="00A923D6">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923D6"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A923D6" w:rsidRDefault="00A923D6">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923D6"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A923D6" w:rsidRDefault="00A923D6">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923D6"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A923D6" w:rsidRDefault="00A923D6">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A923D6" w:rsidRDefault="00A923D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A923D6" w:rsidRDefault="00A923D6">
                      <w:pPr>
                        <w:ind w:firstLine="480"/>
                      </w:pPr>
                    </w:p>
                  </w:txbxContent>
                </v:textbox>
                <w10:wrap type="square"/>
              </v:shape>
            </w:pict>
          </mc:Fallback>
        </mc:AlternateContent>
      </w:r>
      <w:r>
        <w:rPr>
          <w:rFonts w:hint="eastAsia"/>
          <w:sz w:val="22"/>
        </w:rPr>
        <w:tab/>
        <w:t xml:space="preserve">  </w:t>
      </w:r>
      <w:r>
        <w:rPr>
          <w:rFonts w:hint="eastAsia"/>
          <w:sz w:val="22"/>
        </w:rPr>
        <w:t>表三</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lang w:val="en-GB"/>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0">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lang w:val="en-GB"/>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1">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lastRenderedPageBreak/>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362BCA31" w14:textId="77777777" w:rsidR="00ED7AB9" w:rsidRDefault="00C76EC9">
      <w:pPr>
        <w:pStyle w:val="Heading1"/>
      </w:pPr>
      <w:bookmarkStart w:id="55" w:name="_Toc488932053"/>
      <w:r>
        <w:t>第五章</w:t>
      </w:r>
      <w:r>
        <w:t xml:space="preserve"> </w:t>
      </w:r>
      <w:r>
        <w:t>实验与测试</w:t>
      </w:r>
      <w:bookmarkEnd w:id="55"/>
      <w:r>
        <w:t xml:space="preserve">   </w:t>
      </w:r>
    </w:p>
    <w:p w14:paraId="48F87751" w14:textId="77777777" w:rsidR="00ED7AB9" w:rsidRDefault="00C76EC9">
      <w:pPr>
        <w:pStyle w:val="Heading2"/>
        <w:rPr>
          <w:lang w:val="en-GB"/>
        </w:rPr>
      </w:pPr>
      <w:r>
        <w:rPr>
          <w:lang w:val="en-GB"/>
        </w:rPr>
        <w:t xml:space="preserve">    </w:t>
      </w:r>
      <w:bookmarkStart w:id="56" w:name="_Toc488932054"/>
      <w:r>
        <w:rPr>
          <w:lang w:val="en-GB"/>
        </w:rPr>
        <w:t xml:space="preserve">5.1 </w:t>
      </w:r>
      <w:r>
        <w:rPr>
          <w:lang w:val="en-GB"/>
        </w:rPr>
        <w:t>实验环境</w:t>
      </w:r>
      <w:bookmarkEnd w:id="56"/>
      <w:r>
        <w:rPr>
          <w:lang w:val="en-GB"/>
        </w:rPr>
        <w:t xml:space="preserve">  </w:t>
      </w:r>
    </w:p>
    <w:p w14:paraId="7F063D22" w14:textId="77777777" w:rsidR="00ED7AB9" w:rsidRDefault="00C76EC9">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r>
        <w:rPr>
          <w:rFonts w:hint="eastAsia"/>
          <w:lang w:val="en-GB"/>
        </w:rPr>
        <w:t>S</w:t>
      </w:r>
    </w:p>
    <w:p w14:paraId="2D6431F8" w14:textId="77777777" w:rsidR="00ED7AB9" w:rsidRDefault="00C76EC9">
      <w:pPr>
        <w:pStyle w:val="Heading2"/>
        <w:rPr>
          <w:lang w:val="en-GB"/>
        </w:rPr>
      </w:pPr>
      <w:r>
        <w:rPr>
          <w:lang w:val="en-GB"/>
        </w:rPr>
        <w:t xml:space="preserve">    </w:t>
      </w:r>
      <w:bookmarkStart w:id="57" w:name="_Toc488932055"/>
      <w:r>
        <w:rPr>
          <w:lang w:val="en-GB"/>
        </w:rPr>
        <w:t xml:space="preserve">5.2 </w:t>
      </w:r>
      <w:r>
        <w:rPr>
          <w:lang w:val="en-GB"/>
        </w:rPr>
        <w:t>数据集</w:t>
      </w:r>
      <w:bookmarkEnd w:id="57"/>
    </w:p>
    <w:p w14:paraId="77DDD13B" w14:textId="5C86B7E8" w:rsidR="00ED7AB9" w:rsidRDefault="00C76EC9">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rsidR="0044787B">
        <w:t>hun</w:t>
      </w:r>
      <w:r>
        <w:t>dreds</w:t>
      </w:r>
      <w:r>
        <w:rPr>
          <w:rFonts w:hint="eastAsia"/>
        </w:rPr>
        <w:t>的用户访问</w:t>
      </w:r>
      <w:r>
        <w:t>MovieLens</w:t>
      </w:r>
      <w:r>
        <w:rPr>
          <w:rFonts w:hint="eastAsia"/>
        </w:rPr>
        <w:t>评分和接收电影建议。</w:t>
      </w:r>
      <w:r w:rsidR="0044787B">
        <w:rPr>
          <w:rFonts w:hint="eastAsia"/>
        </w:rPr>
        <w:t>该网站如今</w:t>
      </w:r>
      <w:r>
        <w:rPr>
          <w:rFonts w:hint="eastAsia"/>
        </w:rPr>
        <w:t>已有超过</w:t>
      </w:r>
      <w:r>
        <w:t>43000</w:t>
      </w:r>
      <w:r>
        <w:rPr>
          <w:rFonts w:hint="eastAsia"/>
        </w:rPr>
        <w:t>名用户对</w:t>
      </w:r>
      <w:r>
        <w:t>3500</w:t>
      </w:r>
      <w:r>
        <w:rPr>
          <w:rFonts w:hint="eastAsia"/>
        </w:rPr>
        <w:t>多种不同的电影发表了意见。我们随机选择了足够的用户从数据库中获得</w:t>
      </w:r>
      <w:r>
        <w:t>100000</w:t>
      </w:r>
      <w:r>
        <w:rPr>
          <w:rFonts w:hint="eastAsia"/>
        </w:rPr>
        <w:t>个评分（我们只考虑了</w:t>
      </w:r>
      <w:r>
        <w:t>20</w:t>
      </w:r>
      <w:r>
        <w:rPr>
          <w:rFonts w:hint="eastAsia"/>
        </w:rPr>
        <w:t>个或更多电影的用户）。我们把数据库分成一个训练集和一个测试集。为此，我们引入了一个变量来确定用作训练和测试集的数据百分比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的值将表示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m:t>
            </m:r>
          </m:num>
          <m:den>
            <m:r>
              <m:rPr>
                <m:sty m:val="p"/>
              </m:rPr>
              <w:rPr>
                <w:rFonts w:ascii="Cambria Math" w:hAnsi="Cambria Math"/>
              </w:rPr>
              <m:t>总项</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13B0B1FB" w14:textId="77777777" w:rsidR="00ED7AB9" w:rsidRDefault="00C76EC9">
      <w:pPr>
        <w:pStyle w:val="Heading2"/>
        <w:rPr>
          <w:lang w:val="en-GB"/>
        </w:rPr>
      </w:pPr>
      <w:r>
        <w:rPr>
          <w:lang w:val="en-GB"/>
        </w:rPr>
        <w:t xml:space="preserve">    </w:t>
      </w:r>
      <w:bookmarkStart w:id="58" w:name="_Toc488932056"/>
      <w:r>
        <w:rPr>
          <w:lang w:val="en-GB"/>
        </w:rPr>
        <w:t xml:space="preserve">5.3 </w:t>
      </w:r>
      <w:r>
        <w:rPr>
          <w:lang w:val="en-GB"/>
        </w:rPr>
        <w:t>评价指标</w:t>
      </w:r>
      <w:bookmarkEnd w:id="58"/>
      <w:r>
        <w:rPr>
          <w:lang w:val="en-GB"/>
        </w:rPr>
        <w:t>  </w:t>
      </w:r>
    </w:p>
    <w:p w14:paraId="7CA8B33C" w14:textId="77777777" w:rsidR="00ED7AB9" w:rsidRDefault="00C76EC9">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6EF108D1" w14:textId="3CEB1FEC" w:rsidR="00ED7AB9" w:rsidRDefault="00C76EC9">
      <w:pPr>
        <w:spacing w:line="276" w:lineRule="auto"/>
        <w:ind w:firstLine="480"/>
      </w:pPr>
      <w:r>
        <w:rPr>
          <w:rFonts w:hint="eastAsia"/>
        </w:rPr>
        <w:t>1</w:t>
      </w:r>
      <w:r>
        <w:rPr>
          <w:rFonts w:hint="eastAsia"/>
        </w:rPr>
        <w:t>、统计精度指标：通过将数值推荐分数与测试数据集中用户项目对的实际用户评级进行比较来评估系统的准确性。</w:t>
      </w:r>
      <w:r>
        <w:t xml:space="preserve"> </w:t>
      </w:r>
      <w:r>
        <w:rPr>
          <w:rFonts w:hint="eastAsia"/>
        </w:rPr>
        <w:t>评级和预测之间的平均绝对误差（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是衡量推荐结果偏离其真实用户指定值的度量。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Pr>
          <w:rFonts w:hint="eastAsia"/>
          <w:vertAlign w:val="subscript"/>
        </w:rPr>
        <w:t xml:space="preserve">i </w:t>
      </w:r>
      <w:r>
        <w:t>–</w:t>
      </w:r>
      <w:r>
        <w:rPr>
          <w:rFonts w:hint="eastAsia"/>
        </w:rPr>
        <w:t>q</w:t>
      </w:r>
      <w:r>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2FEC3C3A" w14:textId="77777777" w:rsidR="00ED7AB9" w:rsidRDefault="00C76EC9">
      <w:pPr>
        <w:spacing w:line="276" w:lineRule="auto"/>
        <w:ind w:firstLine="480"/>
        <w:jc w:val="center"/>
      </w:pPr>
      <m:oMathPara>
        <m:oMath>
          <m:r>
            <m:rPr>
              <m:sty m:val="p"/>
            </m:rPr>
            <w:rPr>
              <w:rFonts w:ascii="Cambria Math" w:hAnsi="Cambria Math"/>
            </w:rPr>
            <w:lastRenderedPageBreak/>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m:oMathPara>
    </w:p>
    <w:p w14:paraId="14CF521E" w14:textId="77777777" w:rsidR="00ED7AB9" w:rsidRDefault="00ED7AB9">
      <w:pPr>
        <w:spacing w:line="276" w:lineRule="auto"/>
        <w:ind w:left="820" w:firstLine="480"/>
      </w:pPr>
    </w:p>
    <w:p w14:paraId="708E0297" w14:textId="77777777" w:rsidR="00ED7AB9" w:rsidRDefault="00C76EC9">
      <w:pPr>
        <w:spacing w:line="276" w:lineRule="auto"/>
        <w:ind w:firstLine="480"/>
      </w:pPr>
      <w:r>
        <w:rPr>
          <w:rFonts w:hint="eastAsia"/>
        </w:rPr>
        <w:t>MAE</w:t>
      </w:r>
      <w:r>
        <w:rPr>
          <w:rFonts w:hint="eastAsia"/>
        </w:rPr>
        <w:t>越低，推荐引擎预测用户评级越准确。</w:t>
      </w:r>
      <w:r>
        <w:rPr>
          <w:rFonts w:hint="eastAsia"/>
        </w:rPr>
        <w:t xml:space="preserve"> </w:t>
      </w:r>
      <w:r>
        <w:rPr>
          <w:rFonts w:hint="eastAsia"/>
        </w:rPr>
        <w:t>均方根误差（</w:t>
      </w:r>
      <w:r>
        <w:t xml:space="preserve">Root Mean Squared Error </w:t>
      </w:r>
      <w:r>
        <w:rPr>
          <w:rFonts w:hint="eastAsia"/>
        </w:rPr>
        <w:t>，</w:t>
      </w:r>
      <w:r>
        <w:rPr>
          <w:rFonts w:hint="eastAsia"/>
        </w:rPr>
        <w:t>RMSE</w:t>
      </w:r>
      <w:r>
        <w:rPr>
          <w:rFonts w:hint="eastAsia"/>
        </w:rPr>
        <w:t>）和相关性也用作统计精度度量。</w:t>
      </w:r>
    </w:p>
    <w:p w14:paraId="0AFF0A2E" w14:textId="00FEBE9E" w:rsidR="00ED7AB9" w:rsidRDefault="00C76EC9" w:rsidP="00076AD5">
      <w:pPr>
        <w:spacing w:line="276" w:lineRule="auto"/>
        <w:ind w:firstLine="480"/>
      </w:pPr>
      <w:r>
        <w:rPr>
          <w:rFonts w:hint="eastAsia"/>
        </w:rPr>
        <w:t>2</w:t>
      </w:r>
      <w:r>
        <w:rPr>
          <w:rFonts w:hint="eastAsia"/>
        </w:rPr>
        <w:t>、决策支持精度指标：评估预测引擎在帮助用户从所有项目集合中选择高质量项目的有效性。</w:t>
      </w:r>
      <w:r>
        <w:rPr>
          <w:rFonts w:hint="eastAsia"/>
        </w:rPr>
        <w:t xml:space="preserve"> </w:t>
      </w:r>
      <w:r>
        <w:rPr>
          <w:rFonts w:hint="eastAsia"/>
        </w:rPr>
        <w:t>这些指标假设预测过程是二进制操作</w:t>
      </w:r>
      <w:r>
        <w:rPr>
          <w:rFonts w:hint="eastAsia"/>
        </w:rPr>
        <w:t xml:space="preserve"> - </w:t>
      </w:r>
      <w:r>
        <w:rPr>
          <w:rFonts w:hint="eastAsia"/>
        </w:rPr>
        <w:t>项目是预测（好）还是不好（坏）。</w:t>
      </w:r>
      <w:r>
        <w:rPr>
          <w:rFonts w:hint="eastAsia"/>
        </w:rPr>
        <w:t xml:space="preserve"> </w:t>
      </w:r>
      <w:r>
        <w:rPr>
          <w:rFonts w:hint="eastAsia"/>
        </w:rPr>
        <w:t>通过这种观察，如果用户仅选择考虑</w:t>
      </w:r>
      <w:r>
        <w:rPr>
          <w:rFonts w:hint="eastAsia"/>
        </w:rPr>
        <w:t>4</w:t>
      </w:r>
      <w:r>
        <w:rPr>
          <w:rFonts w:hint="eastAsia"/>
        </w:rPr>
        <w:t>或更高的预测，则五分尺度上的项目是否具有</w:t>
      </w:r>
      <w:r>
        <w:rPr>
          <w:rFonts w:hint="eastAsia"/>
        </w:rPr>
        <w:t>1</w:t>
      </w:r>
      <w:r>
        <w:rPr>
          <w:rFonts w:hint="eastAsia"/>
        </w:rPr>
        <w:t>：</w:t>
      </w:r>
      <w:r>
        <w:rPr>
          <w:rFonts w:hint="eastAsia"/>
        </w:rPr>
        <w:t>5</w:t>
      </w:r>
      <w:r>
        <w:rPr>
          <w:rFonts w:hint="eastAsia"/>
        </w:rPr>
        <w:t>或</w:t>
      </w:r>
      <w:r>
        <w:rPr>
          <w:rFonts w:hint="eastAsia"/>
        </w:rPr>
        <w:t>2</w:t>
      </w:r>
      <w:r>
        <w:rPr>
          <w:rFonts w:hint="eastAsia"/>
        </w:rPr>
        <w:t>：</w:t>
      </w:r>
      <w:r>
        <w:rPr>
          <w:rFonts w:hint="eastAsia"/>
        </w:rPr>
        <w:t>5</w:t>
      </w:r>
      <w:r>
        <w:rPr>
          <w:rFonts w:hint="eastAsia"/>
        </w:rPr>
        <w:t>的预测分数是无关紧要的。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75363696" w14:textId="77777777" w:rsidR="00ED7AB9" w:rsidRDefault="00C76EC9">
      <w:pPr>
        <w:spacing w:line="276" w:lineRule="auto"/>
        <w:ind w:firstLine="480"/>
      </w:pPr>
      <w:r>
        <w:rPr>
          <w:rFonts w:hint="eastAsia"/>
        </w:rPr>
        <w:t>我们使用</w:t>
      </w:r>
      <w:r>
        <w:rPr>
          <w:rFonts w:hint="eastAsia"/>
        </w:rPr>
        <w:t>MAE</w:t>
      </w:r>
      <w:r>
        <w:rPr>
          <w:rFonts w:hint="eastAsia"/>
        </w:rPr>
        <w:t>作为评估指标的选择来重新预测实验，因为它是最常用和最简单的直接解释。</w:t>
      </w:r>
      <w:r>
        <w:rPr>
          <w:rFonts w:hint="eastAsia"/>
        </w:rPr>
        <w:t xml:space="preserve"> </w:t>
      </w:r>
    </w:p>
    <w:p w14:paraId="3BD91B51" w14:textId="77777777" w:rsidR="00ED7AB9" w:rsidRDefault="00C76EC9">
      <w:pPr>
        <w:pStyle w:val="Heading2"/>
        <w:rPr>
          <w:lang w:val="en-GB"/>
        </w:rPr>
      </w:pPr>
      <w:r>
        <w:rPr>
          <w:lang w:val="en-GB"/>
        </w:rPr>
        <w:t xml:space="preserve">    </w:t>
      </w:r>
      <w:bookmarkStart w:id="59" w:name="_Toc488932057"/>
      <w:r>
        <w:rPr>
          <w:lang w:val="en-GB"/>
        </w:rPr>
        <w:t xml:space="preserve">5.4 </w:t>
      </w:r>
      <w:r>
        <w:rPr>
          <w:lang w:val="en-GB"/>
        </w:rPr>
        <w:t>实验结果</w:t>
      </w:r>
      <w:bookmarkEnd w:id="59"/>
      <w:r>
        <w:rPr>
          <w:lang w:val="en-GB"/>
        </w:rPr>
        <w:t xml:space="preserve"> </w:t>
      </w:r>
    </w:p>
    <w:p w14:paraId="12F9D1F6" w14:textId="77777777" w:rsidR="00ED7AB9" w:rsidRDefault="00ED7AB9">
      <w:pPr>
        <w:tabs>
          <w:tab w:val="left" w:pos="1640"/>
        </w:tabs>
        <w:ind w:firstLine="480"/>
        <w:jc w:val="left"/>
      </w:pPr>
    </w:p>
    <w:p w14:paraId="14F8948D" w14:textId="77777777" w:rsidR="00ED7AB9" w:rsidRDefault="00C76EC9">
      <w:pPr>
        <w:spacing w:line="276" w:lineRule="auto"/>
        <w:ind w:firstLineChars="250" w:firstLine="600"/>
      </w:pPr>
      <w:r>
        <w:rPr>
          <w:rFonts w:hint="eastAsia"/>
        </w:rPr>
        <w:t>在本节中，我们介绍了使用基于项目的协同过滤技术生成预测的实验结果。</w:t>
      </w:r>
      <w:r>
        <w:rPr>
          <w:rFonts w:hint="eastAsia"/>
        </w:rPr>
        <w:t xml:space="preserve"> </w:t>
      </w:r>
      <w:r>
        <w:rPr>
          <w:rFonts w:hint="eastAsia"/>
        </w:rPr>
        <w:t>我们的结果主要分为两部分质量结果和性能结果。</w:t>
      </w:r>
      <w:r>
        <w:rPr>
          <w:rFonts w:hint="eastAsia"/>
        </w:rPr>
        <w:t xml:space="preserve"> </w:t>
      </w:r>
      <w:r>
        <w:rPr>
          <w:rFonts w:hint="eastAsia"/>
        </w:rPr>
        <w:t>在评估建议质量时，我们首先在运行主要实验之前确定了一些参数的敏感度。</w:t>
      </w:r>
      <w:r>
        <w:rPr>
          <w:rFonts w:hint="eastAsia"/>
        </w:rPr>
        <w:t xml:space="preserve"> </w:t>
      </w:r>
      <w:r>
        <w:rPr>
          <w:rFonts w:hint="eastAsia"/>
        </w:rPr>
        <w:t>这些参数包括邻域大小，训练</w:t>
      </w:r>
      <w:r>
        <w:rPr>
          <w:rFonts w:hint="eastAsia"/>
        </w:rPr>
        <w:t>/</w:t>
      </w:r>
      <w:r>
        <w:rPr>
          <w:rFonts w:hint="eastAsia"/>
        </w:rPr>
        <w:t>测试比例</w:t>
      </w:r>
      <w:r>
        <w:rPr>
          <w:rFonts w:hint="eastAsia"/>
        </w:rPr>
        <w:t>x</w:t>
      </w:r>
      <w:r>
        <w:rPr>
          <w:rFonts w:hint="eastAsia"/>
        </w:rPr>
        <w:t>的值以及不同相似性度量的影响。</w:t>
      </w:r>
      <w:r>
        <w:rPr>
          <w:rFonts w:hint="eastAsia"/>
        </w:rPr>
        <w:t xml:space="preserve"> </w:t>
      </w:r>
      <w:r>
        <w:rPr>
          <w:rFonts w:hint="eastAsia"/>
        </w:rPr>
        <w:t>为了确定各种参数的灵敏度，我们仅关注训练数据集，并进一步将其分为训练和测试部分，并用它们来学习参数。</w:t>
      </w:r>
    </w:p>
    <w:p w14:paraId="1F6791F5" w14:textId="77777777" w:rsidR="00ED7AB9" w:rsidRDefault="00ED7AB9">
      <w:pPr>
        <w:tabs>
          <w:tab w:val="left" w:pos="1640"/>
        </w:tabs>
        <w:ind w:firstLine="480"/>
        <w:jc w:val="left"/>
      </w:pPr>
    </w:p>
    <w:p w14:paraId="63572856" w14:textId="77777777" w:rsidR="00ED7AB9" w:rsidRDefault="00C76EC9">
      <w:pPr>
        <w:spacing w:line="276" w:lineRule="auto"/>
        <w:ind w:firstLine="480"/>
      </w:pPr>
      <w:r>
        <w:rPr>
          <w:rFonts w:hint="eastAsia"/>
        </w:rPr>
        <w:t>5.4.1</w:t>
      </w:r>
      <w:r>
        <w:rPr>
          <w:rFonts w:hint="eastAsia"/>
        </w:rPr>
        <w:t>相似度算法的影响</w:t>
      </w:r>
    </w:p>
    <w:p w14:paraId="21B35E42" w14:textId="77777777" w:rsidR="00ED7AB9" w:rsidRDefault="00ED7AB9">
      <w:pPr>
        <w:spacing w:line="276" w:lineRule="auto"/>
        <w:ind w:firstLineChars="250" w:firstLine="600"/>
      </w:pPr>
    </w:p>
    <w:p w14:paraId="7933DCD8" w14:textId="77777777" w:rsidR="00ED7AB9" w:rsidRDefault="00C76EC9">
      <w:pPr>
        <w:spacing w:line="276" w:lineRule="auto"/>
        <w:ind w:firstLineChars="250" w:firstLine="600"/>
      </w:pPr>
      <w:r>
        <w:rPr>
          <w:rFonts w:hint="eastAsia"/>
        </w:rPr>
        <w:t>我们实现了三个不同的相似度算法，如</w:t>
      </w:r>
      <w:r>
        <w:rPr>
          <w:rFonts w:hint="eastAsia"/>
        </w:rPr>
        <w:t>3.1</w:t>
      </w:r>
      <w:r>
        <w:rPr>
          <w:rFonts w:hint="eastAsia"/>
        </w:rPr>
        <w:t>节所述的余弦相关性，调整余弦和相关性，并对我们的数据集进行了测试。</w:t>
      </w:r>
      <w:r>
        <w:rPr>
          <w:rFonts w:hint="eastAsia"/>
        </w:rPr>
        <w:t xml:space="preserve"> </w:t>
      </w:r>
      <w:r>
        <w:rPr>
          <w:rFonts w:hint="eastAsia"/>
        </w:rPr>
        <w:t>对于每个相似度算法，我们实现了算法来计算邻域和使用加权和算法来生成预测。</w:t>
      </w:r>
      <w:r>
        <w:rPr>
          <w:rFonts w:hint="eastAsia"/>
        </w:rPr>
        <w:t xml:space="preserve"> </w:t>
      </w:r>
      <w:r>
        <w:rPr>
          <w:rFonts w:hint="eastAsia"/>
        </w:rPr>
        <w:t>我们对我们的培训数据运行了这些实验，并使用测试集来计算平均绝对误差（</w:t>
      </w:r>
      <w:r>
        <w:rPr>
          <w:rFonts w:hint="eastAsia"/>
        </w:rPr>
        <w:t>MAE</w:t>
      </w:r>
      <w:r>
        <w:rPr>
          <w:rFonts w:hint="eastAsia"/>
        </w:rPr>
        <w:t>）。</w:t>
      </w:r>
      <w:r>
        <w:rPr>
          <w:rFonts w:hint="eastAsia"/>
        </w:rPr>
        <w:t xml:space="preserve"> </w:t>
      </w:r>
      <w:r>
        <w:rPr>
          <w:rFonts w:hint="eastAsia"/>
        </w:rPr>
        <w:t>图</w:t>
      </w:r>
      <w:r>
        <w:rPr>
          <w:rFonts w:hint="eastAsia"/>
        </w:rPr>
        <w:t>4</w:t>
      </w:r>
      <w:r>
        <w:rPr>
          <w:rFonts w:hint="eastAsia"/>
        </w:rPr>
        <w:t>显示了实验结果。</w:t>
      </w:r>
      <w:r>
        <w:rPr>
          <w:rFonts w:hint="eastAsia"/>
        </w:rPr>
        <w:t xml:space="preserve"> </w:t>
      </w:r>
      <w:r>
        <w:rPr>
          <w:rFonts w:hint="eastAsia"/>
        </w:rPr>
        <w:t>从结果可以看出，设置余弦相似度计算的用户平均值具有明显的优点，因为在这种情况下</w:t>
      </w:r>
      <w:r>
        <w:rPr>
          <w:rFonts w:hint="eastAsia"/>
        </w:rPr>
        <w:t>MAE</w:t>
      </w:r>
      <w:r>
        <w:rPr>
          <w:rFonts w:hint="eastAsia"/>
        </w:rPr>
        <w:t>显着降低。</w:t>
      </w:r>
      <w:r>
        <w:rPr>
          <w:rFonts w:hint="eastAsia"/>
        </w:rPr>
        <w:t xml:space="preserve"> </w:t>
      </w:r>
      <w:r>
        <w:rPr>
          <w:rFonts w:hint="eastAsia"/>
        </w:rPr>
        <w:t>因此，我们选择了余下的实验中调整的余弦相似度。</w:t>
      </w:r>
    </w:p>
    <w:p w14:paraId="55AC46A0" w14:textId="77777777" w:rsidR="00ED7AB9" w:rsidRDefault="00ED7AB9">
      <w:pPr>
        <w:spacing w:line="276" w:lineRule="auto"/>
        <w:ind w:firstLine="480"/>
      </w:pPr>
    </w:p>
    <w:p w14:paraId="4D1E4137" w14:textId="77777777" w:rsidR="00ED7AB9" w:rsidRDefault="00C76EC9">
      <w:pPr>
        <w:spacing w:line="276" w:lineRule="auto"/>
        <w:ind w:firstLine="480"/>
      </w:pPr>
      <w:r>
        <w:rPr>
          <w:rFonts w:hint="eastAsia"/>
        </w:rPr>
        <w:t>5.4.2</w:t>
      </w:r>
      <w:r>
        <w:rPr>
          <w:rFonts w:hint="eastAsia"/>
        </w:rPr>
        <w:t>训练</w:t>
      </w:r>
      <w:r>
        <w:rPr>
          <w:rFonts w:hint="eastAsia"/>
        </w:rPr>
        <w:t>/</w:t>
      </w:r>
      <w:r>
        <w:rPr>
          <w:rFonts w:hint="eastAsia"/>
        </w:rPr>
        <w:t>测试比的灵敏度</w:t>
      </w:r>
    </w:p>
    <w:p w14:paraId="1CB8B3B3" w14:textId="77777777" w:rsidR="00ED7AB9" w:rsidRDefault="00ED7AB9">
      <w:pPr>
        <w:spacing w:line="276" w:lineRule="auto"/>
        <w:ind w:firstLineChars="250" w:firstLine="600"/>
      </w:pPr>
    </w:p>
    <w:p w14:paraId="74D28FE6" w14:textId="77777777" w:rsidR="00ED7AB9" w:rsidRDefault="00C76EC9">
      <w:pPr>
        <w:spacing w:line="276" w:lineRule="auto"/>
        <w:ind w:firstLineChars="250" w:firstLine="600"/>
      </w:pPr>
      <w:r>
        <w:rPr>
          <w:rFonts w:hint="eastAsia"/>
        </w:rPr>
        <w:t>为了确定数据集密度的敏感度，我们进行了一个实验，我们以</w:t>
      </w:r>
      <w:r>
        <w:rPr>
          <w:rFonts w:hint="eastAsia"/>
        </w:rPr>
        <w:t>0</w:t>
      </w:r>
      <w:r>
        <w:rPr>
          <w:rFonts w:hint="eastAsia"/>
        </w:rPr>
        <w:t>：</w:t>
      </w:r>
      <w:r>
        <w:rPr>
          <w:rFonts w:hint="eastAsia"/>
        </w:rPr>
        <w:t>1</w:t>
      </w:r>
      <w:r>
        <w:rPr>
          <w:rFonts w:hint="eastAsia"/>
        </w:rPr>
        <w:t>的增量将</w:t>
      </w:r>
      <w:r>
        <w:rPr>
          <w:rFonts w:hint="eastAsia"/>
        </w:rPr>
        <w:t>x</w:t>
      </w:r>
      <w:r>
        <w:rPr>
          <w:rFonts w:hint="eastAsia"/>
        </w:rPr>
        <w:t>的值从</w:t>
      </w:r>
      <w:r>
        <w:rPr>
          <w:rFonts w:hint="eastAsia"/>
        </w:rPr>
        <w:t>0</w:t>
      </w:r>
      <w:r>
        <w:rPr>
          <w:rFonts w:hint="eastAsia"/>
        </w:rPr>
        <w:t>：</w:t>
      </w:r>
      <w:r>
        <w:rPr>
          <w:rFonts w:hint="eastAsia"/>
        </w:rPr>
        <w:t>2</w:t>
      </w:r>
      <w:r>
        <w:rPr>
          <w:rFonts w:hint="eastAsia"/>
        </w:rPr>
        <w:t>更改为</w:t>
      </w:r>
      <w:r>
        <w:rPr>
          <w:rFonts w:hint="eastAsia"/>
        </w:rPr>
        <w:t>0</w:t>
      </w:r>
      <w:r>
        <w:rPr>
          <w:rFonts w:hint="eastAsia"/>
        </w:rPr>
        <w:t>：</w:t>
      </w:r>
      <w:r>
        <w:rPr>
          <w:rFonts w:hint="eastAsia"/>
        </w:rPr>
        <w:t>9</w:t>
      </w:r>
      <w:r>
        <w:rPr>
          <w:rFonts w:hint="eastAsia"/>
        </w:rPr>
        <w:t>。</w:t>
      </w:r>
      <w:r>
        <w:rPr>
          <w:rFonts w:hint="eastAsia"/>
        </w:rPr>
        <w:t xml:space="preserve"> </w:t>
      </w:r>
      <w:r>
        <w:rPr>
          <w:rFonts w:hint="eastAsia"/>
        </w:rPr>
        <w:t>对于每个这些训练</w:t>
      </w:r>
      <w:r>
        <w:rPr>
          <w:rFonts w:hint="eastAsia"/>
        </w:rPr>
        <w:t>/</w:t>
      </w:r>
      <w:r>
        <w:rPr>
          <w:rFonts w:hint="eastAsia"/>
        </w:rPr>
        <w:t>测试比值，我们使用两种预测生成技术</w:t>
      </w:r>
      <w:r>
        <w:rPr>
          <w:rFonts w:hint="eastAsia"/>
        </w:rPr>
        <w:t xml:space="preserve"> - </w:t>
      </w:r>
      <w:r>
        <w:rPr>
          <w:rFonts w:hint="eastAsia"/>
        </w:rPr>
        <w:t>基本加权和和基于回归的方法来运行我们的实验。</w:t>
      </w:r>
      <w:r>
        <w:rPr>
          <w:rFonts w:hint="eastAsia"/>
        </w:rPr>
        <w:t xml:space="preserve"> </w:t>
      </w:r>
      <w:r>
        <w:rPr>
          <w:rFonts w:hint="eastAsia"/>
        </w:rPr>
        <w:t>我们的结果如图</w:t>
      </w:r>
      <w:r>
        <w:rPr>
          <w:rFonts w:hint="eastAsia"/>
        </w:rPr>
        <w:t>5</w:t>
      </w:r>
      <w:r>
        <w:rPr>
          <w:rFonts w:hint="eastAsia"/>
        </w:rPr>
        <w:t>所示。我们观察到，随着</w:t>
      </w:r>
      <w:r>
        <w:rPr>
          <w:rFonts w:hint="eastAsia"/>
        </w:rPr>
        <w:t>x</w:t>
      </w:r>
      <w:r>
        <w:rPr>
          <w:rFonts w:hint="eastAsia"/>
        </w:rPr>
        <w:t>的增加，预测的质量增加。</w:t>
      </w:r>
      <w:r>
        <w:rPr>
          <w:rFonts w:hint="eastAsia"/>
        </w:rPr>
        <w:t xml:space="preserve"> </w:t>
      </w:r>
      <w:r>
        <w:rPr>
          <w:rFonts w:hint="eastAsia"/>
        </w:rPr>
        <w:t>基于回归的方法显</w:t>
      </w:r>
      <w:r>
        <w:rPr>
          <w:rFonts w:hint="eastAsia"/>
        </w:rPr>
        <w:lastRenderedPageBreak/>
        <w:t>示出比低</w:t>
      </w:r>
      <w:r>
        <w:rPr>
          <w:rFonts w:hint="eastAsia"/>
        </w:rPr>
        <w:t>x</w:t>
      </w:r>
      <w:r>
        <w:rPr>
          <w:rFonts w:hint="eastAsia"/>
        </w:rPr>
        <w:t>值的基本方案更好的结果，但是随着我们增加</w:t>
      </w:r>
      <w:r>
        <w:rPr>
          <w:rFonts w:hint="eastAsia"/>
        </w:rPr>
        <w:t>x</w:t>
      </w:r>
      <w:r>
        <w:rPr>
          <w:rFonts w:hint="eastAsia"/>
        </w:rPr>
        <w:t>的质量趋于低于基本方案。</w:t>
      </w:r>
      <w:r>
        <w:rPr>
          <w:rFonts w:hint="eastAsia"/>
        </w:rPr>
        <w:t xml:space="preserve"> </w:t>
      </w:r>
      <w:r>
        <w:rPr>
          <w:rFonts w:hint="eastAsia"/>
        </w:rPr>
        <w:t>从曲线，我们选择</w:t>
      </w:r>
      <w:r>
        <w:rPr>
          <w:rFonts w:hint="eastAsia"/>
        </w:rPr>
        <w:t>x = 0</w:t>
      </w:r>
      <w:r>
        <w:rPr>
          <w:rFonts w:hint="eastAsia"/>
        </w:rPr>
        <w:t>：</w:t>
      </w:r>
      <w:r>
        <w:rPr>
          <w:rFonts w:hint="eastAsia"/>
        </w:rPr>
        <w:t>8</w:t>
      </w:r>
      <w:r>
        <w:rPr>
          <w:rFonts w:hint="eastAsia"/>
        </w:rPr>
        <w:t>作为我们后续实验的最佳值。</w:t>
      </w:r>
    </w:p>
    <w:p w14:paraId="33B98D5A" w14:textId="77777777" w:rsidR="00ED7AB9" w:rsidRDefault="00ED7AB9">
      <w:pPr>
        <w:spacing w:line="276" w:lineRule="auto"/>
        <w:ind w:firstLineChars="250" w:firstLine="600"/>
      </w:pPr>
    </w:p>
    <w:p w14:paraId="2642AED8" w14:textId="264CD6E9" w:rsidR="00ED7AB9" w:rsidRDefault="00C76EC9" w:rsidP="007C4739">
      <w:pPr>
        <w:spacing w:line="276" w:lineRule="auto"/>
        <w:ind w:firstLine="480"/>
      </w:pPr>
      <w:r>
        <w:rPr>
          <w:rFonts w:hint="eastAsia"/>
        </w:rPr>
        <w:t>5.4.3</w:t>
      </w:r>
      <w:r>
        <w:rPr>
          <w:rFonts w:hint="eastAsia"/>
        </w:rPr>
        <w:t>邻域大小的实验</w:t>
      </w:r>
    </w:p>
    <w:p w14:paraId="673A5D86" w14:textId="12ECE64C" w:rsidR="00ED7AB9" w:rsidRDefault="00C76EC9">
      <w:pPr>
        <w:spacing w:line="276" w:lineRule="auto"/>
        <w:ind w:firstLineChars="250" w:firstLine="600"/>
      </w:pPr>
      <w:r>
        <w:rPr>
          <w:rFonts w:hint="eastAsia"/>
        </w:rPr>
        <w:t>邻域的大小对预测的质量有很大影响</w:t>
      </w:r>
      <w:r w:rsidR="00AA40F0">
        <w:rPr>
          <w:rFonts w:hint="eastAsia"/>
        </w:rPr>
        <w:t>。</w:t>
      </w:r>
      <w:r>
        <w:rPr>
          <w:rFonts w:hint="eastAsia"/>
        </w:rPr>
        <w:t>为了确定这个参数的灵敏度，我们进行了一个实验，我们改变了要使用和计算出的</w:t>
      </w:r>
      <w:r>
        <w:rPr>
          <w:rFonts w:hint="eastAsia"/>
        </w:rPr>
        <w:t>MAE</w:t>
      </w:r>
      <w:r>
        <w:rPr>
          <w:rFonts w:hint="eastAsia"/>
        </w:rPr>
        <w:t>的邻居数。</w:t>
      </w:r>
      <w:r>
        <w:rPr>
          <w:rFonts w:hint="eastAsia"/>
        </w:rPr>
        <w:t xml:space="preserve"> </w:t>
      </w:r>
      <w:r>
        <w:rPr>
          <w:rFonts w:hint="eastAsia"/>
        </w:rPr>
        <w:t>我们的结果如图</w:t>
      </w:r>
      <w:r>
        <w:rPr>
          <w:rFonts w:hint="eastAsia"/>
        </w:rPr>
        <w:t>5</w:t>
      </w:r>
      <w:r>
        <w:rPr>
          <w:rFonts w:hint="eastAsia"/>
        </w:rPr>
        <w:t>所示。我们可以观察到邻域的大小确实影响预测的质量。</w:t>
      </w:r>
      <w:r>
        <w:rPr>
          <w:rFonts w:hint="eastAsia"/>
        </w:rPr>
        <w:t xml:space="preserve"> </w:t>
      </w:r>
      <w:r>
        <w:rPr>
          <w:rFonts w:hint="eastAsia"/>
        </w:rPr>
        <w:t>但是这两种方法显示出不同的灵敏度。</w:t>
      </w:r>
      <w:r>
        <w:rPr>
          <w:rFonts w:hint="eastAsia"/>
        </w:rPr>
        <w:t xml:space="preserve"> </w:t>
      </w:r>
      <w:r>
        <w:rPr>
          <w:rFonts w:hint="eastAsia"/>
        </w:rPr>
        <w:t>基本项目算法随着邻域大小从</w:t>
      </w:r>
      <w:r>
        <w:rPr>
          <w:rFonts w:hint="eastAsia"/>
        </w:rPr>
        <w:t>10</w:t>
      </w:r>
      <w:r>
        <w:rPr>
          <w:rFonts w:hint="eastAsia"/>
        </w:rPr>
        <w:t>增加到</w:t>
      </w:r>
      <w:r>
        <w:rPr>
          <w:rFonts w:hint="eastAsia"/>
        </w:rPr>
        <w:t>30</w:t>
      </w:r>
      <w:r>
        <w:rPr>
          <w:rFonts w:hint="eastAsia"/>
        </w:rPr>
        <w:t>而提高，之后增加率减小，曲线趋于变大。</w:t>
      </w:r>
      <w:r>
        <w:rPr>
          <w:rFonts w:hint="eastAsia"/>
        </w:rPr>
        <w:t xml:space="preserve"> </w:t>
      </w:r>
      <w:r>
        <w:rPr>
          <w:rFonts w:hint="eastAsia"/>
        </w:rPr>
        <w:t>另一方面，基于回归的算法表明随着邻居数量的增加，预测质量下降。</w:t>
      </w:r>
      <w:r>
        <w:rPr>
          <w:rFonts w:hint="eastAsia"/>
        </w:rPr>
        <w:t xml:space="preserve"> </w:t>
      </w:r>
      <w:r>
        <w:rPr>
          <w:rFonts w:hint="eastAsia"/>
        </w:rPr>
        <w:t>考虑到这两个趋势，我们选择</w:t>
      </w:r>
      <w:r>
        <w:rPr>
          <w:rFonts w:hint="eastAsia"/>
        </w:rPr>
        <w:t>30</w:t>
      </w:r>
      <w:r>
        <w:rPr>
          <w:rFonts w:hint="eastAsia"/>
        </w:rPr>
        <w:t>作为邻域大小的最佳选择。</w:t>
      </w:r>
    </w:p>
    <w:p w14:paraId="4522BB57" w14:textId="77777777" w:rsidR="00ED7AB9" w:rsidRDefault="00ED7AB9">
      <w:pPr>
        <w:tabs>
          <w:tab w:val="left" w:pos="1640"/>
        </w:tabs>
        <w:ind w:firstLine="480"/>
        <w:jc w:val="left"/>
      </w:pPr>
    </w:p>
    <w:p w14:paraId="3CD5EDB9" w14:textId="1FC633BE" w:rsidR="00ED7AB9" w:rsidRDefault="00C76EC9" w:rsidP="007C4739">
      <w:pPr>
        <w:spacing w:line="276" w:lineRule="auto"/>
        <w:ind w:firstLine="480"/>
      </w:pPr>
      <w:r>
        <w:rPr>
          <w:rFonts w:hint="eastAsia"/>
        </w:rPr>
        <w:t>5.</w:t>
      </w:r>
      <w:r>
        <w:t>4</w:t>
      </w:r>
      <w:r>
        <w:rPr>
          <w:rFonts w:hint="eastAsia"/>
        </w:rPr>
        <w:t>.4</w:t>
      </w:r>
      <w:r>
        <w:rPr>
          <w:rFonts w:hint="eastAsia"/>
        </w:rPr>
        <w:t>质量实验</w:t>
      </w:r>
    </w:p>
    <w:p w14:paraId="760DB389" w14:textId="7CD4D9B9" w:rsidR="00ED7AB9" w:rsidRDefault="00C76EC9">
      <w:pPr>
        <w:spacing w:line="276" w:lineRule="auto"/>
        <w:ind w:firstLineChars="250" w:firstLine="600"/>
      </w:pPr>
      <w:r>
        <w:rPr>
          <w:rFonts w:hint="eastAsia"/>
        </w:rPr>
        <w:t>一旦我们获得了参数的最优值，我们将基于项目的方法与基于用户算法进行比较。我们在图</w:t>
      </w:r>
      <w:r>
        <w:rPr>
          <w:rFonts w:hint="eastAsia"/>
        </w:rPr>
        <w:t>6</w:t>
      </w:r>
      <w:r>
        <w:rPr>
          <w:rFonts w:hint="eastAsia"/>
        </w:rPr>
        <w:t>中给出结果。从图表可以看出，基本项目</w:t>
      </w:r>
      <w:r>
        <w:rPr>
          <w:rFonts w:hint="eastAsia"/>
        </w:rPr>
        <w:t>-</w:t>
      </w:r>
      <w:r>
        <w:rPr>
          <w:rFonts w:hint="eastAsia"/>
        </w:rPr>
        <w:t>项目（</w:t>
      </w:r>
      <w:r>
        <w:rPr>
          <w:rFonts w:hint="eastAsia"/>
        </w:rPr>
        <w:t>item-item</w:t>
      </w:r>
      <w:r>
        <w:rPr>
          <w:rFonts w:hint="eastAsia"/>
        </w:rPr>
        <w:t>）算法在</w:t>
      </w:r>
      <w:r>
        <w:rPr>
          <w:rFonts w:hint="eastAsia"/>
        </w:rPr>
        <w:t>x</w:t>
      </w:r>
      <w:r>
        <w:rPr>
          <w:rFonts w:hint="eastAsia"/>
        </w:rPr>
        <w:t>（邻域大小</w:t>
      </w:r>
      <w:r>
        <w:rPr>
          <w:rFonts w:hint="eastAsia"/>
        </w:rPr>
        <w:t>= 30</w:t>
      </w:r>
      <w:r>
        <w:rPr>
          <w:rFonts w:hint="eastAsia"/>
        </w:rPr>
        <w:t>）的所有值和邻域大小的所有值（</w:t>
      </w:r>
      <w:r>
        <w:rPr>
          <w:rFonts w:hint="eastAsia"/>
        </w:rPr>
        <w:t>x = 0</w:t>
      </w:r>
      <w:r>
        <w:rPr>
          <w:rFonts w:hint="eastAsia"/>
        </w:rPr>
        <w:t>：</w:t>
      </w:r>
      <w:r>
        <w:rPr>
          <w:rFonts w:hint="eastAsia"/>
        </w:rPr>
        <w:t xml:space="preserve"> 8</w:t>
      </w:r>
      <w:r>
        <w:rPr>
          <w:rFonts w:hint="eastAsia"/>
        </w:rPr>
        <w:t>）。例如，在</w:t>
      </w:r>
      <w:r>
        <w:rPr>
          <w:rFonts w:hint="eastAsia"/>
        </w:rPr>
        <w:t>x = 0</w:t>
      </w:r>
      <w:r>
        <w:rPr>
          <w:rFonts w:hint="eastAsia"/>
        </w:rPr>
        <w:t>：</w:t>
      </w:r>
      <w:r>
        <w:rPr>
          <w:rFonts w:hint="eastAsia"/>
        </w:rPr>
        <w:t>5</w:t>
      </w:r>
      <w:r>
        <w:rPr>
          <w:rFonts w:hint="eastAsia"/>
        </w:rPr>
        <w:t>时，用户</w:t>
      </w:r>
      <w:r>
        <w:rPr>
          <w:rFonts w:hint="eastAsia"/>
        </w:rPr>
        <w:t>-</w:t>
      </w:r>
      <w:r>
        <w:rPr>
          <w:rFonts w:hint="eastAsia"/>
        </w:rPr>
        <w:t>用户方案的</w:t>
      </w:r>
      <w:r>
        <w:rPr>
          <w:rFonts w:hint="eastAsia"/>
        </w:rPr>
        <w:t>MAE</w:t>
      </w:r>
      <w:r>
        <w:rPr>
          <w:rFonts w:hint="eastAsia"/>
        </w:rPr>
        <w:t>为</w:t>
      </w:r>
      <w:r>
        <w:rPr>
          <w:rFonts w:hint="eastAsia"/>
        </w:rPr>
        <w:t>0</w:t>
      </w:r>
      <w:r>
        <w:rPr>
          <w:rFonts w:hint="eastAsia"/>
        </w:rPr>
        <w:t>：</w:t>
      </w:r>
      <w:r>
        <w:rPr>
          <w:rFonts w:hint="eastAsia"/>
        </w:rPr>
        <w:t>755</w:t>
      </w:r>
      <w:r>
        <w:rPr>
          <w:rFonts w:hint="eastAsia"/>
        </w:rPr>
        <w:t>，项目方案显示</w:t>
      </w:r>
      <w:r>
        <w:rPr>
          <w:rFonts w:hint="eastAsia"/>
        </w:rPr>
        <w:t>MAE</w:t>
      </w:r>
      <w:r>
        <w:rPr>
          <w:rFonts w:hint="eastAsia"/>
        </w:rPr>
        <w:t>为</w:t>
      </w:r>
      <w:r>
        <w:rPr>
          <w:rFonts w:hint="eastAsia"/>
        </w:rPr>
        <w:t>0</w:t>
      </w:r>
      <w:r>
        <w:rPr>
          <w:rFonts w:hint="eastAsia"/>
        </w:rPr>
        <w:t>：</w:t>
      </w:r>
      <w:r>
        <w:rPr>
          <w:rFonts w:hint="eastAsia"/>
        </w:rPr>
        <w:t>749</w:t>
      </w:r>
      <w:r>
        <w:rPr>
          <w:rFonts w:hint="eastAsia"/>
        </w:rPr>
        <w:t>。类似地，</w:t>
      </w:r>
      <w:r>
        <w:rPr>
          <w:rFonts w:hint="eastAsia"/>
        </w:rPr>
        <w:t>60</w:t>
      </w:r>
      <w:r>
        <w:rPr>
          <w:rFonts w:hint="eastAsia"/>
        </w:rPr>
        <w:t>个用户和项目</w:t>
      </w:r>
      <w:r>
        <w:rPr>
          <w:rFonts w:hint="eastAsia"/>
        </w:rPr>
        <w:t>-</w:t>
      </w:r>
      <w:r>
        <w:rPr>
          <w:rFonts w:hint="eastAsia"/>
        </w:rPr>
        <w:t>项目方案的邻域大小分别显示为</w:t>
      </w:r>
      <w:r>
        <w:rPr>
          <w:rFonts w:hint="eastAsia"/>
        </w:rPr>
        <w:t>0</w:t>
      </w:r>
      <w:r>
        <w:rPr>
          <w:rFonts w:hint="eastAsia"/>
        </w:rPr>
        <w:t>：</w:t>
      </w:r>
      <w:r>
        <w:rPr>
          <w:rFonts w:hint="eastAsia"/>
        </w:rPr>
        <w:t>732</w:t>
      </w:r>
      <w:r>
        <w:rPr>
          <w:rFonts w:hint="eastAsia"/>
        </w:rPr>
        <w:t>和</w:t>
      </w:r>
      <w:r>
        <w:rPr>
          <w:rFonts w:hint="eastAsia"/>
        </w:rPr>
        <w:t>0</w:t>
      </w:r>
      <w:r>
        <w:rPr>
          <w:rFonts w:hint="eastAsia"/>
        </w:rPr>
        <w:t>：</w:t>
      </w:r>
      <w:r>
        <w:rPr>
          <w:rFonts w:hint="eastAsia"/>
        </w:rPr>
        <w:t>726</w:t>
      </w:r>
      <w:r>
        <w:rPr>
          <w:rFonts w:hint="eastAsia"/>
        </w:rPr>
        <w:t>的</w:t>
      </w:r>
      <w:r>
        <w:rPr>
          <w:rFonts w:hint="eastAsia"/>
        </w:rPr>
        <w:t>MAE</w:t>
      </w:r>
      <w:r>
        <w:rPr>
          <w:rFonts w:hint="eastAsia"/>
        </w:rPr>
        <w:t>。然而，基于回归的算法显示出有意思的结果。在</w:t>
      </w:r>
      <w:r>
        <w:rPr>
          <w:rFonts w:hint="eastAsia"/>
        </w:rPr>
        <w:t>x</w:t>
      </w:r>
      <w:r>
        <w:rPr>
          <w:rFonts w:hint="eastAsia"/>
        </w:rPr>
        <w:t>的低值和低邻域尺寸下，它执行其他两种算法，但随着数据集的密度增加，或者随着我们添加更多的邻居，它表现得更糟，甚至与基于用户的算法相提并论。我们还比较了我们的算法与</w:t>
      </w:r>
      <w:r w:rsidR="00AA40F0">
        <w:rPr>
          <w:rFonts w:hint="eastAsia"/>
        </w:rPr>
        <w:t>[12]</w:t>
      </w:r>
      <w:r>
        <w:rPr>
          <w:rFonts w:hint="eastAsia"/>
        </w:rPr>
        <w:t>中描述的基本的非个人化算法。</w:t>
      </w:r>
    </w:p>
    <w:p w14:paraId="06AD8D1A" w14:textId="77777777" w:rsidR="00ED7AB9" w:rsidRDefault="00C76EC9">
      <w:pPr>
        <w:spacing w:line="276" w:lineRule="auto"/>
        <w:ind w:firstLineChars="250" w:firstLine="600"/>
      </w:pPr>
      <w:r>
        <w:rPr>
          <w:rFonts w:hint="eastAsia"/>
        </w:rPr>
        <w:t>我们从这些结果中得出两个结论。</w:t>
      </w:r>
      <w:r>
        <w:rPr>
          <w:rFonts w:hint="eastAsia"/>
        </w:rPr>
        <w:t xml:space="preserve"> </w:t>
      </w:r>
      <w:r>
        <w:rPr>
          <w:rFonts w:hint="eastAsia"/>
        </w:rPr>
        <w:t>首先，基于项目的算法在所有稀疏级别上提供比基于用户的算法更好的质量。</w:t>
      </w:r>
      <w:r>
        <w:rPr>
          <w:rFonts w:hint="eastAsia"/>
        </w:rPr>
        <w:t xml:space="preserve"> </w:t>
      </w:r>
      <w:r>
        <w:rPr>
          <w:rFonts w:hint="eastAsia"/>
        </w:rPr>
        <w:t>第二，基于回归的算法使用非常稀疏的数据集执行得更好，但随着我们添加更多数据，质量下降。</w:t>
      </w:r>
      <w:r>
        <w:rPr>
          <w:rFonts w:hint="eastAsia"/>
        </w:rPr>
        <w:t xml:space="preserve"> </w:t>
      </w:r>
      <w:r>
        <w:rPr>
          <w:rFonts w:hint="eastAsia"/>
        </w:rPr>
        <w:t>我们认为这是因为回归模型受到高密度水平的数据过拟合的影响。</w:t>
      </w:r>
    </w:p>
    <w:p w14:paraId="4B0ADB83" w14:textId="77777777" w:rsidR="00ED7AB9" w:rsidRDefault="00ED7AB9">
      <w:pPr>
        <w:spacing w:line="276" w:lineRule="auto"/>
        <w:ind w:firstLineChars="250" w:firstLine="600"/>
      </w:pPr>
    </w:p>
    <w:p w14:paraId="7A940BD9" w14:textId="77777777" w:rsidR="00ED7AB9" w:rsidRDefault="00C76EC9">
      <w:pPr>
        <w:spacing w:line="276" w:lineRule="auto"/>
        <w:ind w:firstLine="480"/>
      </w:pPr>
      <w:r>
        <w:rPr>
          <w:rFonts w:hint="eastAsia"/>
        </w:rPr>
        <w:t>5.4.5</w:t>
      </w:r>
      <w:r>
        <w:rPr>
          <w:rFonts w:hint="eastAsia"/>
        </w:rPr>
        <w:t>绩效结果</w:t>
      </w:r>
    </w:p>
    <w:p w14:paraId="1C978D2E" w14:textId="78D36463" w:rsidR="00ED7AB9" w:rsidRDefault="00C76EC9">
      <w:pPr>
        <w:spacing w:line="276" w:lineRule="auto"/>
        <w:ind w:firstLineChars="250" w:firstLine="600"/>
      </w:pPr>
      <w:r>
        <w:rPr>
          <w:rFonts w:hint="eastAsia"/>
        </w:rPr>
        <w:t>在显示基于项目的算法提供比基于用户的算法更好的预测质量之后，我们专注于可扩展性问题。</w:t>
      </w:r>
      <w:r>
        <w:rPr>
          <w:rFonts w:hint="eastAsia"/>
        </w:rPr>
        <w:t xml:space="preserve"> </w:t>
      </w:r>
      <w:r>
        <w:rPr>
          <w:rFonts w:hint="eastAsia"/>
        </w:rPr>
        <w:t>如前所述，基于项目的相似性更为静态，并允许我们预先计算项目邻域。</w:t>
      </w:r>
      <w:r>
        <w:rPr>
          <w:rFonts w:hint="eastAsia"/>
        </w:rPr>
        <w:t xml:space="preserve"> </w:t>
      </w:r>
      <w:r>
        <w:rPr>
          <w:rFonts w:hint="eastAsia"/>
        </w:rPr>
        <w:t>该模型的预先计算具有一定的性能优势。</w:t>
      </w:r>
    </w:p>
    <w:p w14:paraId="7D0FCF3C" w14:textId="77777777" w:rsidR="00ED7AB9" w:rsidRDefault="00C76EC9">
      <w:pPr>
        <w:spacing w:line="240" w:lineRule="auto"/>
        <w:ind w:firstLine="480"/>
        <w:jc w:val="left"/>
      </w:pPr>
      <w:r>
        <w:rPr>
          <w:rFonts w:hint="eastAsia"/>
        </w:rPr>
        <w:lastRenderedPageBreak/>
        <w:t xml:space="preserve">   </w:t>
      </w:r>
      <w:r>
        <w:rPr>
          <w:noProof/>
          <w:lang w:val="en-GB"/>
        </w:rPr>
        <w:drawing>
          <wp:inline distT="0" distB="0" distL="0" distR="0" wp14:anchorId="7CEFB278" wp14:editId="129EB070">
            <wp:extent cx="3962400" cy="246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2"/>
                    <a:stretch>
                      <a:fillRect/>
                    </a:stretch>
                  </pic:blipFill>
                  <pic:spPr>
                    <a:xfrm>
                      <a:off x="0" y="0"/>
                      <a:ext cx="3962400" cy="2463800"/>
                    </a:xfrm>
                    <a:prstGeom prst="rect">
                      <a:avLst/>
                    </a:prstGeom>
                  </pic:spPr>
                </pic:pic>
              </a:graphicData>
            </a:graphic>
          </wp:inline>
        </w:drawing>
      </w:r>
    </w:p>
    <w:p w14:paraId="628E3378" w14:textId="77777777" w:rsidR="00ED7AB9" w:rsidRDefault="00C76EC9">
      <w:pPr>
        <w:spacing w:line="240" w:lineRule="auto"/>
        <w:ind w:firstLineChars="250" w:firstLine="500"/>
        <w:jc w:val="center"/>
        <w:rPr>
          <w:sz w:val="20"/>
          <w:szCs w:val="20"/>
        </w:rPr>
      </w:pPr>
      <w:r>
        <w:rPr>
          <w:rFonts w:hint="eastAsia"/>
          <w:sz w:val="20"/>
          <w:szCs w:val="20"/>
        </w:rPr>
        <w:t>图</w:t>
      </w:r>
      <w:r>
        <w:rPr>
          <w:rFonts w:hint="eastAsia"/>
          <w:sz w:val="20"/>
          <w:szCs w:val="20"/>
        </w:rPr>
        <w:t>4</w:t>
      </w:r>
      <w:r>
        <w:rPr>
          <w:rFonts w:hint="eastAsia"/>
          <w:sz w:val="20"/>
          <w:szCs w:val="20"/>
        </w:rPr>
        <w:t>：相似度计算对项目协同过滤算法的影响。</w:t>
      </w:r>
    </w:p>
    <w:p w14:paraId="04597A68" w14:textId="77777777" w:rsidR="00ED7AB9" w:rsidRDefault="00ED7AB9">
      <w:pPr>
        <w:tabs>
          <w:tab w:val="left" w:pos="1640"/>
        </w:tabs>
        <w:spacing w:line="240" w:lineRule="auto"/>
        <w:ind w:firstLine="400"/>
        <w:jc w:val="left"/>
        <w:rPr>
          <w:sz w:val="20"/>
          <w:szCs w:val="20"/>
        </w:rPr>
        <w:sectPr w:rsidR="00ED7AB9">
          <w:headerReference w:type="default" r:id="rId43"/>
          <w:footerReference w:type="default" r:id="rId44"/>
          <w:pgSz w:w="11906" w:h="16838"/>
          <w:pgMar w:top="1440" w:right="1797" w:bottom="1440" w:left="1797" w:header="851" w:footer="992" w:gutter="0"/>
          <w:pgNumType w:start="3"/>
          <w:cols w:space="720"/>
          <w:docGrid w:linePitch="330"/>
        </w:sectPr>
      </w:pPr>
    </w:p>
    <w:p w14:paraId="77B9AC43" w14:textId="77777777" w:rsidR="00ED7AB9" w:rsidRDefault="00C76EC9">
      <w:pPr>
        <w:pStyle w:val="Heading1"/>
      </w:pPr>
      <w:bookmarkStart w:id="60" w:name="_Toc12965"/>
      <w:bookmarkStart w:id="61" w:name="_Toc488932058"/>
      <w:r>
        <w:rPr>
          <w:rFonts w:hint="eastAsia"/>
        </w:rPr>
        <w:lastRenderedPageBreak/>
        <w:t>参考文献</w:t>
      </w:r>
      <w:bookmarkEnd w:id="60"/>
      <w:bookmarkEnd w:id="61"/>
    </w:p>
    <w:p w14:paraId="7E29F724" w14:textId="65D3A747" w:rsidR="00A85E1D" w:rsidRDefault="00A85E1D" w:rsidP="00E54E3C">
      <w:pPr>
        <w:pStyle w:val="BodyText"/>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BodyText"/>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BodyText"/>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BodyText"/>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0100A714" w14:textId="12411BDC" w:rsidR="00F7588B" w:rsidRDefault="00C5006E" w:rsidP="00F7588B">
      <w:pPr>
        <w:pStyle w:val="BodyText"/>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BodyText"/>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BodyText"/>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BodyText"/>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BodyText"/>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BodyText"/>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230439B" w:rsidR="009046D5" w:rsidRPr="009046D5" w:rsidRDefault="009046D5">
      <w:pPr>
        <w:pStyle w:val="BodyText"/>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ECIR’14, pages 624–630. Springer,2014.</w:t>
      </w:r>
    </w:p>
    <w:p w14:paraId="3FF38D01" w14:textId="41E2C4DF" w:rsidR="00ED7AB9" w:rsidRDefault="00A923D6">
      <w:pPr>
        <w:pStyle w:val="BodyText"/>
        <w:numPr>
          <w:ilvl w:val="0"/>
          <w:numId w:val="3"/>
        </w:numPr>
        <w:spacing w:line="400" w:lineRule="exact"/>
        <w:ind w:firstLineChars="0"/>
      </w:pPr>
      <w:hyperlink r:id="rId45" w:tgtFrame="http://d.scholar.cnki.net/detail/_blank" w:history="1">
        <w:r w:rsidR="00C76EC9">
          <w:t>Youcong Ni</w:t>
        </w:r>
      </w:hyperlink>
      <w:r w:rsidR="00C76EC9">
        <w:t>,</w:t>
      </w:r>
      <w:hyperlink r:id="rId46" w:tgtFrame="http://d.scholar.cnki.net/detail/_blank" w:history="1">
        <w:r w:rsidR="00C76EC9">
          <w:t>Bei Chen</w:t>
        </w:r>
      </w:hyperlink>
      <w:r w:rsidR="00C76EC9">
        <w:t>,</w:t>
      </w:r>
      <w:hyperlink r:id="rId47" w:tgtFrame="http://d.scholar.cnki.net/detail/_blank" w:history="1">
        <w:r w:rsidR="00C76EC9">
          <w:t>Peng Ye</w:t>
        </w:r>
      </w:hyperlink>
      <w:r w:rsidR="00C76EC9">
        <w:t>,</w:t>
      </w:r>
      <w:hyperlink r:id="rId48" w:tgtFrame="http://d.scholar.cnki.net/detail/_blank" w:history="1">
        <w:r w:rsidR="00C76EC9">
          <w:t>Chunyan Wang</w:t>
        </w:r>
      </w:hyperlink>
      <w:r w:rsidR="00C76EC9">
        <w:t xml:space="preserve"> A Framework for iOS </w:t>
      </w:r>
      <w:r w:rsidR="00C76EC9">
        <w:rPr>
          <w:rFonts w:hint="eastAsia"/>
        </w:rPr>
        <w:t>App</w:t>
      </w:r>
      <w:r w:rsidR="00C76EC9">
        <w:t>lication</w:t>
      </w:r>
      <w:r w:rsidR="00C76EC9">
        <w:rPr>
          <w:rFonts w:hint="eastAsia"/>
        </w:rPr>
        <w:t xml:space="preserve"> </w:t>
      </w:r>
      <w:r w:rsidR="00C76EC9">
        <w:t>Development</w:t>
      </w:r>
      <w:r w:rsidR="00C76EC9">
        <w:rPr>
          <w:rFonts w:hint="eastAsia"/>
        </w:rPr>
        <w:t>[J].</w:t>
      </w:r>
      <w:r w:rsidR="00C76EC9">
        <w:t>Journal of Software</w:t>
      </w:r>
      <w:r w:rsidR="00C76EC9">
        <w:rPr>
          <w:rFonts w:hint="eastAsia"/>
        </w:rPr>
        <w:t>,</w:t>
      </w:r>
      <w:r w:rsidR="00C76EC9">
        <w:t>2014 (</w:t>
      </w:r>
      <w:r w:rsidR="00C76EC9">
        <w:rPr>
          <w:rFonts w:hint="eastAsia"/>
        </w:rPr>
        <w:t>0</w:t>
      </w:r>
      <w:r w:rsidR="00C76EC9">
        <w:t>2)</w:t>
      </w:r>
      <w:r w:rsidR="00C76EC9">
        <w:rPr>
          <w:rFonts w:hint="eastAsia"/>
        </w:rPr>
        <w:t>:</w:t>
      </w:r>
      <w:r w:rsidR="00C76EC9">
        <w:t>398-403</w:t>
      </w:r>
      <w:r w:rsidR="00183D90">
        <w:rPr>
          <w:rFonts w:hint="eastAsia"/>
        </w:rPr>
        <w:t>。</w:t>
      </w:r>
    </w:p>
    <w:p w14:paraId="16036759" w14:textId="612F4E8C" w:rsidR="00ED7AB9" w:rsidRDefault="00BA0A73">
      <w:pPr>
        <w:pStyle w:val="BodyText"/>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Pr>
          <w:color w:val="000000"/>
          <w:kern w:val="0"/>
          <w:lang w:val="en-GB"/>
        </w:rPr>
        <w:t xml:space="preserve">, </w:t>
      </w:r>
    </w:p>
    <w:p w14:paraId="0C9A15F6" w14:textId="1A8CAC96" w:rsidR="00377C71" w:rsidRDefault="00377C71">
      <w:pPr>
        <w:pStyle w:val="BodyText"/>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BodyText"/>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52E549ED" w:rsidR="00377C71" w:rsidRDefault="00377C71">
      <w:pPr>
        <w:pStyle w:val="BodyText"/>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t xml:space="preserve">YARN </w:t>
      </w:r>
      <w:r>
        <w:rPr>
          <w:rFonts w:hint="eastAsia"/>
        </w:rPr>
        <w:t>的</w:t>
      </w:r>
      <w:r>
        <w:t>数据挖掘算法的并行化研究</w:t>
      </w:r>
      <w:r>
        <w:t>[D].</w:t>
      </w:r>
      <w:r>
        <w:rPr>
          <w:rFonts w:hint="eastAsia"/>
        </w:rPr>
        <w:t>中山大学</w:t>
      </w:r>
      <w:r>
        <w:t>,2014</w:t>
      </w:r>
    </w:p>
    <w:p w14:paraId="36532680" w14:textId="59F90E55" w:rsidR="00377C71" w:rsidRDefault="00377C71">
      <w:pPr>
        <w:pStyle w:val="BodyText"/>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42A7BE2D" w14:textId="540CCE81" w:rsidR="00377C71" w:rsidRDefault="00A24C06" w:rsidP="00A24C06">
      <w:pPr>
        <w:pStyle w:val="BodyText"/>
        <w:numPr>
          <w:ilvl w:val="0"/>
          <w:numId w:val="3"/>
        </w:numPr>
        <w:ind w:firstLineChars="0"/>
        <w:jc w:val="left"/>
      </w:pPr>
      <w:r>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lastRenderedPageBreak/>
        <w:t>295. ACM, 2001.</w:t>
      </w:r>
    </w:p>
    <w:p w14:paraId="0A5B05D4" w14:textId="1DCEA716" w:rsidR="00A96F01" w:rsidRDefault="00A96F01" w:rsidP="00A96F01">
      <w:pPr>
        <w:pStyle w:val="BodyText"/>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BodyText"/>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BodyText"/>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BodyText"/>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BodyText"/>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BodyText"/>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BodyText"/>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BodyText"/>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BodyText"/>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BodyText"/>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35789E02" w:rsidR="00E5090F" w:rsidRDefault="00D20E3C" w:rsidP="00E5090F">
      <w:pPr>
        <w:pStyle w:val="BodyText"/>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p>
    <w:p w14:paraId="4FE24DE7" w14:textId="6DDC1BEC" w:rsidR="00E5090F" w:rsidRPr="00CA2369" w:rsidRDefault="00E5090F" w:rsidP="00E5090F">
      <w:pPr>
        <w:pStyle w:val="BodyText"/>
        <w:ind w:firstLineChars="0"/>
        <w:jc w:val="left"/>
        <w:sectPr w:rsidR="00E5090F" w:rsidRPr="00CA2369">
          <w:headerReference w:type="default" r:id="rId49"/>
          <w:footerReference w:type="default" r:id="rId50"/>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Heading1"/>
        <w:rPr>
          <w:lang w:val="en-US"/>
        </w:rPr>
      </w:pPr>
      <w:bookmarkStart w:id="62" w:name="_Toc29614"/>
      <w:bookmarkStart w:id="63" w:name="_Toc488932059"/>
      <w:r>
        <w:rPr>
          <w:rFonts w:hint="eastAsia"/>
        </w:rPr>
        <w:lastRenderedPageBreak/>
        <w:t>致</w:t>
      </w:r>
      <w:r w:rsidRPr="00365424">
        <w:rPr>
          <w:rFonts w:hint="eastAsia"/>
          <w:lang w:val="en-US"/>
        </w:rPr>
        <w:t xml:space="preserve"> </w:t>
      </w:r>
      <w:r>
        <w:rPr>
          <w:rFonts w:hint="eastAsia"/>
        </w:rPr>
        <w:t>谢</w:t>
      </w:r>
      <w:bookmarkEnd w:id="62"/>
      <w:bookmarkEnd w:id="63"/>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77777777" w:rsidR="00ED7AB9" w:rsidRDefault="00C76EC9">
      <w:pPr>
        <w:ind w:firstLine="480"/>
        <w:rPr>
          <w:rFonts w:ascii="宋体" w:hAnsi="宋体"/>
        </w:rPr>
      </w:pPr>
      <w:r>
        <w:rPr>
          <w:rFonts w:ascii="宋体" w:hAnsi="宋体" w:hint="eastAsia"/>
        </w:rPr>
        <w:t>其次，要感谢我的班主任×××老师，感谢他在读研期间对我的生活和学习上的关心及帮助，×××老师在教学上的认真和对学生负责的态度给我留下深刻印象，同时也是我学习的榜样。最重要的是要感谢×××老师作为我的校内导师，感谢×××老师细心指导我的开题报告及论文的撰写，×××老师无论多忙多晚都会耐心为我解决疑惑，同时给予技术上的支持以及论文修改的建议。若没有×××老师的细心指导，论文的完成非常的困难。在这里非常感谢×××老师的指导，×××老师对学术要求严谨，同时又平易近人，给我留下深刻印象，衷心祝愿她永远健康快乐，工作顺利。</w:t>
      </w:r>
    </w:p>
    <w:p w14:paraId="18F82713" w14:textId="77777777" w:rsidR="00ED7AB9" w:rsidRDefault="00C76EC9">
      <w:pPr>
        <w:ind w:firstLine="480"/>
        <w:rPr>
          <w:rFonts w:ascii="宋体" w:hAnsi="宋体"/>
        </w:rPr>
      </w:pPr>
      <w:r>
        <w:rPr>
          <w:rFonts w:ascii="宋体" w:hAnsi="宋体" w:hint="eastAsia"/>
        </w:rPr>
        <w:t>再次，要感谢×××公司。感谢×××给了我实习的机会，使我了解了企业工作和学校学习的区别，让我提前进入工作氛围。同时感谢企业导师×××，感谢她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77777777" w:rsidR="00ED7AB9" w:rsidRDefault="00C76EC9">
      <w:pPr>
        <w:ind w:firstLine="480"/>
        <w:jc w:val="right"/>
        <w:rPr>
          <w:rFonts w:ascii="宋体" w:hAnsi="宋体"/>
        </w:rPr>
      </w:pPr>
      <w:r>
        <w:rPr>
          <w:rFonts w:ascii="宋体" w:hAnsi="宋体" w:hint="eastAsia"/>
        </w:rPr>
        <w:t>××××年××月</w:t>
      </w:r>
    </w:p>
    <w:p w14:paraId="7FBFF09E" w14:textId="77777777" w:rsidR="00ED7AB9" w:rsidRDefault="00ED7AB9">
      <w:pPr>
        <w:ind w:firstLine="480"/>
        <w:jc w:val="right"/>
        <w:sectPr w:rsidR="00ED7AB9">
          <w:headerReference w:type="default" r:id="rId51"/>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77777777" w:rsidR="00ED7AB9" w:rsidRDefault="00C76EC9">
      <w:pPr>
        <w:spacing w:line="360" w:lineRule="exact"/>
        <w:ind w:firstLineChars="0" w:firstLine="0"/>
        <w:rPr>
          <w:rStyle w:val="BodyTextChar"/>
        </w:rPr>
      </w:pPr>
      <w:r>
        <w:rPr>
          <w:rFonts w:hint="eastAsia"/>
        </w:rPr>
        <w:br/>
      </w:r>
      <w:r>
        <w:rPr>
          <w:rStyle w:val="BodyTextChar"/>
          <w:rFonts w:hint="eastAsia"/>
          <w:b/>
          <w:bCs/>
        </w:rPr>
        <w:t>意见</w:t>
      </w:r>
      <w:r>
        <w:rPr>
          <w:rStyle w:val="BodyTextChar"/>
          <w:rFonts w:hint="eastAsia"/>
          <w:b/>
          <w:bCs/>
        </w:rPr>
        <w:t>1</w:t>
      </w:r>
      <w:r>
        <w:rPr>
          <w:rStyle w:val="BodyTextChar"/>
          <w:rFonts w:hint="eastAsia"/>
          <w:b/>
          <w:bCs/>
        </w:rPr>
        <w:t>：</w:t>
      </w:r>
      <w:r>
        <w:rPr>
          <w:rStyle w:val="BodyTextChar"/>
          <w:rFonts w:hint="eastAsia"/>
        </w:rPr>
        <w:t>英文摘要有错误。</w:t>
      </w:r>
    </w:p>
    <w:p w14:paraId="6C06860F"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1</w:t>
      </w:r>
      <w:r>
        <w:rPr>
          <w:rStyle w:val="BodyTextChar"/>
          <w:rFonts w:hint="eastAsia"/>
        </w:rPr>
        <w:t>：针对英文摘要重新做了翻译，纠正错误。详见英文摘要。</w:t>
      </w:r>
    </w:p>
    <w:p w14:paraId="5151DA2B"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2</w:t>
      </w:r>
      <w:r>
        <w:rPr>
          <w:rStyle w:val="BodyTextChar"/>
          <w:rFonts w:hint="eastAsia"/>
          <w:b/>
          <w:bCs/>
        </w:rPr>
        <w:t>：</w:t>
      </w:r>
      <w:r>
        <w:rPr>
          <w:rStyle w:val="BodyTextChar"/>
          <w:rFonts w:hint="eastAsia"/>
        </w:rPr>
        <w:t>存在错字。</w:t>
      </w:r>
    </w:p>
    <w:p w14:paraId="4C2B930A"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2</w:t>
      </w:r>
      <w:r>
        <w:rPr>
          <w:rStyle w:val="BodyTextChar"/>
          <w:rFonts w:hint="eastAsia"/>
        </w:rPr>
        <w:t>：通读文章修改错字，如第</w:t>
      </w:r>
      <w:r>
        <w:rPr>
          <w:rStyle w:val="BodyTextChar"/>
          <w:rFonts w:hint="eastAsia"/>
        </w:rPr>
        <w:t>3</w:t>
      </w:r>
      <w:r>
        <w:rPr>
          <w:rStyle w:val="BodyTextChar"/>
          <w:rFonts w:hint="eastAsia"/>
        </w:rPr>
        <w:t>页“在加上公司的</w:t>
      </w:r>
      <w:r>
        <w:rPr>
          <w:rStyle w:val="BodyTextChar"/>
          <w:rFonts w:hint="eastAsia"/>
        </w:rPr>
        <w:t>...</w:t>
      </w:r>
      <w:r>
        <w:rPr>
          <w:rStyle w:val="BodyTextChar"/>
          <w:rFonts w:hint="eastAsia"/>
        </w:rPr>
        <w:t>”改为“再加上公司的</w:t>
      </w:r>
      <w:r>
        <w:rPr>
          <w:rStyle w:val="BodyTextChar"/>
          <w:rFonts w:hint="eastAsia"/>
        </w:rPr>
        <w:t>...</w:t>
      </w:r>
      <w:r>
        <w:rPr>
          <w:rStyle w:val="BodyTextChar"/>
          <w:rFonts w:hint="eastAsia"/>
        </w:rPr>
        <w:t>”。</w:t>
      </w:r>
      <w:r>
        <w:rPr>
          <w:rStyle w:val="BodyTextChar"/>
          <w:rFonts w:hint="eastAsia"/>
        </w:rPr>
        <w:br/>
      </w:r>
      <w:r>
        <w:rPr>
          <w:rStyle w:val="BodyTextChar"/>
          <w:rFonts w:hint="eastAsia"/>
          <w:b/>
          <w:bCs/>
        </w:rPr>
        <w:t>意见</w:t>
      </w:r>
      <w:r>
        <w:rPr>
          <w:rStyle w:val="BodyTextChar"/>
          <w:rFonts w:hint="eastAsia"/>
          <w:b/>
          <w:bCs/>
        </w:rPr>
        <w:t>3</w:t>
      </w:r>
      <w:r>
        <w:rPr>
          <w:rStyle w:val="BodyTextChar"/>
          <w:rFonts w:hint="eastAsia"/>
          <w:b/>
          <w:bCs/>
        </w:rPr>
        <w:t>：</w:t>
      </w:r>
      <w:r>
        <w:rPr>
          <w:rStyle w:val="BodyTextChar"/>
          <w:rFonts w:hint="eastAsia"/>
        </w:rPr>
        <w:t>总结内容不准确。</w:t>
      </w:r>
    </w:p>
    <w:p w14:paraId="3EB4C44B" w14:textId="77777777" w:rsidR="00ED7AB9" w:rsidRDefault="00C76EC9">
      <w:pPr>
        <w:spacing w:line="360" w:lineRule="exact"/>
        <w:ind w:firstLineChars="0" w:firstLine="420"/>
        <w:rPr>
          <w:rStyle w:val="BodyTextChar"/>
        </w:rPr>
      </w:pPr>
      <w:r>
        <w:rPr>
          <w:rStyle w:val="BodyTextChar"/>
          <w:rFonts w:hint="eastAsia"/>
        </w:rPr>
        <w:t>修改说明</w:t>
      </w:r>
      <w:r>
        <w:rPr>
          <w:rStyle w:val="BodyTextChar"/>
          <w:rFonts w:hint="eastAsia"/>
        </w:rPr>
        <w:t>3</w:t>
      </w:r>
      <w:r>
        <w:rPr>
          <w:rStyle w:val="BodyTextChar"/>
          <w:rFonts w:hint="eastAsia"/>
        </w:rPr>
        <w:t>：重新撰写总结内容，概括本文所做工作。详见第</w:t>
      </w:r>
      <w:r>
        <w:rPr>
          <w:rStyle w:val="BodyTextChar"/>
          <w:rFonts w:hint="eastAsia"/>
        </w:rPr>
        <w:t>68</w:t>
      </w:r>
      <w:r>
        <w:rPr>
          <w:rStyle w:val="BodyTextChar"/>
          <w:rFonts w:hint="eastAsia"/>
        </w:rPr>
        <w:t>页</w:t>
      </w:r>
      <w:r>
        <w:rPr>
          <w:rStyle w:val="BodyTextChar"/>
          <w:rFonts w:hint="eastAsia"/>
        </w:rPr>
        <w:t>7.1</w:t>
      </w:r>
      <w:r>
        <w:rPr>
          <w:rStyle w:val="BodyTextChar"/>
          <w:rFonts w:hint="eastAsia"/>
        </w:rPr>
        <w:t>节。</w:t>
      </w:r>
    </w:p>
    <w:p w14:paraId="37DB4D09"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4</w:t>
      </w:r>
      <w:r>
        <w:rPr>
          <w:rStyle w:val="BodyTextChar"/>
          <w:rFonts w:hint="eastAsia"/>
          <w:b/>
          <w:bCs/>
        </w:rPr>
        <w:t>：</w:t>
      </w:r>
      <w:r>
        <w:rPr>
          <w:rStyle w:val="BodyTextChar"/>
          <w:rFonts w:hint="eastAsia"/>
        </w:rPr>
        <w:t>英参考文献格式不对。</w:t>
      </w:r>
    </w:p>
    <w:p w14:paraId="7327194C" w14:textId="77777777" w:rsidR="00ED7AB9" w:rsidRDefault="00C76EC9">
      <w:pPr>
        <w:spacing w:line="360" w:lineRule="exact"/>
        <w:ind w:firstLine="420"/>
        <w:rPr>
          <w:rStyle w:val="BodyTextChar"/>
        </w:rPr>
      </w:pPr>
      <w:bookmarkStart w:id="64" w:name="OLE_LINK10"/>
      <w:r>
        <w:rPr>
          <w:rStyle w:val="BodyTextChar"/>
          <w:rFonts w:hint="eastAsia"/>
        </w:rPr>
        <w:t>修改说明</w:t>
      </w:r>
      <w:r>
        <w:rPr>
          <w:rStyle w:val="BodyTextChar"/>
          <w:rFonts w:hint="eastAsia"/>
        </w:rPr>
        <w:t>4</w:t>
      </w:r>
      <w:r>
        <w:rPr>
          <w:rStyle w:val="BodyTextChar"/>
          <w:rFonts w:hint="eastAsia"/>
        </w:rPr>
        <w:t>：</w:t>
      </w:r>
      <w:bookmarkEnd w:id="64"/>
      <w:r>
        <w:rPr>
          <w:rStyle w:val="BodyTextChar"/>
          <w:rFonts w:hint="eastAsia"/>
        </w:rPr>
        <w:t>针对参考文献格式问题做相应调整，如行间距，字体，期刊引用起止页码。详见第</w:t>
      </w:r>
      <w:r>
        <w:rPr>
          <w:rStyle w:val="BodyTextChar"/>
          <w:rFonts w:hint="eastAsia"/>
        </w:rPr>
        <w:t>82</w:t>
      </w:r>
      <w:r>
        <w:rPr>
          <w:rStyle w:val="BodyTextChar"/>
          <w:rFonts w:hint="eastAsia"/>
        </w:rPr>
        <w:t>至</w:t>
      </w:r>
      <w:r>
        <w:rPr>
          <w:rStyle w:val="BodyTextChar"/>
          <w:rFonts w:hint="eastAsia"/>
        </w:rPr>
        <w:t>83</w:t>
      </w:r>
      <w:r>
        <w:rPr>
          <w:rStyle w:val="BodyTextChar"/>
          <w:rFonts w:hint="eastAsia"/>
        </w:rPr>
        <w:t>页参考文献。</w:t>
      </w:r>
    </w:p>
    <w:p w14:paraId="3E02804E"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5</w:t>
      </w:r>
      <w:r>
        <w:rPr>
          <w:rStyle w:val="BodyTextChar"/>
          <w:rFonts w:hint="eastAsia"/>
          <w:b/>
          <w:bCs/>
        </w:rPr>
        <w:t>：</w:t>
      </w:r>
      <w:r>
        <w:rPr>
          <w:rStyle w:val="BodyTextChar"/>
          <w:rFonts w:hint="eastAsia"/>
        </w:rPr>
        <w:t>一些流程图不对。</w:t>
      </w:r>
    </w:p>
    <w:p w14:paraId="01010861"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5</w:t>
      </w:r>
      <w:r>
        <w:rPr>
          <w:rStyle w:val="BodyTextChar"/>
          <w:rFonts w:hint="eastAsia"/>
        </w:rPr>
        <w:t>：由于流程图中方框只允许有一个出口，第</w:t>
      </w:r>
      <w:r>
        <w:rPr>
          <w:rStyle w:val="BodyTextChar"/>
          <w:rFonts w:hint="eastAsia"/>
        </w:rPr>
        <w:t>4</w:t>
      </w:r>
      <w:r>
        <w:rPr>
          <w:rStyle w:val="BodyTextChar"/>
          <w:rFonts w:hint="eastAsia"/>
        </w:rPr>
        <w:t>章概要设计流程图中并行执行的操作流程不对，故将存在问题的流程图改为活动图，能够并行执行某些操作。具体见第</w:t>
      </w:r>
      <w:r>
        <w:rPr>
          <w:rStyle w:val="BodyTextChar"/>
          <w:rFonts w:hint="eastAsia"/>
        </w:rPr>
        <w:t>4</w:t>
      </w:r>
      <w:r>
        <w:rPr>
          <w:rStyle w:val="BodyTextChar"/>
          <w:rFonts w:hint="eastAsia"/>
        </w:rPr>
        <w:t>章图</w:t>
      </w:r>
      <w:r>
        <w:rPr>
          <w:rStyle w:val="BodyTextChar"/>
          <w:rFonts w:hint="eastAsia"/>
        </w:rPr>
        <w:t>4.3</w:t>
      </w:r>
      <w:r>
        <w:rPr>
          <w:rStyle w:val="BodyTextChar"/>
          <w:rFonts w:hint="eastAsia"/>
        </w:rPr>
        <w:t>，图</w:t>
      </w:r>
      <w:r>
        <w:rPr>
          <w:rStyle w:val="BodyTextChar"/>
          <w:rFonts w:hint="eastAsia"/>
        </w:rPr>
        <w:t>4.4</w:t>
      </w:r>
      <w:r>
        <w:rPr>
          <w:rStyle w:val="BodyTextChar"/>
          <w:rFonts w:hint="eastAsia"/>
        </w:rPr>
        <w:t>，图</w:t>
      </w:r>
      <w:r>
        <w:rPr>
          <w:rStyle w:val="BodyTextChar"/>
          <w:rFonts w:hint="eastAsia"/>
        </w:rPr>
        <w:t>4.5</w:t>
      </w:r>
      <w:r>
        <w:rPr>
          <w:rStyle w:val="BodyTextChar"/>
          <w:rFonts w:hint="eastAsia"/>
        </w:rPr>
        <w:t>，图</w:t>
      </w:r>
      <w:r>
        <w:rPr>
          <w:rStyle w:val="BodyTextChar"/>
          <w:rFonts w:hint="eastAsia"/>
        </w:rPr>
        <w:t>4.6</w:t>
      </w:r>
      <w:r>
        <w:rPr>
          <w:rStyle w:val="BodyTextChar"/>
          <w:rFonts w:hint="eastAsia"/>
        </w:rPr>
        <w:t>，图</w:t>
      </w:r>
      <w:r>
        <w:rPr>
          <w:rStyle w:val="BodyTextChar"/>
          <w:rFonts w:hint="eastAsia"/>
        </w:rPr>
        <w:t>4.8</w:t>
      </w:r>
      <w:r>
        <w:rPr>
          <w:rStyle w:val="BodyTextChar"/>
          <w:rFonts w:hint="eastAsia"/>
        </w:rPr>
        <w:t>，图</w:t>
      </w:r>
      <w:r>
        <w:rPr>
          <w:rStyle w:val="BodyTextChar"/>
          <w:rFonts w:hint="eastAsia"/>
        </w:rPr>
        <w:t>4.11</w:t>
      </w:r>
      <w:r>
        <w:rPr>
          <w:rStyle w:val="BodyTextChar"/>
          <w:rFonts w:hint="eastAsia"/>
        </w:rPr>
        <w:t>，图</w:t>
      </w:r>
      <w:r>
        <w:rPr>
          <w:rStyle w:val="BodyTextChar"/>
          <w:rFonts w:hint="eastAsia"/>
        </w:rPr>
        <w:t>4.12</w:t>
      </w:r>
      <w:r>
        <w:rPr>
          <w:rStyle w:val="BodyTextChar"/>
          <w:rFonts w:hint="eastAsia"/>
        </w:rPr>
        <w:t>。</w:t>
      </w:r>
      <w:r>
        <w:rPr>
          <w:rStyle w:val="BodyTextChar"/>
          <w:rFonts w:hint="eastAsia"/>
        </w:rPr>
        <w:br/>
      </w:r>
      <w:r>
        <w:rPr>
          <w:rStyle w:val="BodyTextChar"/>
          <w:rFonts w:hint="eastAsia"/>
          <w:b/>
          <w:bCs/>
        </w:rPr>
        <w:t>意见</w:t>
      </w:r>
      <w:r>
        <w:rPr>
          <w:rStyle w:val="BodyTextChar"/>
          <w:rFonts w:hint="eastAsia"/>
          <w:b/>
          <w:bCs/>
        </w:rPr>
        <w:t>6</w:t>
      </w:r>
      <w:r>
        <w:rPr>
          <w:rStyle w:val="BodyTextChar"/>
          <w:rFonts w:hint="eastAsia"/>
          <w:b/>
          <w:bCs/>
        </w:rPr>
        <w:t>：</w:t>
      </w:r>
      <w:r>
        <w:rPr>
          <w:rStyle w:val="BodyTextChar"/>
          <w:rFonts w:hint="eastAsia"/>
        </w:rPr>
        <w:t>在系统实现中，没有系统模块的关联与调用关系。</w:t>
      </w:r>
    </w:p>
    <w:p w14:paraId="1FAB3520"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6</w:t>
      </w:r>
      <w:r>
        <w:rPr>
          <w:rStyle w:val="BodyTextChar"/>
          <w:rFonts w:hint="eastAsia"/>
        </w:rPr>
        <w:t>：针对该问题，在第</w:t>
      </w:r>
      <w:r>
        <w:rPr>
          <w:rStyle w:val="BodyTextChar"/>
          <w:rFonts w:hint="eastAsia"/>
        </w:rPr>
        <w:t>5</w:t>
      </w:r>
      <w:r>
        <w:rPr>
          <w:rStyle w:val="BodyTextChar"/>
          <w:rFonts w:hint="eastAsia"/>
        </w:rPr>
        <w:t>章添加</w:t>
      </w:r>
      <w:r>
        <w:rPr>
          <w:rStyle w:val="BodyTextChar"/>
          <w:rFonts w:hint="eastAsia"/>
        </w:rPr>
        <w:t>5.1</w:t>
      </w:r>
      <w:r>
        <w:rPr>
          <w:rStyle w:val="BodyTextChar"/>
          <w:rFonts w:hint="eastAsia"/>
        </w:rPr>
        <w:t>节系统总体设计与实现，给出系统各模块之间的类图关系，并描述各类作用及调用关系。详见第</w:t>
      </w:r>
      <w:r>
        <w:rPr>
          <w:rStyle w:val="BodyTextChar"/>
        </w:rPr>
        <w:t>37</w:t>
      </w:r>
      <w:r>
        <w:rPr>
          <w:rStyle w:val="BodyTextChar"/>
          <w:rFonts w:hint="eastAsia"/>
        </w:rPr>
        <w:t>至</w:t>
      </w:r>
      <w:r>
        <w:rPr>
          <w:rStyle w:val="BodyTextChar"/>
          <w:rFonts w:hint="eastAsia"/>
        </w:rPr>
        <w:t>38</w:t>
      </w:r>
      <w:r>
        <w:rPr>
          <w:rStyle w:val="BodyTextChar"/>
          <w:rFonts w:hint="eastAsia"/>
        </w:rPr>
        <w:t>页</w:t>
      </w:r>
      <w:r>
        <w:rPr>
          <w:rStyle w:val="BodyTextChar"/>
          <w:rFonts w:hint="eastAsia"/>
        </w:rPr>
        <w:t>5.1</w:t>
      </w:r>
      <w:r>
        <w:rPr>
          <w:rStyle w:val="BodyTextChar"/>
          <w:rFonts w:hint="eastAsia"/>
        </w:rPr>
        <w:t>节。</w:t>
      </w:r>
    </w:p>
    <w:sectPr w:rsidR="00ED7AB9">
      <w:headerReference w:type="default" r:id="rId52"/>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637843" w14:textId="77777777" w:rsidR="00E737D7" w:rsidRDefault="00E737D7">
      <w:pPr>
        <w:spacing w:line="240" w:lineRule="auto"/>
        <w:ind w:firstLine="480"/>
      </w:pPr>
      <w:r>
        <w:separator/>
      </w:r>
    </w:p>
  </w:endnote>
  <w:endnote w:type="continuationSeparator" w:id="0">
    <w:p w14:paraId="10F86852" w14:textId="77777777" w:rsidR="00E737D7" w:rsidRDefault="00E737D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59BB6" w14:textId="77777777" w:rsidR="00A923D6" w:rsidRDefault="00A923D6">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A923D6" w:rsidRDefault="00A923D6">
    <w:pPr>
      <w:tabs>
        <w:tab w:val="center" w:pos="4139"/>
      </w:tabs>
      <w:spacing w:line="240" w:lineRule="auto"/>
      <w:ind w:firstLineChars="0" w:firstLine="0"/>
      <w:jc w:val="left"/>
      <w:rPr>
        <w:rFonts w:eastAsia="仿宋_GB2312"/>
        <w:sz w:val="32"/>
      </w:rPr>
    </w:pPr>
  </w:p>
  <w:p w14:paraId="68E4385F" w14:textId="77777777" w:rsidR="00A923D6" w:rsidRDefault="00A923D6">
    <w:pPr>
      <w:pStyle w:val="Footer"/>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A923D6" w:rsidRDefault="00A923D6">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A923D6" w:rsidRDefault="00A923D6">
    <w:pPr>
      <w:pStyle w:val="Footer"/>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77777777" w:rsidR="00A923D6" w:rsidRDefault="00A923D6">
    <w:pPr>
      <w:pStyle w:val="Footer"/>
      <w:ind w:firstLine="360"/>
      <w:jc w:val="both"/>
    </w:pPr>
    <w:r>
      <w:rPr>
        <w:noProof/>
        <w:lang w:val="en-GB"/>
      </w:rPr>
      <mc:AlternateContent>
        <mc:Choice Requires="wps">
          <w:drawing>
            <wp:anchor distT="0" distB="0" distL="114300" distR="114300" simplePos="0" relativeHeight="251656192" behindDoc="0" locked="0" layoutInCell="1" allowOverlap="1" wp14:anchorId="602466A2" wp14:editId="6F82397A">
              <wp:simplePos x="0" y="0"/>
              <wp:positionH relativeFrom="margin">
                <wp:align>center</wp:align>
              </wp:positionH>
              <wp:positionV relativeFrom="paragraph">
                <wp:posOffset>0</wp:posOffset>
              </wp:positionV>
              <wp:extent cx="266700" cy="254000"/>
              <wp:effectExtent l="0" t="0" r="0" b="0"/>
              <wp:wrapNone/>
              <wp:docPr id="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wps:spPr>
                    <wps:txbx>
                      <w:txbxContent>
                        <w:p w14:paraId="2419B8B9" w14:textId="6A662CE2" w:rsidR="00A923D6" w:rsidRDefault="00A923D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42D4">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602466A2" id="_x0000_t202" coordsize="21600,21600" o:spt="202" path="m0,0l0,21600,21600,21600,21600,0xe">
              <v:stroke joinstyle="miter"/>
              <v:path gradientshapeok="t" o:connecttype="rect"/>
            </v:shapetype>
            <v:shape id="文本框 68" o:spid="_x0000_s1031" type="#_x0000_t202" style="position:absolute;left:0;text-align:left;margin-left:0;margin-top:0;width:21pt;height:20pt;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" filled="f" stroked="f">
              <v:textbox style="mso-fit-shape-to-text:t" inset="0,0,0,0">
                <w:txbxContent>
                  <w:p w14:paraId="2419B8B9" w14:textId="6A662CE2" w:rsidR="00A923D6" w:rsidRDefault="00A923D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42D4">
                      <w:rPr>
                        <w:noProof/>
                        <w:sz w:val="18"/>
                      </w:rPr>
                      <w:t>I</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77777777" w:rsidR="00A923D6" w:rsidRDefault="00A923D6">
    <w:pPr>
      <w:pStyle w:val="Footer"/>
      <w:ind w:firstLine="360"/>
      <w:jc w:val="center"/>
    </w:pPr>
    <w:r>
      <w:rPr>
        <w:noProof/>
        <w:lang w:val="en-GB"/>
      </w:rPr>
      <mc:AlternateContent>
        <mc:Choice Requires="wps">
          <w:drawing>
            <wp:anchor distT="0" distB="0" distL="114300" distR="114300" simplePos="0" relativeHeight="251655168" behindDoc="0" locked="0" layoutInCell="1" allowOverlap="1" wp14:anchorId="71E3FB59" wp14:editId="522E7340">
              <wp:simplePos x="0" y="0"/>
              <wp:positionH relativeFrom="margin">
                <wp:align>center</wp:align>
              </wp:positionH>
              <wp:positionV relativeFrom="paragraph">
                <wp:posOffset>0</wp:posOffset>
              </wp:positionV>
              <wp:extent cx="286385" cy="254000"/>
              <wp:effectExtent l="0" t="0" r="0" b="0"/>
              <wp:wrapNone/>
              <wp:docPr id="7"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54000"/>
                      </a:xfrm>
                      <a:prstGeom prst="rect">
                        <a:avLst/>
                      </a:prstGeom>
                      <a:noFill/>
                      <a:ln>
                        <a:noFill/>
                      </a:ln>
                    </wps:spPr>
                    <wps:txbx>
                      <w:txbxContent>
                        <w:p w14:paraId="195757AD" w14:textId="12907AF4" w:rsidR="00A923D6" w:rsidRDefault="00A923D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42D4">
                            <w:rPr>
                              <w:noProof/>
                              <w:sz w:val="18"/>
                            </w:rPr>
                            <w:t>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71E3FB59" id="_x0000_t202" coordsize="21600,21600" o:spt="202" path="m0,0l0,21600,21600,21600,21600,0xe">
              <v:stroke joinstyle="miter"/>
              <v:path gradientshapeok="t" o:connecttype="rect"/>
            </v:shapetype>
            <v:shape id="文本框 51" o:spid="_x0000_s1032" type="#_x0000_t202" style="position:absolute;left:0;text-align:left;margin-left:0;margin-top:0;width:22.55pt;height:20pt;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" filled="f" stroked="f">
              <v:textbox style="mso-fit-shape-to-text:t" inset="0,0,0,0">
                <w:txbxContent>
                  <w:p w14:paraId="195757AD" w14:textId="12907AF4" w:rsidR="00A923D6" w:rsidRDefault="00A923D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42D4">
                      <w:rPr>
                        <w:noProof/>
                        <w:sz w:val="18"/>
                      </w:rPr>
                      <w:t>2</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D465F" w14:textId="77777777" w:rsidR="00A923D6" w:rsidRDefault="00A923D6">
    <w:pPr>
      <w:pStyle w:val="Footer"/>
      <w:ind w:firstLine="360"/>
      <w:jc w:val="center"/>
    </w:pPr>
    <w:r>
      <w:rPr>
        <w:noProof/>
        <w:lang w:val="en-GB"/>
      </w:rPr>
      <mc:AlternateContent>
        <mc:Choice Requires="wps">
          <w:drawing>
            <wp:anchor distT="0" distB="0" distL="114300" distR="114300" simplePos="0" relativeHeight="251657216" behindDoc="0" locked="0" layoutInCell="1" allowOverlap="1" wp14:anchorId="5B084A12" wp14:editId="680E7CFD">
              <wp:simplePos x="0" y="0"/>
              <wp:positionH relativeFrom="margin">
                <wp:align>center</wp:align>
              </wp:positionH>
              <wp:positionV relativeFrom="paragraph">
                <wp:posOffset>0</wp:posOffset>
              </wp:positionV>
              <wp:extent cx="343535" cy="254000"/>
              <wp:effectExtent l="0" t="0" r="0" b="0"/>
              <wp:wrapNone/>
              <wp:docPr id="5"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7E5C2910" w14:textId="59F3E034" w:rsidR="00A923D6" w:rsidRDefault="00A923D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42D4">
                            <w:rPr>
                              <w:noProof/>
                              <w:sz w:val="18"/>
                            </w:rPr>
                            <w:t>22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5B084A12" id="_x0000_t202" coordsize="21600,21600" o:spt="202" path="m0,0l0,21600,21600,21600,21600,0xe">
              <v:stroke joinstyle="miter"/>
              <v:path gradientshapeok="t" o:connecttype="rect"/>
            </v:shapetype>
            <v:shape id="文本框 69" o:spid="_x0000_s1033" type="#_x0000_t202" style="position:absolute;left:0;text-align:left;margin-left:0;margin-top:0;width:27.05pt;height:20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" filled="f" stroked="f">
              <v:textbox style="mso-fit-shape-to-text:t" inset="0,0,0,0">
                <w:txbxContent>
                  <w:p w14:paraId="7E5C2910" w14:textId="59F3E034" w:rsidR="00A923D6" w:rsidRDefault="00A923D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42D4">
                      <w:rPr>
                        <w:noProof/>
                        <w:sz w:val="18"/>
                      </w:rPr>
                      <w:t>22</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77777777" w:rsidR="00A923D6" w:rsidRDefault="00A923D6">
    <w:pPr>
      <w:pStyle w:val="Footer"/>
      <w:ind w:firstLine="360"/>
      <w:jc w:val="center"/>
    </w:pPr>
    <w:r>
      <w:rPr>
        <w:noProof/>
        <w:lang w:val="en-GB"/>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A923D6" w:rsidRDefault="00A923D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42D4">
                            <w:rPr>
                              <w:noProof/>
                              <w:sz w:val="18"/>
                            </w:rPr>
                            <w:t>85</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0,0l0,21600,21600,21600,21600,0xe">
              <v:stroke joinstyle="miter"/>
              <v:path gradientshapeok="t" o:connecttype="rect"/>
            </v:shapetype>
            <v:shape id="文本框 82" o:spid="_x0000_s1034"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" filled="f" stroked="f">
              <v:textbox style="mso-fit-shape-to-text:t" inset="0,0,0,0">
                <w:txbxContent>
                  <w:p w14:paraId="0DCA0877" w14:textId="027BA86D" w:rsidR="00A923D6" w:rsidRDefault="00A923D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A42D4">
                      <w:rPr>
                        <w:noProof/>
                        <w:sz w:val="18"/>
                      </w:rPr>
                      <w:t>85</w:t>
                    </w:r>
                    <w:r>
                      <w:rPr>
                        <w:rFonts w:hint="eastAsia"/>
                        <w:sz w:val="18"/>
                      </w:rPr>
                      <w:fldChar w:fldCharType="end"/>
                    </w:r>
                  </w:p>
                </w:txbxContent>
              </v:textbox>
              <w10:wrap anchorx="margin"/>
            </v:shape>
          </w:pict>
        </mc:Fallback>
      </mc:AlternateContent>
    </w:r>
    <w:r>
      <w:rPr>
        <w:noProof/>
        <w:lang w:val="en-GB"/>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5" seq="1"/>
                    <wps:bodyPr rot="0" vert="horz" wrap="square" lIns="91440" tIns="91440" rIns="91440" bIns="91440" anchor="t" anchorCtr="0" upright="1">
                      <a:noAutofit/>
                    </wps:bodyPr>
                  </wps:wsp>
                </a:graphicData>
              </a:graphic>
            </wp:anchor>
          </w:drawing>
        </mc:Choice>
        <mc:Fallback xmlns:wpsCustomData="http://www.wps.cn/officeDocument/2013/wpsCustomData"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lang w:val="en-GB"/>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5">
                      <w:txbxContent>
                        <w:p w14:paraId="72BAED1E" w14:textId="77777777" w:rsidR="00A923D6" w:rsidRDefault="00A923D6">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6"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" filled="f" stroked="f">
              <v:textbox style="mso-next-textbox:#文本框 83" inset=",7.2pt,,7.2pt">
                <w:txbxContent>
                  <w:p w14:paraId="72BAED1E" w14:textId="77777777" w:rsidR="00A923D6" w:rsidRDefault="00A923D6">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4AF2A" w14:textId="77777777" w:rsidR="00E737D7" w:rsidRDefault="00E737D7">
      <w:pPr>
        <w:spacing w:line="240" w:lineRule="auto"/>
        <w:ind w:firstLine="480"/>
      </w:pPr>
      <w:r>
        <w:separator/>
      </w:r>
    </w:p>
  </w:footnote>
  <w:footnote w:type="continuationSeparator" w:id="0">
    <w:p w14:paraId="547C48C1" w14:textId="77777777" w:rsidR="00E737D7" w:rsidRDefault="00E737D7">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A923D6" w:rsidRDefault="00A923D6">
    <w:pPr>
      <w:pStyle w:val="Header"/>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A923D6" w:rsidRDefault="00A923D6">
    <w:pPr>
      <w:pStyle w:val="Header"/>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A923D6" w:rsidRDefault="00A923D6">
    <w:pPr>
      <w:pStyle w:val="Header"/>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A923D6" w:rsidRDefault="00A923D6">
    <w:pPr>
      <w:pStyle w:val="Header"/>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A923D6" w:rsidRDefault="00A923D6">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77777777" w:rsidR="00A923D6" w:rsidRDefault="00A923D6">
    <w:pPr>
      <w:pStyle w:val="Header"/>
      <w:pBdr>
        <w:bottom w:val="single" w:sz="4" w:space="1" w:color="auto"/>
      </w:pBdr>
      <w:ind w:firstLineChars="0" w:firstLine="0"/>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7777777" w:rsidR="00A923D6" w:rsidRDefault="00A923D6">
    <w:pPr>
      <w:pStyle w:val="Header"/>
      <w:ind w:firstLineChars="0" w:firstLine="0"/>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77777777" w:rsidR="00A923D6" w:rsidRDefault="00A923D6">
    <w:pPr>
      <w:pStyle w:val="Header"/>
      <w:ind w:firstLineChars="0" w:firstLine="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A923D6" w:rsidRDefault="00A923D6">
    <w:pPr>
      <w:pStyle w:val="Header"/>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A923D6" w:rsidRDefault="00A923D6">
    <w:pPr>
      <w:pStyle w:val="Header"/>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5F5A"/>
    <w:rsid w:val="00006811"/>
    <w:rsid w:val="0000764E"/>
    <w:rsid w:val="00010AAF"/>
    <w:rsid w:val="00011FD9"/>
    <w:rsid w:val="000123CC"/>
    <w:rsid w:val="0001326E"/>
    <w:rsid w:val="000162E9"/>
    <w:rsid w:val="00017EE8"/>
    <w:rsid w:val="0002087C"/>
    <w:rsid w:val="00020F8D"/>
    <w:rsid w:val="00021146"/>
    <w:rsid w:val="00022F08"/>
    <w:rsid w:val="00023D2D"/>
    <w:rsid w:val="000240DD"/>
    <w:rsid w:val="0002464A"/>
    <w:rsid w:val="00024C89"/>
    <w:rsid w:val="00025859"/>
    <w:rsid w:val="00026EB8"/>
    <w:rsid w:val="000301B3"/>
    <w:rsid w:val="00030EA8"/>
    <w:rsid w:val="00032975"/>
    <w:rsid w:val="00032E66"/>
    <w:rsid w:val="00033350"/>
    <w:rsid w:val="00033C19"/>
    <w:rsid w:val="00034040"/>
    <w:rsid w:val="000361F4"/>
    <w:rsid w:val="0003648F"/>
    <w:rsid w:val="00037B50"/>
    <w:rsid w:val="000417E7"/>
    <w:rsid w:val="00041D92"/>
    <w:rsid w:val="0004211F"/>
    <w:rsid w:val="00042821"/>
    <w:rsid w:val="00044044"/>
    <w:rsid w:val="00044664"/>
    <w:rsid w:val="00044EFD"/>
    <w:rsid w:val="00046559"/>
    <w:rsid w:val="0004721A"/>
    <w:rsid w:val="00047673"/>
    <w:rsid w:val="000504B0"/>
    <w:rsid w:val="000506CE"/>
    <w:rsid w:val="00050716"/>
    <w:rsid w:val="00051D49"/>
    <w:rsid w:val="000568CD"/>
    <w:rsid w:val="000568E4"/>
    <w:rsid w:val="00057DAC"/>
    <w:rsid w:val="000602B7"/>
    <w:rsid w:val="0006112C"/>
    <w:rsid w:val="0006156F"/>
    <w:rsid w:val="00062DE2"/>
    <w:rsid w:val="000630E9"/>
    <w:rsid w:val="000653C5"/>
    <w:rsid w:val="000657D5"/>
    <w:rsid w:val="00067333"/>
    <w:rsid w:val="00067BCE"/>
    <w:rsid w:val="0007187A"/>
    <w:rsid w:val="00072813"/>
    <w:rsid w:val="00072D06"/>
    <w:rsid w:val="00072DDA"/>
    <w:rsid w:val="000730F8"/>
    <w:rsid w:val="00073E8C"/>
    <w:rsid w:val="00074987"/>
    <w:rsid w:val="00074BAB"/>
    <w:rsid w:val="00074FDA"/>
    <w:rsid w:val="00075B8B"/>
    <w:rsid w:val="00076AD5"/>
    <w:rsid w:val="00083797"/>
    <w:rsid w:val="00084BA0"/>
    <w:rsid w:val="000911E0"/>
    <w:rsid w:val="00091584"/>
    <w:rsid w:val="00091E7A"/>
    <w:rsid w:val="00093E81"/>
    <w:rsid w:val="0009437C"/>
    <w:rsid w:val="00095611"/>
    <w:rsid w:val="00096977"/>
    <w:rsid w:val="000A009A"/>
    <w:rsid w:val="000A0C7F"/>
    <w:rsid w:val="000A539A"/>
    <w:rsid w:val="000A564F"/>
    <w:rsid w:val="000A5726"/>
    <w:rsid w:val="000A712D"/>
    <w:rsid w:val="000A7FEE"/>
    <w:rsid w:val="000B3046"/>
    <w:rsid w:val="000B3639"/>
    <w:rsid w:val="000B3F38"/>
    <w:rsid w:val="000B4DDB"/>
    <w:rsid w:val="000B5442"/>
    <w:rsid w:val="000B6287"/>
    <w:rsid w:val="000B6863"/>
    <w:rsid w:val="000B69D6"/>
    <w:rsid w:val="000B783F"/>
    <w:rsid w:val="000B7CA9"/>
    <w:rsid w:val="000C235F"/>
    <w:rsid w:val="000C25D6"/>
    <w:rsid w:val="000C2C3F"/>
    <w:rsid w:val="000C54B9"/>
    <w:rsid w:val="000C60C1"/>
    <w:rsid w:val="000D0C98"/>
    <w:rsid w:val="000D0DA7"/>
    <w:rsid w:val="000D199A"/>
    <w:rsid w:val="000D2922"/>
    <w:rsid w:val="000D52F3"/>
    <w:rsid w:val="000D696D"/>
    <w:rsid w:val="000D7D51"/>
    <w:rsid w:val="000E03B7"/>
    <w:rsid w:val="000E0E2A"/>
    <w:rsid w:val="000E0FAC"/>
    <w:rsid w:val="000E1E64"/>
    <w:rsid w:val="000E23AD"/>
    <w:rsid w:val="000E50BE"/>
    <w:rsid w:val="000E6514"/>
    <w:rsid w:val="000F0D9F"/>
    <w:rsid w:val="000F155D"/>
    <w:rsid w:val="000F3667"/>
    <w:rsid w:val="000F4A15"/>
    <w:rsid w:val="000F4BD1"/>
    <w:rsid w:val="000F6184"/>
    <w:rsid w:val="000F7607"/>
    <w:rsid w:val="001004B5"/>
    <w:rsid w:val="00101239"/>
    <w:rsid w:val="0010148A"/>
    <w:rsid w:val="0010246A"/>
    <w:rsid w:val="00103B0A"/>
    <w:rsid w:val="00104B87"/>
    <w:rsid w:val="00105477"/>
    <w:rsid w:val="00105894"/>
    <w:rsid w:val="00106B6D"/>
    <w:rsid w:val="00112ECA"/>
    <w:rsid w:val="001148A7"/>
    <w:rsid w:val="0011653C"/>
    <w:rsid w:val="00117DAC"/>
    <w:rsid w:val="0012210D"/>
    <w:rsid w:val="001246D2"/>
    <w:rsid w:val="00124EEF"/>
    <w:rsid w:val="0012688A"/>
    <w:rsid w:val="00126CAD"/>
    <w:rsid w:val="001273B9"/>
    <w:rsid w:val="00127473"/>
    <w:rsid w:val="00130B9E"/>
    <w:rsid w:val="00131B61"/>
    <w:rsid w:val="00131EBA"/>
    <w:rsid w:val="00133943"/>
    <w:rsid w:val="001340AA"/>
    <w:rsid w:val="00135459"/>
    <w:rsid w:val="001366FC"/>
    <w:rsid w:val="001377FA"/>
    <w:rsid w:val="001416F2"/>
    <w:rsid w:val="00144E46"/>
    <w:rsid w:val="00146F92"/>
    <w:rsid w:val="001475AE"/>
    <w:rsid w:val="00147D3A"/>
    <w:rsid w:val="00150507"/>
    <w:rsid w:val="001567C7"/>
    <w:rsid w:val="0016107A"/>
    <w:rsid w:val="0016139D"/>
    <w:rsid w:val="001622BA"/>
    <w:rsid w:val="00167060"/>
    <w:rsid w:val="001674FE"/>
    <w:rsid w:val="0017008A"/>
    <w:rsid w:val="001708D8"/>
    <w:rsid w:val="0017093D"/>
    <w:rsid w:val="001718CE"/>
    <w:rsid w:val="00172A7D"/>
    <w:rsid w:val="00172C9E"/>
    <w:rsid w:val="0017480E"/>
    <w:rsid w:val="00174CCF"/>
    <w:rsid w:val="0017769A"/>
    <w:rsid w:val="00177FE1"/>
    <w:rsid w:val="001813D5"/>
    <w:rsid w:val="00182CC5"/>
    <w:rsid w:val="00183B1B"/>
    <w:rsid w:val="00183D90"/>
    <w:rsid w:val="001841FB"/>
    <w:rsid w:val="0018450B"/>
    <w:rsid w:val="00184C5F"/>
    <w:rsid w:val="00184D9E"/>
    <w:rsid w:val="00185BE2"/>
    <w:rsid w:val="00186EF2"/>
    <w:rsid w:val="001901A6"/>
    <w:rsid w:val="00190FAE"/>
    <w:rsid w:val="001918DE"/>
    <w:rsid w:val="00191D74"/>
    <w:rsid w:val="00192674"/>
    <w:rsid w:val="00192EA8"/>
    <w:rsid w:val="0019330E"/>
    <w:rsid w:val="00193E1F"/>
    <w:rsid w:val="00197E48"/>
    <w:rsid w:val="001A1443"/>
    <w:rsid w:val="001A1FD5"/>
    <w:rsid w:val="001A3557"/>
    <w:rsid w:val="001A375C"/>
    <w:rsid w:val="001A48DD"/>
    <w:rsid w:val="001B4929"/>
    <w:rsid w:val="001B5E3E"/>
    <w:rsid w:val="001B743E"/>
    <w:rsid w:val="001C1AF8"/>
    <w:rsid w:val="001C1DF6"/>
    <w:rsid w:val="001C29F0"/>
    <w:rsid w:val="001C45F8"/>
    <w:rsid w:val="001D02DB"/>
    <w:rsid w:val="001D0E5C"/>
    <w:rsid w:val="001D3AE7"/>
    <w:rsid w:val="001D57A1"/>
    <w:rsid w:val="001D5B94"/>
    <w:rsid w:val="001D5C8C"/>
    <w:rsid w:val="001D7E0F"/>
    <w:rsid w:val="001E0948"/>
    <w:rsid w:val="001E1F12"/>
    <w:rsid w:val="001E3005"/>
    <w:rsid w:val="001E3277"/>
    <w:rsid w:val="001E3A20"/>
    <w:rsid w:val="001E400F"/>
    <w:rsid w:val="001E5000"/>
    <w:rsid w:val="001F0666"/>
    <w:rsid w:val="001F1320"/>
    <w:rsid w:val="001F154E"/>
    <w:rsid w:val="001F1ABC"/>
    <w:rsid w:val="001F1ED1"/>
    <w:rsid w:val="001F1F3E"/>
    <w:rsid w:val="001F321C"/>
    <w:rsid w:val="001F3447"/>
    <w:rsid w:val="001F44C7"/>
    <w:rsid w:val="001F4AAE"/>
    <w:rsid w:val="001F52E7"/>
    <w:rsid w:val="001F56EC"/>
    <w:rsid w:val="001F573F"/>
    <w:rsid w:val="001F578A"/>
    <w:rsid w:val="001F68DA"/>
    <w:rsid w:val="001F6BD0"/>
    <w:rsid w:val="001F7224"/>
    <w:rsid w:val="001F72A4"/>
    <w:rsid w:val="002000B0"/>
    <w:rsid w:val="00200F79"/>
    <w:rsid w:val="00201249"/>
    <w:rsid w:val="002012CD"/>
    <w:rsid w:val="00202A44"/>
    <w:rsid w:val="0020375D"/>
    <w:rsid w:val="002050F5"/>
    <w:rsid w:val="00205B70"/>
    <w:rsid w:val="00206A64"/>
    <w:rsid w:val="00207C5A"/>
    <w:rsid w:val="0021185A"/>
    <w:rsid w:val="002118AD"/>
    <w:rsid w:val="0021216D"/>
    <w:rsid w:val="0021364E"/>
    <w:rsid w:val="002142A4"/>
    <w:rsid w:val="0021493E"/>
    <w:rsid w:val="00214ECB"/>
    <w:rsid w:val="00216D47"/>
    <w:rsid w:val="00223F54"/>
    <w:rsid w:val="00224DB0"/>
    <w:rsid w:val="00225901"/>
    <w:rsid w:val="002267EA"/>
    <w:rsid w:val="00226AE3"/>
    <w:rsid w:val="00226EDE"/>
    <w:rsid w:val="002310B1"/>
    <w:rsid w:val="002329FF"/>
    <w:rsid w:val="00233713"/>
    <w:rsid w:val="0023589F"/>
    <w:rsid w:val="00236B5A"/>
    <w:rsid w:val="00240287"/>
    <w:rsid w:val="002416BC"/>
    <w:rsid w:val="0024206E"/>
    <w:rsid w:val="00243A0D"/>
    <w:rsid w:val="002445E2"/>
    <w:rsid w:val="002447A8"/>
    <w:rsid w:val="00244DA2"/>
    <w:rsid w:val="002472A4"/>
    <w:rsid w:val="0025070B"/>
    <w:rsid w:val="00250FA7"/>
    <w:rsid w:val="0025115A"/>
    <w:rsid w:val="00251253"/>
    <w:rsid w:val="0025358D"/>
    <w:rsid w:val="00254EEF"/>
    <w:rsid w:val="00255296"/>
    <w:rsid w:val="00255EB8"/>
    <w:rsid w:val="00261446"/>
    <w:rsid w:val="002624FC"/>
    <w:rsid w:val="00266A39"/>
    <w:rsid w:val="002678CD"/>
    <w:rsid w:val="00270341"/>
    <w:rsid w:val="002703C9"/>
    <w:rsid w:val="00271762"/>
    <w:rsid w:val="00273112"/>
    <w:rsid w:val="00274558"/>
    <w:rsid w:val="00275944"/>
    <w:rsid w:val="0027644F"/>
    <w:rsid w:val="002768B0"/>
    <w:rsid w:val="00276E99"/>
    <w:rsid w:val="002804FE"/>
    <w:rsid w:val="00280541"/>
    <w:rsid w:val="002809FC"/>
    <w:rsid w:val="00281F50"/>
    <w:rsid w:val="00283DBD"/>
    <w:rsid w:val="00284609"/>
    <w:rsid w:val="00291684"/>
    <w:rsid w:val="002919C3"/>
    <w:rsid w:val="00292AD1"/>
    <w:rsid w:val="00293C8B"/>
    <w:rsid w:val="0029550D"/>
    <w:rsid w:val="00295A81"/>
    <w:rsid w:val="0029646F"/>
    <w:rsid w:val="00296725"/>
    <w:rsid w:val="00296BBB"/>
    <w:rsid w:val="002A4145"/>
    <w:rsid w:val="002A55BE"/>
    <w:rsid w:val="002A67D6"/>
    <w:rsid w:val="002A7943"/>
    <w:rsid w:val="002B04F1"/>
    <w:rsid w:val="002B24F2"/>
    <w:rsid w:val="002B7EA7"/>
    <w:rsid w:val="002C1B08"/>
    <w:rsid w:val="002C2202"/>
    <w:rsid w:val="002C29F1"/>
    <w:rsid w:val="002C2EEA"/>
    <w:rsid w:val="002C34A7"/>
    <w:rsid w:val="002C3CD0"/>
    <w:rsid w:val="002C6B25"/>
    <w:rsid w:val="002C7AF6"/>
    <w:rsid w:val="002D08FE"/>
    <w:rsid w:val="002D0A56"/>
    <w:rsid w:val="002D2195"/>
    <w:rsid w:val="002D3BE3"/>
    <w:rsid w:val="002D41ED"/>
    <w:rsid w:val="002D4D34"/>
    <w:rsid w:val="002D58D3"/>
    <w:rsid w:val="002D5AAF"/>
    <w:rsid w:val="002E2CF4"/>
    <w:rsid w:val="002E36B4"/>
    <w:rsid w:val="002E4263"/>
    <w:rsid w:val="002E45E4"/>
    <w:rsid w:val="002E4B90"/>
    <w:rsid w:val="002E5DC0"/>
    <w:rsid w:val="002E778A"/>
    <w:rsid w:val="002F0462"/>
    <w:rsid w:val="002F09D3"/>
    <w:rsid w:val="002F0CB5"/>
    <w:rsid w:val="002F1565"/>
    <w:rsid w:val="002F424B"/>
    <w:rsid w:val="002F4E6A"/>
    <w:rsid w:val="002F637B"/>
    <w:rsid w:val="002F6724"/>
    <w:rsid w:val="002F69B4"/>
    <w:rsid w:val="002F6B8E"/>
    <w:rsid w:val="00303807"/>
    <w:rsid w:val="00305FFF"/>
    <w:rsid w:val="00306512"/>
    <w:rsid w:val="00310968"/>
    <w:rsid w:val="00310EF0"/>
    <w:rsid w:val="00311F0F"/>
    <w:rsid w:val="0031495A"/>
    <w:rsid w:val="00315C4D"/>
    <w:rsid w:val="00320CDA"/>
    <w:rsid w:val="003218A5"/>
    <w:rsid w:val="00323C7D"/>
    <w:rsid w:val="003242DD"/>
    <w:rsid w:val="00326807"/>
    <w:rsid w:val="00326A65"/>
    <w:rsid w:val="00327354"/>
    <w:rsid w:val="00327C22"/>
    <w:rsid w:val="0033074A"/>
    <w:rsid w:val="00330BE4"/>
    <w:rsid w:val="00331086"/>
    <w:rsid w:val="0033165E"/>
    <w:rsid w:val="00332487"/>
    <w:rsid w:val="00332BB6"/>
    <w:rsid w:val="00333466"/>
    <w:rsid w:val="00333567"/>
    <w:rsid w:val="00334181"/>
    <w:rsid w:val="00334702"/>
    <w:rsid w:val="00335087"/>
    <w:rsid w:val="00335819"/>
    <w:rsid w:val="00335D32"/>
    <w:rsid w:val="00336E6C"/>
    <w:rsid w:val="003376BD"/>
    <w:rsid w:val="00340191"/>
    <w:rsid w:val="00340598"/>
    <w:rsid w:val="00340AF3"/>
    <w:rsid w:val="003414A7"/>
    <w:rsid w:val="0034540A"/>
    <w:rsid w:val="00346C41"/>
    <w:rsid w:val="00347CA2"/>
    <w:rsid w:val="00347E17"/>
    <w:rsid w:val="00347E7A"/>
    <w:rsid w:val="003504D4"/>
    <w:rsid w:val="00352B37"/>
    <w:rsid w:val="00353785"/>
    <w:rsid w:val="00355E99"/>
    <w:rsid w:val="00356BF1"/>
    <w:rsid w:val="00356D2E"/>
    <w:rsid w:val="00356FBD"/>
    <w:rsid w:val="0035714B"/>
    <w:rsid w:val="00357B7E"/>
    <w:rsid w:val="00357C43"/>
    <w:rsid w:val="00360722"/>
    <w:rsid w:val="00361CAF"/>
    <w:rsid w:val="00363506"/>
    <w:rsid w:val="00363C86"/>
    <w:rsid w:val="00364B35"/>
    <w:rsid w:val="00365424"/>
    <w:rsid w:val="00366692"/>
    <w:rsid w:val="00367C6C"/>
    <w:rsid w:val="00370AA3"/>
    <w:rsid w:val="0037246E"/>
    <w:rsid w:val="0037290F"/>
    <w:rsid w:val="00372B51"/>
    <w:rsid w:val="00373538"/>
    <w:rsid w:val="00374D5D"/>
    <w:rsid w:val="00375375"/>
    <w:rsid w:val="00377023"/>
    <w:rsid w:val="00377C71"/>
    <w:rsid w:val="003822B2"/>
    <w:rsid w:val="00383517"/>
    <w:rsid w:val="0038398A"/>
    <w:rsid w:val="00384340"/>
    <w:rsid w:val="0038437F"/>
    <w:rsid w:val="00385DB9"/>
    <w:rsid w:val="003862A6"/>
    <w:rsid w:val="0038657C"/>
    <w:rsid w:val="00387126"/>
    <w:rsid w:val="0038752D"/>
    <w:rsid w:val="00390B0D"/>
    <w:rsid w:val="00390E8B"/>
    <w:rsid w:val="00397527"/>
    <w:rsid w:val="003A010F"/>
    <w:rsid w:val="003A104B"/>
    <w:rsid w:val="003A16B9"/>
    <w:rsid w:val="003A1DE2"/>
    <w:rsid w:val="003A7180"/>
    <w:rsid w:val="003A7E72"/>
    <w:rsid w:val="003B045D"/>
    <w:rsid w:val="003B08F6"/>
    <w:rsid w:val="003B0972"/>
    <w:rsid w:val="003B0F89"/>
    <w:rsid w:val="003B14B4"/>
    <w:rsid w:val="003B28E2"/>
    <w:rsid w:val="003B3059"/>
    <w:rsid w:val="003B374F"/>
    <w:rsid w:val="003B4AF9"/>
    <w:rsid w:val="003B5406"/>
    <w:rsid w:val="003B654F"/>
    <w:rsid w:val="003B6842"/>
    <w:rsid w:val="003B6883"/>
    <w:rsid w:val="003B7186"/>
    <w:rsid w:val="003C0432"/>
    <w:rsid w:val="003C0518"/>
    <w:rsid w:val="003C2A13"/>
    <w:rsid w:val="003C43AA"/>
    <w:rsid w:val="003C4E21"/>
    <w:rsid w:val="003C51FD"/>
    <w:rsid w:val="003C5E0F"/>
    <w:rsid w:val="003C79C5"/>
    <w:rsid w:val="003D0536"/>
    <w:rsid w:val="003D31CC"/>
    <w:rsid w:val="003D38DC"/>
    <w:rsid w:val="003D5384"/>
    <w:rsid w:val="003D67CC"/>
    <w:rsid w:val="003D6FAF"/>
    <w:rsid w:val="003D7218"/>
    <w:rsid w:val="003E22C5"/>
    <w:rsid w:val="003E3133"/>
    <w:rsid w:val="003E3825"/>
    <w:rsid w:val="003E4232"/>
    <w:rsid w:val="003E43D9"/>
    <w:rsid w:val="003E465B"/>
    <w:rsid w:val="003E6430"/>
    <w:rsid w:val="003E67A2"/>
    <w:rsid w:val="003E7314"/>
    <w:rsid w:val="003E7749"/>
    <w:rsid w:val="003F314B"/>
    <w:rsid w:val="003F42FF"/>
    <w:rsid w:val="003F4636"/>
    <w:rsid w:val="003F46FF"/>
    <w:rsid w:val="003F63E4"/>
    <w:rsid w:val="003F7FD0"/>
    <w:rsid w:val="003F7FEF"/>
    <w:rsid w:val="0040047D"/>
    <w:rsid w:val="0040282A"/>
    <w:rsid w:val="004034F6"/>
    <w:rsid w:val="00404B8D"/>
    <w:rsid w:val="00405A6D"/>
    <w:rsid w:val="00411C5D"/>
    <w:rsid w:val="00412835"/>
    <w:rsid w:val="00414076"/>
    <w:rsid w:val="0041434D"/>
    <w:rsid w:val="0041456C"/>
    <w:rsid w:val="00422E74"/>
    <w:rsid w:val="0042394E"/>
    <w:rsid w:val="00424BCF"/>
    <w:rsid w:val="00424C25"/>
    <w:rsid w:val="004254F3"/>
    <w:rsid w:val="004255A9"/>
    <w:rsid w:val="00426508"/>
    <w:rsid w:val="00426AD2"/>
    <w:rsid w:val="004311A4"/>
    <w:rsid w:val="00434AE2"/>
    <w:rsid w:val="00435EB9"/>
    <w:rsid w:val="0043612B"/>
    <w:rsid w:val="0044358A"/>
    <w:rsid w:val="004439B8"/>
    <w:rsid w:val="00445181"/>
    <w:rsid w:val="00445815"/>
    <w:rsid w:val="00446241"/>
    <w:rsid w:val="00446267"/>
    <w:rsid w:val="00447651"/>
    <w:rsid w:val="0044787B"/>
    <w:rsid w:val="00447A5E"/>
    <w:rsid w:val="00447ACB"/>
    <w:rsid w:val="0045082E"/>
    <w:rsid w:val="00450D31"/>
    <w:rsid w:val="0045310E"/>
    <w:rsid w:val="004553A7"/>
    <w:rsid w:val="00455770"/>
    <w:rsid w:val="0045644D"/>
    <w:rsid w:val="00457C09"/>
    <w:rsid w:val="004604CF"/>
    <w:rsid w:val="00461607"/>
    <w:rsid w:val="00463C70"/>
    <w:rsid w:val="00465691"/>
    <w:rsid w:val="00467B63"/>
    <w:rsid w:val="00470C42"/>
    <w:rsid w:val="00471199"/>
    <w:rsid w:val="004744E0"/>
    <w:rsid w:val="004745F3"/>
    <w:rsid w:val="00475E13"/>
    <w:rsid w:val="004762C0"/>
    <w:rsid w:val="00476C83"/>
    <w:rsid w:val="00476D7E"/>
    <w:rsid w:val="0047741A"/>
    <w:rsid w:val="00481EB5"/>
    <w:rsid w:val="00482CBD"/>
    <w:rsid w:val="00482D50"/>
    <w:rsid w:val="00484A43"/>
    <w:rsid w:val="00484A80"/>
    <w:rsid w:val="00484DD2"/>
    <w:rsid w:val="0048514C"/>
    <w:rsid w:val="00486C5F"/>
    <w:rsid w:val="004879D5"/>
    <w:rsid w:val="00492B0C"/>
    <w:rsid w:val="004936DF"/>
    <w:rsid w:val="00495DD8"/>
    <w:rsid w:val="004A0210"/>
    <w:rsid w:val="004A2AB0"/>
    <w:rsid w:val="004A2BC0"/>
    <w:rsid w:val="004A2EF2"/>
    <w:rsid w:val="004A3E1D"/>
    <w:rsid w:val="004A4B18"/>
    <w:rsid w:val="004A601E"/>
    <w:rsid w:val="004A7FFA"/>
    <w:rsid w:val="004B12A4"/>
    <w:rsid w:val="004B3096"/>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E243E"/>
    <w:rsid w:val="004E2F85"/>
    <w:rsid w:val="004E3690"/>
    <w:rsid w:val="004E46F3"/>
    <w:rsid w:val="004E7899"/>
    <w:rsid w:val="004E7BC6"/>
    <w:rsid w:val="004F1647"/>
    <w:rsid w:val="004F1F75"/>
    <w:rsid w:val="004F282C"/>
    <w:rsid w:val="004F2CB7"/>
    <w:rsid w:val="004F3219"/>
    <w:rsid w:val="004F382C"/>
    <w:rsid w:val="004F3AFE"/>
    <w:rsid w:val="004F4BEC"/>
    <w:rsid w:val="004F57C5"/>
    <w:rsid w:val="00500831"/>
    <w:rsid w:val="005008E8"/>
    <w:rsid w:val="00501468"/>
    <w:rsid w:val="00501BC8"/>
    <w:rsid w:val="00504823"/>
    <w:rsid w:val="005049A5"/>
    <w:rsid w:val="00505437"/>
    <w:rsid w:val="00505C6A"/>
    <w:rsid w:val="00506474"/>
    <w:rsid w:val="0050726E"/>
    <w:rsid w:val="00511A62"/>
    <w:rsid w:val="00511A8A"/>
    <w:rsid w:val="00514D12"/>
    <w:rsid w:val="00515685"/>
    <w:rsid w:val="0051631C"/>
    <w:rsid w:val="0051786A"/>
    <w:rsid w:val="00520E67"/>
    <w:rsid w:val="00521AA3"/>
    <w:rsid w:val="00521D3E"/>
    <w:rsid w:val="005242E2"/>
    <w:rsid w:val="00525860"/>
    <w:rsid w:val="00525EC1"/>
    <w:rsid w:val="00525F3A"/>
    <w:rsid w:val="005279FA"/>
    <w:rsid w:val="00530035"/>
    <w:rsid w:val="005307AD"/>
    <w:rsid w:val="00531763"/>
    <w:rsid w:val="00531AF5"/>
    <w:rsid w:val="005324A5"/>
    <w:rsid w:val="005351D5"/>
    <w:rsid w:val="00535214"/>
    <w:rsid w:val="00536DC8"/>
    <w:rsid w:val="00540B7E"/>
    <w:rsid w:val="0054210E"/>
    <w:rsid w:val="0054270A"/>
    <w:rsid w:val="0054292E"/>
    <w:rsid w:val="00542C79"/>
    <w:rsid w:val="00543024"/>
    <w:rsid w:val="0054439E"/>
    <w:rsid w:val="00545FF6"/>
    <w:rsid w:val="005503C6"/>
    <w:rsid w:val="005508F9"/>
    <w:rsid w:val="005524B3"/>
    <w:rsid w:val="00552CCD"/>
    <w:rsid w:val="00553C02"/>
    <w:rsid w:val="00556477"/>
    <w:rsid w:val="005565D7"/>
    <w:rsid w:val="00556B74"/>
    <w:rsid w:val="00557630"/>
    <w:rsid w:val="00560172"/>
    <w:rsid w:val="005608A7"/>
    <w:rsid w:val="0056235C"/>
    <w:rsid w:val="00562370"/>
    <w:rsid w:val="00564072"/>
    <w:rsid w:val="005641F0"/>
    <w:rsid w:val="0056466F"/>
    <w:rsid w:val="00567DA5"/>
    <w:rsid w:val="00570E4E"/>
    <w:rsid w:val="005717D9"/>
    <w:rsid w:val="005721F5"/>
    <w:rsid w:val="00576657"/>
    <w:rsid w:val="0057778B"/>
    <w:rsid w:val="005805E3"/>
    <w:rsid w:val="0058379F"/>
    <w:rsid w:val="00583A1F"/>
    <w:rsid w:val="005859E1"/>
    <w:rsid w:val="00585F19"/>
    <w:rsid w:val="005861DF"/>
    <w:rsid w:val="00586BF8"/>
    <w:rsid w:val="005879FE"/>
    <w:rsid w:val="005909E8"/>
    <w:rsid w:val="00592D06"/>
    <w:rsid w:val="0059306E"/>
    <w:rsid w:val="00594C30"/>
    <w:rsid w:val="00594EB2"/>
    <w:rsid w:val="005951E5"/>
    <w:rsid w:val="00595513"/>
    <w:rsid w:val="005A5D75"/>
    <w:rsid w:val="005B2FBE"/>
    <w:rsid w:val="005B31E4"/>
    <w:rsid w:val="005B364A"/>
    <w:rsid w:val="005B3D8A"/>
    <w:rsid w:val="005B61CE"/>
    <w:rsid w:val="005B70AA"/>
    <w:rsid w:val="005B7159"/>
    <w:rsid w:val="005B7A75"/>
    <w:rsid w:val="005C0F48"/>
    <w:rsid w:val="005C3312"/>
    <w:rsid w:val="005C5336"/>
    <w:rsid w:val="005C6C57"/>
    <w:rsid w:val="005C7E95"/>
    <w:rsid w:val="005D2F8D"/>
    <w:rsid w:val="005D6283"/>
    <w:rsid w:val="005D6D8F"/>
    <w:rsid w:val="005E031C"/>
    <w:rsid w:val="005E0FF8"/>
    <w:rsid w:val="005E10FD"/>
    <w:rsid w:val="005E11B2"/>
    <w:rsid w:val="005E1FCF"/>
    <w:rsid w:val="005E2605"/>
    <w:rsid w:val="005E3095"/>
    <w:rsid w:val="005E4CE3"/>
    <w:rsid w:val="005E6B1E"/>
    <w:rsid w:val="005E7B3B"/>
    <w:rsid w:val="005F0EDB"/>
    <w:rsid w:val="005F1A0C"/>
    <w:rsid w:val="005F2FC2"/>
    <w:rsid w:val="005F3302"/>
    <w:rsid w:val="005F330F"/>
    <w:rsid w:val="005F3DAF"/>
    <w:rsid w:val="005F464C"/>
    <w:rsid w:val="006007A1"/>
    <w:rsid w:val="00601D5D"/>
    <w:rsid w:val="00601DBF"/>
    <w:rsid w:val="00602614"/>
    <w:rsid w:val="00602D1E"/>
    <w:rsid w:val="006032F1"/>
    <w:rsid w:val="00605C3E"/>
    <w:rsid w:val="006074F7"/>
    <w:rsid w:val="006076CF"/>
    <w:rsid w:val="006114D5"/>
    <w:rsid w:val="0061286C"/>
    <w:rsid w:val="00612921"/>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3267F"/>
    <w:rsid w:val="006329E5"/>
    <w:rsid w:val="00633436"/>
    <w:rsid w:val="00635308"/>
    <w:rsid w:val="00635B8B"/>
    <w:rsid w:val="0063628C"/>
    <w:rsid w:val="006376E4"/>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60A4"/>
    <w:rsid w:val="00666BC9"/>
    <w:rsid w:val="0066765E"/>
    <w:rsid w:val="0067128D"/>
    <w:rsid w:val="00671D3C"/>
    <w:rsid w:val="00672008"/>
    <w:rsid w:val="006720EE"/>
    <w:rsid w:val="0067227F"/>
    <w:rsid w:val="00673B18"/>
    <w:rsid w:val="00675AE5"/>
    <w:rsid w:val="00681215"/>
    <w:rsid w:val="00681F5E"/>
    <w:rsid w:val="006856E7"/>
    <w:rsid w:val="006859A1"/>
    <w:rsid w:val="00690953"/>
    <w:rsid w:val="00690E5B"/>
    <w:rsid w:val="0069167F"/>
    <w:rsid w:val="00691A6F"/>
    <w:rsid w:val="00692092"/>
    <w:rsid w:val="00692534"/>
    <w:rsid w:val="006934A0"/>
    <w:rsid w:val="00693A3E"/>
    <w:rsid w:val="00695337"/>
    <w:rsid w:val="00695822"/>
    <w:rsid w:val="00696722"/>
    <w:rsid w:val="006A0159"/>
    <w:rsid w:val="006A11FB"/>
    <w:rsid w:val="006A196A"/>
    <w:rsid w:val="006A2972"/>
    <w:rsid w:val="006A2E9F"/>
    <w:rsid w:val="006A40BF"/>
    <w:rsid w:val="006A4F0E"/>
    <w:rsid w:val="006A5A83"/>
    <w:rsid w:val="006B0A7C"/>
    <w:rsid w:val="006B0DC9"/>
    <w:rsid w:val="006B1125"/>
    <w:rsid w:val="006B34B7"/>
    <w:rsid w:val="006B3CAC"/>
    <w:rsid w:val="006B7696"/>
    <w:rsid w:val="006C1681"/>
    <w:rsid w:val="006C27F7"/>
    <w:rsid w:val="006C349D"/>
    <w:rsid w:val="006C4713"/>
    <w:rsid w:val="006C537F"/>
    <w:rsid w:val="006C5413"/>
    <w:rsid w:val="006C664D"/>
    <w:rsid w:val="006D01E5"/>
    <w:rsid w:val="006D0AD8"/>
    <w:rsid w:val="006D10DE"/>
    <w:rsid w:val="006D1830"/>
    <w:rsid w:val="006D1D73"/>
    <w:rsid w:val="006D21DD"/>
    <w:rsid w:val="006D24B4"/>
    <w:rsid w:val="006D264C"/>
    <w:rsid w:val="006D31F0"/>
    <w:rsid w:val="006D3C6E"/>
    <w:rsid w:val="006D6F26"/>
    <w:rsid w:val="006E2A8B"/>
    <w:rsid w:val="006E2F38"/>
    <w:rsid w:val="006E41A2"/>
    <w:rsid w:val="006F0419"/>
    <w:rsid w:val="006F0618"/>
    <w:rsid w:val="006F2109"/>
    <w:rsid w:val="006F219F"/>
    <w:rsid w:val="006F2D0E"/>
    <w:rsid w:val="006F330B"/>
    <w:rsid w:val="006F5932"/>
    <w:rsid w:val="006F5E5D"/>
    <w:rsid w:val="006F721C"/>
    <w:rsid w:val="00701116"/>
    <w:rsid w:val="00704890"/>
    <w:rsid w:val="00704D71"/>
    <w:rsid w:val="0070532A"/>
    <w:rsid w:val="0070781A"/>
    <w:rsid w:val="007101C0"/>
    <w:rsid w:val="007104F5"/>
    <w:rsid w:val="00710FCA"/>
    <w:rsid w:val="00711F24"/>
    <w:rsid w:val="0071268F"/>
    <w:rsid w:val="00714547"/>
    <w:rsid w:val="00714D23"/>
    <w:rsid w:val="007176E3"/>
    <w:rsid w:val="00717899"/>
    <w:rsid w:val="007224D9"/>
    <w:rsid w:val="007248ED"/>
    <w:rsid w:val="00724DB7"/>
    <w:rsid w:val="00725071"/>
    <w:rsid w:val="00726889"/>
    <w:rsid w:val="0073039B"/>
    <w:rsid w:val="00730CC1"/>
    <w:rsid w:val="00730E94"/>
    <w:rsid w:val="00731968"/>
    <w:rsid w:val="00731CA8"/>
    <w:rsid w:val="00732723"/>
    <w:rsid w:val="007344C2"/>
    <w:rsid w:val="00734D70"/>
    <w:rsid w:val="00735C97"/>
    <w:rsid w:val="007363D8"/>
    <w:rsid w:val="00740B8D"/>
    <w:rsid w:val="00741AF0"/>
    <w:rsid w:val="00742AD8"/>
    <w:rsid w:val="007434AC"/>
    <w:rsid w:val="00743D02"/>
    <w:rsid w:val="0074490E"/>
    <w:rsid w:val="00744C89"/>
    <w:rsid w:val="00744D73"/>
    <w:rsid w:val="00745D21"/>
    <w:rsid w:val="00746FAD"/>
    <w:rsid w:val="00751357"/>
    <w:rsid w:val="00751C73"/>
    <w:rsid w:val="0075300C"/>
    <w:rsid w:val="00754958"/>
    <w:rsid w:val="00755CDC"/>
    <w:rsid w:val="00760864"/>
    <w:rsid w:val="007624BA"/>
    <w:rsid w:val="00762610"/>
    <w:rsid w:val="00762A2F"/>
    <w:rsid w:val="00762FB2"/>
    <w:rsid w:val="00763646"/>
    <w:rsid w:val="007661D9"/>
    <w:rsid w:val="00766C27"/>
    <w:rsid w:val="00766CFC"/>
    <w:rsid w:val="00766E57"/>
    <w:rsid w:val="007672FE"/>
    <w:rsid w:val="00771EE8"/>
    <w:rsid w:val="00773CB3"/>
    <w:rsid w:val="0077515F"/>
    <w:rsid w:val="00780484"/>
    <w:rsid w:val="00782A4F"/>
    <w:rsid w:val="00782B29"/>
    <w:rsid w:val="00783D30"/>
    <w:rsid w:val="00785B0B"/>
    <w:rsid w:val="00785E7F"/>
    <w:rsid w:val="00786085"/>
    <w:rsid w:val="0078626D"/>
    <w:rsid w:val="007868B8"/>
    <w:rsid w:val="00787CDC"/>
    <w:rsid w:val="00787E11"/>
    <w:rsid w:val="00790935"/>
    <w:rsid w:val="00791702"/>
    <w:rsid w:val="00792580"/>
    <w:rsid w:val="00792922"/>
    <w:rsid w:val="00793D12"/>
    <w:rsid w:val="0079438A"/>
    <w:rsid w:val="00794ADC"/>
    <w:rsid w:val="0079512B"/>
    <w:rsid w:val="00795A71"/>
    <w:rsid w:val="0079612A"/>
    <w:rsid w:val="007A2C46"/>
    <w:rsid w:val="007A4A79"/>
    <w:rsid w:val="007A576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C1739"/>
    <w:rsid w:val="007C3CB0"/>
    <w:rsid w:val="007C4739"/>
    <w:rsid w:val="007C574F"/>
    <w:rsid w:val="007C6449"/>
    <w:rsid w:val="007C6698"/>
    <w:rsid w:val="007C691F"/>
    <w:rsid w:val="007C77CD"/>
    <w:rsid w:val="007D0498"/>
    <w:rsid w:val="007D2BD1"/>
    <w:rsid w:val="007D2FDB"/>
    <w:rsid w:val="007D4615"/>
    <w:rsid w:val="007D4FE5"/>
    <w:rsid w:val="007D58CC"/>
    <w:rsid w:val="007D6ADF"/>
    <w:rsid w:val="007D6D58"/>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D6D"/>
    <w:rsid w:val="008053E3"/>
    <w:rsid w:val="008054F4"/>
    <w:rsid w:val="0080568F"/>
    <w:rsid w:val="00805740"/>
    <w:rsid w:val="00812060"/>
    <w:rsid w:val="00813351"/>
    <w:rsid w:val="00813777"/>
    <w:rsid w:val="00813DFA"/>
    <w:rsid w:val="00815BE2"/>
    <w:rsid w:val="0082138B"/>
    <w:rsid w:val="00821790"/>
    <w:rsid w:val="00821EA9"/>
    <w:rsid w:val="008233D4"/>
    <w:rsid w:val="0082357A"/>
    <w:rsid w:val="00823D32"/>
    <w:rsid w:val="0082411E"/>
    <w:rsid w:val="00826B0A"/>
    <w:rsid w:val="00827F51"/>
    <w:rsid w:val="008300B5"/>
    <w:rsid w:val="00830CA9"/>
    <w:rsid w:val="00830E08"/>
    <w:rsid w:val="00831061"/>
    <w:rsid w:val="00831754"/>
    <w:rsid w:val="008318CC"/>
    <w:rsid w:val="008322BB"/>
    <w:rsid w:val="00832F66"/>
    <w:rsid w:val="008336EB"/>
    <w:rsid w:val="00833A1A"/>
    <w:rsid w:val="00835F68"/>
    <w:rsid w:val="00837AA5"/>
    <w:rsid w:val="00840EEF"/>
    <w:rsid w:val="00841DF7"/>
    <w:rsid w:val="00843836"/>
    <w:rsid w:val="0084436A"/>
    <w:rsid w:val="0084609F"/>
    <w:rsid w:val="00850C4D"/>
    <w:rsid w:val="00850FB6"/>
    <w:rsid w:val="008516AC"/>
    <w:rsid w:val="00852290"/>
    <w:rsid w:val="00856077"/>
    <w:rsid w:val="00857181"/>
    <w:rsid w:val="008574BC"/>
    <w:rsid w:val="008614A2"/>
    <w:rsid w:val="0086174C"/>
    <w:rsid w:val="00861C59"/>
    <w:rsid w:val="00861CCF"/>
    <w:rsid w:val="00861EE7"/>
    <w:rsid w:val="008638B6"/>
    <w:rsid w:val="00863D56"/>
    <w:rsid w:val="00870151"/>
    <w:rsid w:val="008715A6"/>
    <w:rsid w:val="008724C3"/>
    <w:rsid w:val="008742C6"/>
    <w:rsid w:val="00874D81"/>
    <w:rsid w:val="0087558B"/>
    <w:rsid w:val="008778F6"/>
    <w:rsid w:val="00877AEA"/>
    <w:rsid w:val="00881906"/>
    <w:rsid w:val="00881BFB"/>
    <w:rsid w:val="00882A53"/>
    <w:rsid w:val="0088482A"/>
    <w:rsid w:val="00884F24"/>
    <w:rsid w:val="00886430"/>
    <w:rsid w:val="00886730"/>
    <w:rsid w:val="00886757"/>
    <w:rsid w:val="0088691A"/>
    <w:rsid w:val="00890124"/>
    <w:rsid w:val="00890730"/>
    <w:rsid w:val="00891640"/>
    <w:rsid w:val="00893214"/>
    <w:rsid w:val="008932E1"/>
    <w:rsid w:val="00893A10"/>
    <w:rsid w:val="00894D6E"/>
    <w:rsid w:val="0089575B"/>
    <w:rsid w:val="00897FBD"/>
    <w:rsid w:val="008A0AD2"/>
    <w:rsid w:val="008A0D61"/>
    <w:rsid w:val="008A0F53"/>
    <w:rsid w:val="008A2257"/>
    <w:rsid w:val="008A2EA8"/>
    <w:rsid w:val="008A359D"/>
    <w:rsid w:val="008A3993"/>
    <w:rsid w:val="008A3B36"/>
    <w:rsid w:val="008A46A0"/>
    <w:rsid w:val="008A6BC4"/>
    <w:rsid w:val="008A7EB2"/>
    <w:rsid w:val="008B031D"/>
    <w:rsid w:val="008B28A9"/>
    <w:rsid w:val="008B2C63"/>
    <w:rsid w:val="008B2F4C"/>
    <w:rsid w:val="008B341A"/>
    <w:rsid w:val="008B4369"/>
    <w:rsid w:val="008B6F63"/>
    <w:rsid w:val="008C37CD"/>
    <w:rsid w:val="008C4569"/>
    <w:rsid w:val="008C4A20"/>
    <w:rsid w:val="008D0683"/>
    <w:rsid w:val="008D10EC"/>
    <w:rsid w:val="008D1B84"/>
    <w:rsid w:val="008D258C"/>
    <w:rsid w:val="008D43FC"/>
    <w:rsid w:val="008D460B"/>
    <w:rsid w:val="008D525D"/>
    <w:rsid w:val="008D65CE"/>
    <w:rsid w:val="008E0198"/>
    <w:rsid w:val="008E22D6"/>
    <w:rsid w:val="008E290A"/>
    <w:rsid w:val="008E3E18"/>
    <w:rsid w:val="008E4506"/>
    <w:rsid w:val="008E5889"/>
    <w:rsid w:val="008E5916"/>
    <w:rsid w:val="008E6DF6"/>
    <w:rsid w:val="008F1E1B"/>
    <w:rsid w:val="008F2794"/>
    <w:rsid w:val="008F2FFD"/>
    <w:rsid w:val="008F4D05"/>
    <w:rsid w:val="009013E4"/>
    <w:rsid w:val="009018D9"/>
    <w:rsid w:val="009023F0"/>
    <w:rsid w:val="00902B19"/>
    <w:rsid w:val="009030D2"/>
    <w:rsid w:val="009043FB"/>
    <w:rsid w:val="009046D5"/>
    <w:rsid w:val="009046FB"/>
    <w:rsid w:val="00905D56"/>
    <w:rsid w:val="00906756"/>
    <w:rsid w:val="009069DA"/>
    <w:rsid w:val="009074AB"/>
    <w:rsid w:val="0090767B"/>
    <w:rsid w:val="00907D68"/>
    <w:rsid w:val="00911E46"/>
    <w:rsid w:val="00914B5C"/>
    <w:rsid w:val="00916650"/>
    <w:rsid w:val="00916EAD"/>
    <w:rsid w:val="00917CCC"/>
    <w:rsid w:val="00920342"/>
    <w:rsid w:val="00920912"/>
    <w:rsid w:val="00922C2B"/>
    <w:rsid w:val="00923526"/>
    <w:rsid w:val="009237A4"/>
    <w:rsid w:val="00925249"/>
    <w:rsid w:val="009253C8"/>
    <w:rsid w:val="0092651D"/>
    <w:rsid w:val="00926EE5"/>
    <w:rsid w:val="009273EB"/>
    <w:rsid w:val="009304BC"/>
    <w:rsid w:val="009324A7"/>
    <w:rsid w:val="0093367D"/>
    <w:rsid w:val="00933FA7"/>
    <w:rsid w:val="00934133"/>
    <w:rsid w:val="009371EF"/>
    <w:rsid w:val="0093748B"/>
    <w:rsid w:val="009402CF"/>
    <w:rsid w:val="009406E9"/>
    <w:rsid w:val="009408B2"/>
    <w:rsid w:val="00943E95"/>
    <w:rsid w:val="0094496A"/>
    <w:rsid w:val="00945740"/>
    <w:rsid w:val="00945A1B"/>
    <w:rsid w:val="00946B14"/>
    <w:rsid w:val="009473C2"/>
    <w:rsid w:val="00951528"/>
    <w:rsid w:val="00954221"/>
    <w:rsid w:val="00954256"/>
    <w:rsid w:val="00956BCE"/>
    <w:rsid w:val="00960D3F"/>
    <w:rsid w:val="009613DA"/>
    <w:rsid w:val="00961AC2"/>
    <w:rsid w:val="0096402E"/>
    <w:rsid w:val="00964FAE"/>
    <w:rsid w:val="009659D6"/>
    <w:rsid w:val="00965ABB"/>
    <w:rsid w:val="009679A1"/>
    <w:rsid w:val="00967B6E"/>
    <w:rsid w:val="00972072"/>
    <w:rsid w:val="00973BFB"/>
    <w:rsid w:val="009746FB"/>
    <w:rsid w:val="009754A5"/>
    <w:rsid w:val="0097564D"/>
    <w:rsid w:val="00977942"/>
    <w:rsid w:val="009825C3"/>
    <w:rsid w:val="00982704"/>
    <w:rsid w:val="009848B2"/>
    <w:rsid w:val="00984D09"/>
    <w:rsid w:val="0098703A"/>
    <w:rsid w:val="00990120"/>
    <w:rsid w:val="009905EC"/>
    <w:rsid w:val="009914DA"/>
    <w:rsid w:val="00992784"/>
    <w:rsid w:val="00993607"/>
    <w:rsid w:val="00993F93"/>
    <w:rsid w:val="00994B63"/>
    <w:rsid w:val="00995001"/>
    <w:rsid w:val="00996837"/>
    <w:rsid w:val="0099690C"/>
    <w:rsid w:val="00996A80"/>
    <w:rsid w:val="00997868"/>
    <w:rsid w:val="009A1E66"/>
    <w:rsid w:val="009A312E"/>
    <w:rsid w:val="009A379D"/>
    <w:rsid w:val="009A3C1C"/>
    <w:rsid w:val="009A6600"/>
    <w:rsid w:val="009B05D4"/>
    <w:rsid w:val="009B11E9"/>
    <w:rsid w:val="009B22B3"/>
    <w:rsid w:val="009B2B71"/>
    <w:rsid w:val="009B4BDB"/>
    <w:rsid w:val="009B4E8A"/>
    <w:rsid w:val="009B7796"/>
    <w:rsid w:val="009B7FAA"/>
    <w:rsid w:val="009C02E4"/>
    <w:rsid w:val="009C3092"/>
    <w:rsid w:val="009C7094"/>
    <w:rsid w:val="009D2145"/>
    <w:rsid w:val="009D4A2C"/>
    <w:rsid w:val="009D58AC"/>
    <w:rsid w:val="009D6BDD"/>
    <w:rsid w:val="009E1C2D"/>
    <w:rsid w:val="009E2EE8"/>
    <w:rsid w:val="009E355B"/>
    <w:rsid w:val="009E3921"/>
    <w:rsid w:val="009E4560"/>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40F"/>
    <w:rsid w:val="00A00CB8"/>
    <w:rsid w:val="00A02B7E"/>
    <w:rsid w:val="00A02C42"/>
    <w:rsid w:val="00A037D3"/>
    <w:rsid w:val="00A0468A"/>
    <w:rsid w:val="00A053B3"/>
    <w:rsid w:val="00A0601E"/>
    <w:rsid w:val="00A075F1"/>
    <w:rsid w:val="00A10817"/>
    <w:rsid w:val="00A10911"/>
    <w:rsid w:val="00A11C3B"/>
    <w:rsid w:val="00A12DF6"/>
    <w:rsid w:val="00A13A65"/>
    <w:rsid w:val="00A13C56"/>
    <w:rsid w:val="00A14C66"/>
    <w:rsid w:val="00A158CF"/>
    <w:rsid w:val="00A17736"/>
    <w:rsid w:val="00A2295A"/>
    <w:rsid w:val="00A247B0"/>
    <w:rsid w:val="00A24C06"/>
    <w:rsid w:val="00A25EF8"/>
    <w:rsid w:val="00A269C1"/>
    <w:rsid w:val="00A27A9F"/>
    <w:rsid w:val="00A321F5"/>
    <w:rsid w:val="00A322BF"/>
    <w:rsid w:val="00A323C4"/>
    <w:rsid w:val="00A352FC"/>
    <w:rsid w:val="00A35A60"/>
    <w:rsid w:val="00A35D40"/>
    <w:rsid w:val="00A3678C"/>
    <w:rsid w:val="00A36B2B"/>
    <w:rsid w:val="00A4050B"/>
    <w:rsid w:val="00A41471"/>
    <w:rsid w:val="00A43442"/>
    <w:rsid w:val="00A439E8"/>
    <w:rsid w:val="00A44919"/>
    <w:rsid w:val="00A44BD4"/>
    <w:rsid w:val="00A450AE"/>
    <w:rsid w:val="00A45582"/>
    <w:rsid w:val="00A46989"/>
    <w:rsid w:val="00A47D88"/>
    <w:rsid w:val="00A50417"/>
    <w:rsid w:val="00A50ED8"/>
    <w:rsid w:val="00A50F0B"/>
    <w:rsid w:val="00A5117B"/>
    <w:rsid w:val="00A513B9"/>
    <w:rsid w:val="00A51631"/>
    <w:rsid w:val="00A51C06"/>
    <w:rsid w:val="00A53F1C"/>
    <w:rsid w:val="00A54312"/>
    <w:rsid w:val="00A54B5C"/>
    <w:rsid w:val="00A55333"/>
    <w:rsid w:val="00A57C85"/>
    <w:rsid w:val="00A57DCD"/>
    <w:rsid w:val="00A6172C"/>
    <w:rsid w:val="00A62E1F"/>
    <w:rsid w:val="00A63B52"/>
    <w:rsid w:val="00A63C58"/>
    <w:rsid w:val="00A6597B"/>
    <w:rsid w:val="00A65DB9"/>
    <w:rsid w:val="00A66905"/>
    <w:rsid w:val="00A66DF8"/>
    <w:rsid w:val="00A70768"/>
    <w:rsid w:val="00A70D51"/>
    <w:rsid w:val="00A72578"/>
    <w:rsid w:val="00A72B28"/>
    <w:rsid w:val="00A72B42"/>
    <w:rsid w:val="00A7324A"/>
    <w:rsid w:val="00A740BA"/>
    <w:rsid w:val="00A75092"/>
    <w:rsid w:val="00A757AD"/>
    <w:rsid w:val="00A764B8"/>
    <w:rsid w:val="00A765B0"/>
    <w:rsid w:val="00A76719"/>
    <w:rsid w:val="00A8026C"/>
    <w:rsid w:val="00A8189B"/>
    <w:rsid w:val="00A81B6F"/>
    <w:rsid w:val="00A82514"/>
    <w:rsid w:val="00A83971"/>
    <w:rsid w:val="00A83A89"/>
    <w:rsid w:val="00A83D78"/>
    <w:rsid w:val="00A84434"/>
    <w:rsid w:val="00A847A8"/>
    <w:rsid w:val="00A84899"/>
    <w:rsid w:val="00A84AD5"/>
    <w:rsid w:val="00A85252"/>
    <w:rsid w:val="00A85CCF"/>
    <w:rsid w:val="00A85E1D"/>
    <w:rsid w:val="00A86452"/>
    <w:rsid w:val="00A86FF5"/>
    <w:rsid w:val="00A875E2"/>
    <w:rsid w:val="00A923D6"/>
    <w:rsid w:val="00A944F3"/>
    <w:rsid w:val="00A9511D"/>
    <w:rsid w:val="00A95880"/>
    <w:rsid w:val="00A96F01"/>
    <w:rsid w:val="00AA1DD9"/>
    <w:rsid w:val="00AA3942"/>
    <w:rsid w:val="00AA40F0"/>
    <w:rsid w:val="00AA4890"/>
    <w:rsid w:val="00AA68E3"/>
    <w:rsid w:val="00AA75B3"/>
    <w:rsid w:val="00AB0411"/>
    <w:rsid w:val="00AB055C"/>
    <w:rsid w:val="00AB0724"/>
    <w:rsid w:val="00AB08AD"/>
    <w:rsid w:val="00AB1270"/>
    <w:rsid w:val="00AB14BD"/>
    <w:rsid w:val="00AB1FEA"/>
    <w:rsid w:val="00AB2807"/>
    <w:rsid w:val="00AB47E0"/>
    <w:rsid w:val="00AB49DD"/>
    <w:rsid w:val="00AC0209"/>
    <w:rsid w:val="00AC1AC0"/>
    <w:rsid w:val="00AC1ACB"/>
    <w:rsid w:val="00AC232A"/>
    <w:rsid w:val="00AC363C"/>
    <w:rsid w:val="00AC46BE"/>
    <w:rsid w:val="00AC4AFC"/>
    <w:rsid w:val="00AC54A4"/>
    <w:rsid w:val="00AC5541"/>
    <w:rsid w:val="00AC641C"/>
    <w:rsid w:val="00AC75A1"/>
    <w:rsid w:val="00AD115F"/>
    <w:rsid w:val="00AD1F7F"/>
    <w:rsid w:val="00AD2996"/>
    <w:rsid w:val="00AD2DAF"/>
    <w:rsid w:val="00AD33A5"/>
    <w:rsid w:val="00AD5DDD"/>
    <w:rsid w:val="00AD70B7"/>
    <w:rsid w:val="00AD7A1D"/>
    <w:rsid w:val="00AE0687"/>
    <w:rsid w:val="00AE08E4"/>
    <w:rsid w:val="00AE10BE"/>
    <w:rsid w:val="00AE15EC"/>
    <w:rsid w:val="00AE4199"/>
    <w:rsid w:val="00AE4552"/>
    <w:rsid w:val="00AE49EB"/>
    <w:rsid w:val="00AE6A11"/>
    <w:rsid w:val="00AE6B12"/>
    <w:rsid w:val="00AE6CD8"/>
    <w:rsid w:val="00AF0546"/>
    <w:rsid w:val="00AF13B9"/>
    <w:rsid w:val="00AF1787"/>
    <w:rsid w:val="00AF188C"/>
    <w:rsid w:val="00AF1FCE"/>
    <w:rsid w:val="00AF2F12"/>
    <w:rsid w:val="00AF3C84"/>
    <w:rsid w:val="00AF4839"/>
    <w:rsid w:val="00AF5E13"/>
    <w:rsid w:val="00AF7349"/>
    <w:rsid w:val="00B00481"/>
    <w:rsid w:val="00B0102F"/>
    <w:rsid w:val="00B021A6"/>
    <w:rsid w:val="00B02603"/>
    <w:rsid w:val="00B02A61"/>
    <w:rsid w:val="00B0503F"/>
    <w:rsid w:val="00B054BE"/>
    <w:rsid w:val="00B070A7"/>
    <w:rsid w:val="00B11A70"/>
    <w:rsid w:val="00B11ADD"/>
    <w:rsid w:val="00B1241C"/>
    <w:rsid w:val="00B12662"/>
    <w:rsid w:val="00B133BA"/>
    <w:rsid w:val="00B13ADE"/>
    <w:rsid w:val="00B13DC4"/>
    <w:rsid w:val="00B1467E"/>
    <w:rsid w:val="00B1501F"/>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31E5"/>
    <w:rsid w:val="00B33E1E"/>
    <w:rsid w:val="00B345D7"/>
    <w:rsid w:val="00B357F9"/>
    <w:rsid w:val="00B42094"/>
    <w:rsid w:val="00B43651"/>
    <w:rsid w:val="00B44354"/>
    <w:rsid w:val="00B45C0C"/>
    <w:rsid w:val="00B47443"/>
    <w:rsid w:val="00B47DB6"/>
    <w:rsid w:val="00B53C8D"/>
    <w:rsid w:val="00B546C2"/>
    <w:rsid w:val="00B547C9"/>
    <w:rsid w:val="00B559F7"/>
    <w:rsid w:val="00B561AD"/>
    <w:rsid w:val="00B570BA"/>
    <w:rsid w:val="00B60D47"/>
    <w:rsid w:val="00B62D57"/>
    <w:rsid w:val="00B63F52"/>
    <w:rsid w:val="00B658C8"/>
    <w:rsid w:val="00B660D1"/>
    <w:rsid w:val="00B67A49"/>
    <w:rsid w:val="00B67EAE"/>
    <w:rsid w:val="00B709B9"/>
    <w:rsid w:val="00B71E0C"/>
    <w:rsid w:val="00B721E8"/>
    <w:rsid w:val="00B73464"/>
    <w:rsid w:val="00B734BC"/>
    <w:rsid w:val="00B73D3F"/>
    <w:rsid w:val="00B770D2"/>
    <w:rsid w:val="00B77572"/>
    <w:rsid w:val="00B80461"/>
    <w:rsid w:val="00B80722"/>
    <w:rsid w:val="00B80912"/>
    <w:rsid w:val="00B80DDF"/>
    <w:rsid w:val="00B8188D"/>
    <w:rsid w:val="00B82A4C"/>
    <w:rsid w:val="00B82A7C"/>
    <w:rsid w:val="00B85D53"/>
    <w:rsid w:val="00B85EC9"/>
    <w:rsid w:val="00B86896"/>
    <w:rsid w:val="00B87362"/>
    <w:rsid w:val="00B90787"/>
    <w:rsid w:val="00B9199D"/>
    <w:rsid w:val="00B91DB1"/>
    <w:rsid w:val="00B93920"/>
    <w:rsid w:val="00B94A2C"/>
    <w:rsid w:val="00B94D13"/>
    <w:rsid w:val="00B95873"/>
    <w:rsid w:val="00BA0A73"/>
    <w:rsid w:val="00BA2263"/>
    <w:rsid w:val="00BA22D5"/>
    <w:rsid w:val="00BA2780"/>
    <w:rsid w:val="00BA2C0A"/>
    <w:rsid w:val="00BA3519"/>
    <w:rsid w:val="00BA36C9"/>
    <w:rsid w:val="00BA42A3"/>
    <w:rsid w:val="00BA44FF"/>
    <w:rsid w:val="00BA4DC4"/>
    <w:rsid w:val="00BA4E6D"/>
    <w:rsid w:val="00BA5A77"/>
    <w:rsid w:val="00BA6846"/>
    <w:rsid w:val="00BA734F"/>
    <w:rsid w:val="00BB02DD"/>
    <w:rsid w:val="00BB03F6"/>
    <w:rsid w:val="00BB0698"/>
    <w:rsid w:val="00BB2B69"/>
    <w:rsid w:val="00BB3079"/>
    <w:rsid w:val="00BB6763"/>
    <w:rsid w:val="00BB67AE"/>
    <w:rsid w:val="00BB6AC1"/>
    <w:rsid w:val="00BB73CA"/>
    <w:rsid w:val="00BB74E9"/>
    <w:rsid w:val="00BC2ACC"/>
    <w:rsid w:val="00BC4044"/>
    <w:rsid w:val="00BC4755"/>
    <w:rsid w:val="00BC71ED"/>
    <w:rsid w:val="00BC754B"/>
    <w:rsid w:val="00BC75A0"/>
    <w:rsid w:val="00BC7667"/>
    <w:rsid w:val="00BD0A78"/>
    <w:rsid w:val="00BD2A1D"/>
    <w:rsid w:val="00BD34E0"/>
    <w:rsid w:val="00BD44A6"/>
    <w:rsid w:val="00BD7810"/>
    <w:rsid w:val="00BE03FA"/>
    <w:rsid w:val="00BE15AC"/>
    <w:rsid w:val="00BE1EB7"/>
    <w:rsid w:val="00BE28FC"/>
    <w:rsid w:val="00BE2EA4"/>
    <w:rsid w:val="00BE4525"/>
    <w:rsid w:val="00BE4BB1"/>
    <w:rsid w:val="00BE5615"/>
    <w:rsid w:val="00BE7449"/>
    <w:rsid w:val="00BE7916"/>
    <w:rsid w:val="00BF1957"/>
    <w:rsid w:val="00BF1F06"/>
    <w:rsid w:val="00BF40A3"/>
    <w:rsid w:val="00BF453F"/>
    <w:rsid w:val="00BF58A4"/>
    <w:rsid w:val="00BF5D00"/>
    <w:rsid w:val="00BF61C4"/>
    <w:rsid w:val="00BF66F1"/>
    <w:rsid w:val="00C009A1"/>
    <w:rsid w:val="00C0307E"/>
    <w:rsid w:val="00C0378F"/>
    <w:rsid w:val="00C039F0"/>
    <w:rsid w:val="00C04263"/>
    <w:rsid w:val="00C04968"/>
    <w:rsid w:val="00C1018A"/>
    <w:rsid w:val="00C10367"/>
    <w:rsid w:val="00C10500"/>
    <w:rsid w:val="00C120A6"/>
    <w:rsid w:val="00C14511"/>
    <w:rsid w:val="00C145BB"/>
    <w:rsid w:val="00C148B2"/>
    <w:rsid w:val="00C15DC6"/>
    <w:rsid w:val="00C17826"/>
    <w:rsid w:val="00C17FC5"/>
    <w:rsid w:val="00C20167"/>
    <w:rsid w:val="00C22273"/>
    <w:rsid w:val="00C2229E"/>
    <w:rsid w:val="00C2269D"/>
    <w:rsid w:val="00C2342A"/>
    <w:rsid w:val="00C2651A"/>
    <w:rsid w:val="00C26BB0"/>
    <w:rsid w:val="00C27596"/>
    <w:rsid w:val="00C27ABD"/>
    <w:rsid w:val="00C30D5F"/>
    <w:rsid w:val="00C33283"/>
    <w:rsid w:val="00C3361D"/>
    <w:rsid w:val="00C33789"/>
    <w:rsid w:val="00C33E18"/>
    <w:rsid w:val="00C36916"/>
    <w:rsid w:val="00C371B9"/>
    <w:rsid w:val="00C37BC9"/>
    <w:rsid w:val="00C40DBE"/>
    <w:rsid w:val="00C413C3"/>
    <w:rsid w:val="00C44C03"/>
    <w:rsid w:val="00C456FF"/>
    <w:rsid w:val="00C45801"/>
    <w:rsid w:val="00C45B84"/>
    <w:rsid w:val="00C45F93"/>
    <w:rsid w:val="00C462CE"/>
    <w:rsid w:val="00C466BF"/>
    <w:rsid w:val="00C46FD3"/>
    <w:rsid w:val="00C5006E"/>
    <w:rsid w:val="00C51906"/>
    <w:rsid w:val="00C51F9F"/>
    <w:rsid w:val="00C526BA"/>
    <w:rsid w:val="00C52CDD"/>
    <w:rsid w:val="00C5305E"/>
    <w:rsid w:val="00C54060"/>
    <w:rsid w:val="00C54286"/>
    <w:rsid w:val="00C549C2"/>
    <w:rsid w:val="00C55894"/>
    <w:rsid w:val="00C60B70"/>
    <w:rsid w:val="00C62C56"/>
    <w:rsid w:val="00C6385E"/>
    <w:rsid w:val="00C64D42"/>
    <w:rsid w:val="00C654C1"/>
    <w:rsid w:val="00C66AF4"/>
    <w:rsid w:val="00C670DA"/>
    <w:rsid w:val="00C670F5"/>
    <w:rsid w:val="00C67842"/>
    <w:rsid w:val="00C70AD2"/>
    <w:rsid w:val="00C71A38"/>
    <w:rsid w:val="00C72644"/>
    <w:rsid w:val="00C72A9C"/>
    <w:rsid w:val="00C76EC9"/>
    <w:rsid w:val="00C802A2"/>
    <w:rsid w:val="00C81C71"/>
    <w:rsid w:val="00C83EC6"/>
    <w:rsid w:val="00C8431A"/>
    <w:rsid w:val="00C8435A"/>
    <w:rsid w:val="00C84E2E"/>
    <w:rsid w:val="00C84E7A"/>
    <w:rsid w:val="00C85EDF"/>
    <w:rsid w:val="00C874A8"/>
    <w:rsid w:val="00C9098A"/>
    <w:rsid w:val="00C92DEE"/>
    <w:rsid w:val="00C93E73"/>
    <w:rsid w:val="00C945B9"/>
    <w:rsid w:val="00C94A0B"/>
    <w:rsid w:val="00C96431"/>
    <w:rsid w:val="00C973D1"/>
    <w:rsid w:val="00CA006B"/>
    <w:rsid w:val="00CA0D6B"/>
    <w:rsid w:val="00CA17E7"/>
    <w:rsid w:val="00CA2369"/>
    <w:rsid w:val="00CA260F"/>
    <w:rsid w:val="00CA399F"/>
    <w:rsid w:val="00CA47CF"/>
    <w:rsid w:val="00CA6BD7"/>
    <w:rsid w:val="00CB0A4F"/>
    <w:rsid w:val="00CB1ACC"/>
    <w:rsid w:val="00CB1BA0"/>
    <w:rsid w:val="00CB26D3"/>
    <w:rsid w:val="00CB2A82"/>
    <w:rsid w:val="00CB35B0"/>
    <w:rsid w:val="00CB3F92"/>
    <w:rsid w:val="00CB441F"/>
    <w:rsid w:val="00CB48AC"/>
    <w:rsid w:val="00CB58AD"/>
    <w:rsid w:val="00CB5F11"/>
    <w:rsid w:val="00CB7156"/>
    <w:rsid w:val="00CB746E"/>
    <w:rsid w:val="00CB767C"/>
    <w:rsid w:val="00CB7BA4"/>
    <w:rsid w:val="00CC030C"/>
    <w:rsid w:val="00CC2632"/>
    <w:rsid w:val="00CC294E"/>
    <w:rsid w:val="00CC3409"/>
    <w:rsid w:val="00CC4862"/>
    <w:rsid w:val="00CC6B6D"/>
    <w:rsid w:val="00CC7DD7"/>
    <w:rsid w:val="00CD05E1"/>
    <w:rsid w:val="00CD0915"/>
    <w:rsid w:val="00CD1AA5"/>
    <w:rsid w:val="00CD2647"/>
    <w:rsid w:val="00CD3D4A"/>
    <w:rsid w:val="00CD41DB"/>
    <w:rsid w:val="00CD4393"/>
    <w:rsid w:val="00CD4B72"/>
    <w:rsid w:val="00CD4FFB"/>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9D6"/>
    <w:rsid w:val="00CE751E"/>
    <w:rsid w:val="00CF06EE"/>
    <w:rsid w:val="00CF100C"/>
    <w:rsid w:val="00CF157B"/>
    <w:rsid w:val="00CF2DEE"/>
    <w:rsid w:val="00CF55B5"/>
    <w:rsid w:val="00CF73A3"/>
    <w:rsid w:val="00CF7EB2"/>
    <w:rsid w:val="00D009BE"/>
    <w:rsid w:val="00D0293A"/>
    <w:rsid w:val="00D02F5F"/>
    <w:rsid w:val="00D03350"/>
    <w:rsid w:val="00D03C57"/>
    <w:rsid w:val="00D042F7"/>
    <w:rsid w:val="00D04EBB"/>
    <w:rsid w:val="00D067F3"/>
    <w:rsid w:val="00D0759F"/>
    <w:rsid w:val="00D0761D"/>
    <w:rsid w:val="00D1125B"/>
    <w:rsid w:val="00D13188"/>
    <w:rsid w:val="00D13950"/>
    <w:rsid w:val="00D13A45"/>
    <w:rsid w:val="00D143D8"/>
    <w:rsid w:val="00D153D0"/>
    <w:rsid w:val="00D16931"/>
    <w:rsid w:val="00D17A7A"/>
    <w:rsid w:val="00D2071E"/>
    <w:rsid w:val="00D20E3C"/>
    <w:rsid w:val="00D2122F"/>
    <w:rsid w:val="00D222C1"/>
    <w:rsid w:val="00D24367"/>
    <w:rsid w:val="00D245E4"/>
    <w:rsid w:val="00D24F26"/>
    <w:rsid w:val="00D2535A"/>
    <w:rsid w:val="00D275CC"/>
    <w:rsid w:val="00D27B23"/>
    <w:rsid w:val="00D30139"/>
    <w:rsid w:val="00D31AC8"/>
    <w:rsid w:val="00D325CF"/>
    <w:rsid w:val="00D33267"/>
    <w:rsid w:val="00D338F2"/>
    <w:rsid w:val="00D34003"/>
    <w:rsid w:val="00D34F32"/>
    <w:rsid w:val="00D36753"/>
    <w:rsid w:val="00D429B2"/>
    <w:rsid w:val="00D46C22"/>
    <w:rsid w:val="00D46C4F"/>
    <w:rsid w:val="00D47587"/>
    <w:rsid w:val="00D47FEB"/>
    <w:rsid w:val="00D5072F"/>
    <w:rsid w:val="00D523C5"/>
    <w:rsid w:val="00D533E0"/>
    <w:rsid w:val="00D546CE"/>
    <w:rsid w:val="00D55F67"/>
    <w:rsid w:val="00D6044B"/>
    <w:rsid w:val="00D60534"/>
    <w:rsid w:val="00D60A75"/>
    <w:rsid w:val="00D6104F"/>
    <w:rsid w:val="00D618EE"/>
    <w:rsid w:val="00D6324C"/>
    <w:rsid w:val="00D63B30"/>
    <w:rsid w:val="00D64C5D"/>
    <w:rsid w:val="00D67FB8"/>
    <w:rsid w:val="00D709AB"/>
    <w:rsid w:val="00D737FE"/>
    <w:rsid w:val="00D73DFC"/>
    <w:rsid w:val="00D748C1"/>
    <w:rsid w:val="00D76477"/>
    <w:rsid w:val="00D76E15"/>
    <w:rsid w:val="00D77379"/>
    <w:rsid w:val="00D77785"/>
    <w:rsid w:val="00D80490"/>
    <w:rsid w:val="00D81A7F"/>
    <w:rsid w:val="00D824B8"/>
    <w:rsid w:val="00D85717"/>
    <w:rsid w:val="00D860A1"/>
    <w:rsid w:val="00D87598"/>
    <w:rsid w:val="00D877E1"/>
    <w:rsid w:val="00D90195"/>
    <w:rsid w:val="00D91789"/>
    <w:rsid w:val="00D92070"/>
    <w:rsid w:val="00D92663"/>
    <w:rsid w:val="00D93740"/>
    <w:rsid w:val="00D95AE6"/>
    <w:rsid w:val="00D97B4D"/>
    <w:rsid w:val="00D97F53"/>
    <w:rsid w:val="00DA1826"/>
    <w:rsid w:val="00DA1939"/>
    <w:rsid w:val="00DA335B"/>
    <w:rsid w:val="00DA42D4"/>
    <w:rsid w:val="00DA62F6"/>
    <w:rsid w:val="00DA743C"/>
    <w:rsid w:val="00DB056E"/>
    <w:rsid w:val="00DB1DDB"/>
    <w:rsid w:val="00DB3503"/>
    <w:rsid w:val="00DB45CA"/>
    <w:rsid w:val="00DB47A9"/>
    <w:rsid w:val="00DB48E6"/>
    <w:rsid w:val="00DB49AF"/>
    <w:rsid w:val="00DB5C04"/>
    <w:rsid w:val="00DB654B"/>
    <w:rsid w:val="00DB7CAB"/>
    <w:rsid w:val="00DC00E4"/>
    <w:rsid w:val="00DC0A3D"/>
    <w:rsid w:val="00DC1445"/>
    <w:rsid w:val="00DC5CE4"/>
    <w:rsid w:val="00DC7593"/>
    <w:rsid w:val="00DD13AB"/>
    <w:rsid w:val="00DD1683"/>
    <w:rsid w:val="00DD1B2C"/>
    <w:rsid w:val="00DD2617"/>
    <w:rsid w:val="00DD34DF"/>
    <w:rsid w:val="00DD35F0"/>
    <w:rsid w:val="00DD3AD7"/>
    <w:rsid w:val="00DD40CA"/>
    <w:rsid w:val="00DD4516"/>
    <w:rsid w:val="00DD5328"/>
    <w:rsid w:val="00DD5FA6"/>
    <w:rsid w:val="00DD7204"/>
    <w:rsid w:val="00DD75EA"/>
    <w:rsid w:val="00DD7DA7"/>
    <w:rsid w:val="00DE1D53"/>
    <w:rsid w:val="00DE2BA1"/>
    <w:rsid w:val="00DE333A"/>
    <w:rsid w:val="00DE38DC"/>
    <w:rsid w:val="00DE4B2D"/>
    <w:rsid w:val="00DE5AAD"/>
    <w:rsid w:val="00DE6001"/>
    <w:rsid w:val="00DE7D3E"/>
    <w:rsid w:val="00DF298F"/>
    <w:rsid w:val="00DF3C22"/>
    <w:rsid w:val="00DF3EA0"/>
    <w:rsid w:val="00DF407B"/>
    <w:rsid w:val="00DF69B2"/>
    <w:rsid w:val="00DF773C"/>
    <w:rsid w:val="00E0076D"/>
    <w:rsid w:val="00E00844"/>
    <w:rsid w:val="00E013BB"/>
    <w:rsid w:val="00E013BC"/>
    <w:rsid w:val="00E02F2D"/>
    <w:rsid w:val="00E0359A"/>
    <w:rsid w:val="00E036DE"/>
    <w:rsid w:val="00E037E5"/>
    <w:rsid w:val="00E0485C"/>
    <w:rsid w:val="00E05930"/>
    <w:rsid w:val="00E05ABD"/>
    <w:rsid w:val="00E05E48"/>
    <w:rsid w:val="00E067B5"/>
    <w:rsid w:val="00E06ABD"/>
    <w:rsid w:val="00E06C8F"/>
    <w:rsid w:val="00E07591"/>
    <w:rsid w:val="00E075C6"/>
    <w:rsid w:val="00E07813"/>
    <w:rsid w:val="00E07B3E"/>
    <w:rsid w:val="00E07FEF"/>
    <w:rsid w:val="00E100FF"/>
    <w:rsid w:val="00E1169F"/>
    <w:rsid w:val="00E1179D"/>
    <w:rsid w:val="00E11A64"/>
    <w:rsid w:val="00E11F94"/>
    <w:rsid w:val="00E16FA0"/>
    <w:rsid w:val="00E22B21"/>
    <w:rsid w:val="00E23026"/>
    <w:rsid w:val="00E247ED"/>
    <w:rsid w:val="00E24B92"/>
    <w:rsid w:val="00E2716A"/>
    <w:rsid w:val="00E27715"/>
    <w:rsid w:val="00E3042A"/>
    <w:rsid w:val="00E3076D"/>
    <w:rsid w:val="00E330C2"/>
    <w:rsid w:val="00E40809"/>
    <w:rsid w:val="00E41104"/>
    <w:rsid w:val="00E41C0A"/>
    <w:rsid w:val="00E42760"/>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CDD"/>
    <w:rsid w:val="00E602F8"/>
    <w:rsid w:val="00E603A9"/>
    <w:rsid w:val="00E6075F"/>
    <w:rsid w:val="00E63EA7"/>
    <w:rsid w:val="00E641F9"/>
    <w:rsid w:val="00E642A1"/>
    <w:rsid w:val="00E64792"/>
    <w:rsid w:val="00E6499A"/>
    <w:rsid w:val="00E656B1"/>
    <w:rsid w:val="00E658BA"/>
    <w:rsid w:val="00E65B55"/>
    <w:rsid w:val="00E65EBA"/>
    <w:rsid w:val="00E66E14"/>
    <w:rsid w:val="00E675AC"/>
    <w:rsid w:val="00E7183E"/>
    <w:rsid w:val="00E71DFE"/>
    <w:rsid w:val="00E72819"/>
    <w:rsid w:val="00E737D7"/>
    <w:rsid w:val="00E75687"/>
    <w:rsid w:val="00E75C53"/>
    <w:rsid w:val="00E77AC7"/>
    <w:rsid w:val="00E77CE9"/>
    <w:rsid w:val="00E77E40"/>
    <w:rsid w:val="00E81067"/>
    <w:rsid w:val="00E81375"/>
    <w:rsid w:val="00E84378"/>
    <w:rsid w:val="00E86482"/>
    <w:rsid w:val="00E86840"/>
    <w:rsid w:val="00E86B0E"/>
    <w:rsid w:val="00E87C7D"/>
    <w:rsid w:val="00E9054C"/>
    <w:rsid w:val="00E91D21"/>
    <w:rsid w:val="00E93649"/>
    <w:rsid w:val="00E9469F"/>
    <w:rsid w:val="00EA0223"/>
    <w:rsid w:val="00EA1723"/>
    <w:rsid w:val="00EA410C"/>
    <w:rsid w:val="00EA447A"/>
    <w:rsid w:val="00EA470B"/>
    <w:rsid w:val="00EA4E8F"/>
    <w:rsid w:val="00EA534C"/>
    <w:rsid w:val="00EA62B1"/>
    <w:rsid w:val="00EA7E18"/>
    <w:rsid w:val="00EB043B"/>
    <w:rsid w:val="00EB0D7B"/>
    <w:rsid w:val="00EB182C"/>
    <w:rsid w:val="00EB1D5B"/>
    <w:rsid w:val="00EB4FC7"/>
    <w:rsid w:val="00EB5891"/>
    <w:rsid w:val="00EB61FA"/>
    <w:rsid w:val="00EB63E6"/>
    <w:rsid w:val="00EB6AC6"/>
    <w:rsid w:val="00EC12B2"/>
    <w:rsid w:val="00EC1C4B"/>
    <w:rsid w:val="00EC4CF2"/>
    <w:rsid w:val="00EC50BF"/>
    <w:rsid w:val="00EC6A19"/>
    <w:rsid w:val="00EC7C89"/>
    <w:rsid w:val="00EC7D87"/>
    <w:rsid w:val="00ED3D64"/>
    <w:rsid w:val="00ED4952"/>
    <w:rsid w:val="00ED5782"/>
    <w:rsid w:val="00ED70AB"/>
    <w:rsid w:val="00ED76FC"/>
    <w:rsid w:val="00ED7AB9"/>
    <w:rsid w:val="00ED7C54"/>
    <w:rsid w:val="00EE18E4"/>
    <w:rsid w:val="00EE23F9"/>
    <w:rsid w:val="00EE5246"/>
    <w:rsid w:val="00EE5D41"/>
    <w:rsid w:val="00EE69CD"/>
    <w:rsid w:val="00EF2E36"/>
    <w:rsid w:val="00EF3360"/>
    <w:rsid w:val="00EF357F"/>
    <w:rsid w:val="00EF77F5"/>
    <w:rsid w:val="00F003A6"/>
    <w:rsid w:val="00F01F0C"/>
    <w:rsid w:val="00F0276E"/>
    <w:rsid w:val="00F02F0E"/>
    <w:rsid w:val="00F0487F"/>
    <w:rsid w:val="00F050A4"/>
    <w:rsid w:val="00F057C8"/>
    <w:rsid w:val="00F100B0"/>
    <w:rsid w:val="00F101F3"/>
    <w:rsid w:val="00F10694"/>
    <w:rsid w:val="00F13DE9"/>
    <w:rsid w:val="00F1658D"/>
    <w:rsid w:val="00F16E0E"/>
    <w:rsid w:val="00F21115"/>
    <w:rsid w:val="00F21208"/>
    <w:rsid w:val="00F226F3"/>
    <w:rsid w:val="00F226FE"/>
    <w:rsid w:val="00F2286D"/>
    <w:rsid w:val="00F22F26"/>
    <w:rsid w:val="00F24F6F"/>
    <w:rsid w:val="00F26226"/>
    <w:rsid w:val="00F26811"/>
    <w:rsid w:val="00F3027C"/>
    <w:rsid w:val="00F32947"/>
    <w:rsid w:val="00F33DF2"/>
    <w:rsid w:val="00F34AC2"/>
    <w:rsid w:val="00F355F4"/>
    <w:rsid w:val="00F361EF"/>
    <w:rsid w:val="00F36369"/>
    <w:rsid w:val="00F36732"/>
    <w:rsid w:val="00F36C82"/>
    <w:rsid w:val="00F37FC1"/>
    <w:rsid w:val="00F40682"/>
    <w:rsid w:val="00F42406"/>
    <w:rsid w:val="00F4426C"/>
    <w:rsid w:val="00F44D81"/>
    <w:rsid w:val="00F456E3"/>
    <w:rsid w:val="00F45703"/>
    <w:rsid w:val="00F459CB"/>
    <w:rsid w:val="00F45DA7"/>
    <w:rsid w:val="00F46102"/>
    <w:rsid w:val="00F46B40"/>
    <w:rsid w:val="00F4750C"/>
    <w:rsid w:val="00F53E33"/>
    <w:rsid w:val="00F55599"/>
    <w:rsid w:val="00F55F2F"/>
    <w:rsid w:val="00F56AAC"/>
    <w:rsid w:val="00F57669"/>
    <w:rsid w:val="00F57A8D"/>
    <w:rsid w:val="00F6101D"/>
    <w:rsid w:val="00F631CC"/>
    <w:rsid w:val="00F642A5"/>
    <w:rsid w:val="00F6493D"/>
    <w:rsid w:val="00F65292"/>
    <w:rsid w:val="00F65A6C"/>
    <w:rsid w:val="00F65E84"/>
    <w:rsid w:val="00F700CC"/>
    <w:rsid w:val="00F7111D"/>
    <w:rsid w:val="00F7161F"/>
    <w:rsid w:val="00F71D55"/>
    <w:rsid w:val="00F7203A"/>
    <w:rsid w:val="00F722CB"/>
    <w:rsid w:val="00F74DB8"/>
    <w:rsid w:val="00F7588B"/>
    <w:rsid w:val="00F7668D"/>
    <w:rsid w:val="00F773F9"/>
    <w:rsid w:val="00F812AC"/>
    <w:rsid w:val="00F812EC"/>
    <w:rsid w:val="00F82B9D"/>
    <w:rsid w:val="00F835C7"/>
    <w:rsid w:val="00F83B8A"/>
    <w:rsid w:val="00F846CE"/>
    <w:rsid w:val="00F8626F"/>
    <w:rsid w:val="00F86C3B"/>
    <w:rsid w:val="00F86C52"/>
    <w:rsid w:val="00F86E1F"/>
    <w:rsid w:val="00F90B9B"/>
    <w:rsid w:val="00F90BA3"/>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EAF"/>
    <w:rsid w:val="00FB307B"/>
    <w:rsid w:val="00FB36F7"/>
    <w:rsid w:val="00FB3CC3"/>
    <w:rsid w:val="00FB6E11"/>
    <w:rsid w:val="00FB6EE9"/>
    <w:rsid w:val="00FB70D3"/>
    <w:rsid w:val="00FB74A8"/>
    <w:rsid w:val="00FC23D9"/>
    <w:rsid w:val="00FC26B4"/>
    <w:rsid w:val="00FC273C"/>
    <w:rsid w:val="00FC27D8"/>
    <w:rsid w:val="00FC2D6A"/>
    <w:rsid w:val="00FC48B2"/>
    <w:rsid w:val="00FC492E"/>
    <w:rsid w:val="00FC5053"/>
    <w:rsid w:val="00FC5292"/>
    <w:rsid w:val="00FC6A4B"/>
    <w:rsid w:val="00FC72BE"/>
    <w:rsid w:val="00FC7E31"/>
    <w:rsid w:val="00FD0FBC"/>
    <w:rsid w:val="00FD1FAF"/>
    <w:rsid w:val="00FD20C3"/>
    <w:rsid w:val="00FD235B"/>
    <w:rsid w:val="00FD2E16"/>
    <w:rsid w:val="00FD36BE"/>
    <w:rsid w:val="00FD5472"/>
    <w:rsid w:val="00FD7A2A"/>
    <w:rsid w:val="00FE1203"/>
    <w:rsid w:val="00FE2CD6"/>
    <w:rsid w:val="00FE3828"/>
    <w:rsid w:val="00FE4269"/>
    <w:rsid w:val="00FE5822"/>
    <w:rsid w:val="00FE59B1"/>
    <w:rsid w:val="00FF0219"/>
    <w:rsid w:val="00FF0718"/>
    <w:rsid w:val="00FF195C"/>
    <w:rsid w:val="00FF29A4"/>
    <w:rsid w:val="00FF3A61"/>
    <w:rsid w:val="00FF4266"/>
    <w:rsid w:val="00FF4DD9"/>
    <w:rsid w:val="00FF5B32"/>
    <w:rsid w:val="00FF5B9C"/>
    <w:rsid w:val="00FF5E10"/>
    <w:rsid w:val="00FF6996"/>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spacing w:line="400" w:lineRule="exact"/>
      <w:ind w:firstLineChars="200" w:firstLine="800"/>
      <w:jc w:val="both"/>
    </w:pPr>
    <w:rPr>
      <w:kern w:val="2"/>
      <w:sz w:val="24"/>
      <w:szCs w:val="24"/>
      <w:lang w:val="en-US"/>
    </w:rPr>
  </w:style>
  <w:style w:type="paragraph" w:styleId="Heading1">
    <w:name w:val="heading 1"/>
    <w:basedOn w:val="Normal"/>
    <w:next w:val="Normal"/>
    <w:link w:val="Heading1Char"/>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Heading2">
    <w:name w:val="heading 2"/>
    <w:basedOn w:val="Normal"/>
    <w:next w:val="Normal"/>
    <w:link w:val="Heading2Char"/>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Heading3">
    <w:name w:val="heading 3"/>
    <w:basedOn w:val="Normal"/>
    <w:next w:val="Normal"/>
    <w:link w:val="Heading3Char"/>
    <w:qFormat/>
    <w:pPr>
      <w:keepNext/>
      <w:keepLines/>
      <w:spacing w:before="240" w:after="120" w:line="240" w:lineRule="auto"/>
      <w:ind w:firstLineChars="0" w:firstLine="0"/>
      <w:jc w:val="left"/>
      <w:outlineLvl w:val="2"/>
    </w:pPr>
    <w:rPr>
      <w:rFonts w:eastAsia="黑体"/>
      <w:bCs/>
      <w:sz w:val="26"/>
      <w:szCs w:val="32"/>
    </w:rPr>
  </w:style>
  <w:style w:type="paragraph" w:styleId="Heading4">
    <w:name w:val="heading 4"/>
    <w:basedOn w:val="Normal"/>
    <w:next w:val="Normal"/>
    <w:link w:val="Heading4Char"/>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Heading5">
    <w:name w:val="heading 5"/>
    <w:basedOn w:val="Normal"/>
    <w:next w:val="Normal"/>
    <w:link w:val="Heading5Char"/>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pPr>
      <w:jc w:val="left"/>
    </w:pPr>
  </w:style>
  <w:style w:type="paragraph" w:styleId="TOC7">
    <w:name w:val="toc 7"/>
    <w:basedOn w:val="Normal"/>
    <w:next w:val="Normal"/>
    <w:uiPriority w:val="39"/>
    <w:unhideWhenUsed/>
    <w:pPr>
      <w:ind w:left="1440"/>
      <w:jc w:val="left"/>
    </w:pPr>
    <w:rPr>
      <w:rFonts w:ascii="Cambria" w:hAnsi="Cambria"/>
      <w:sz w:val="18"/>
      <w:szCs w:val="18"/>
    </w:rPr>
  </w:style>
  <w:style w:type="paragraph" w:styleId="Caption">
    <w:name w:val="caption"/>
    <w:basedOn w:val="Normal"/>
    <w:next w:val="Normal"/>
    <w:link w:val="CaptionChar"/>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DocumentMap">
    <w:name w:val="Document Map"/>
    <w:basedOn w:val="Normal"/>
    <w:link w:val="DocumentMapChar"/>
    <w:uiPriority w:val="99"/>
    <w:unhideWhenUsed/>
    <w:rPr>
      <w:rFonts w:ascii="Heiti SC Light" w:eastAsia="Heiti SC Light"/>
    </w:rPr>
  </w:style>
  <w:style w:type="paragraph" w:styleId="BodyText">
    <w:name w:val="Body Text"/>
    <w:basedOn w:val="Normal"/>
    <w:link w:val="BodyTextChar"/>
    <w:unhideWhenUsed/>
    <w:pPr>
      <w:spacing w:line="320" w:lineRule="exact"/>
      <w:ind w:left="800" w:hangingChars="200" w:hanging="800"/>
    </w:pPr>
    <w:rPr>
      <w:sz w:val="21"/>
      <w:szCs w:val="22"/>
    </w:rPr>
  </w:style>
  <w:style w:type="paragraph" w:styleId="TOC5">
    <w:name w:val="toc 5"/>
    <w:basedOn w:val="Normal"/>
    <w:next w:val="Normal"/>
    <w:uiPriority w:val="39"/>
    <w:unhideWhenUsed/>
    <w:pPr>
      <w:ind w:left="960"/>
      <w:jc w:val="left"/>
    </w:pPr>
    <w:rPr>
      <w:rFonts w:ascii="Cambria" w:hAnsi="Cambria"/>
      <w:sz w:val="18"/>
      <w:szCs w:val="18"/>
    </w:rPr>
  </w:style>
  <w:style w:type="paragraph" w:styleId="TOC3">
    <w:name w:val="toc 3"/>
    <w:basedOn w:val="Normal"/>
    <w:next w:val="Normal"/>
    <w:uiPriority w:val="39"/>
    <w:unhideWhenUsed/>
    <w:pPr>
      <w:spacing w:before="100" w:line="240" w:lineRule="auto"/>
      <w:ind w:leftChars="400" w:left="960" w:firstLineChars="0" w:firstLine="0"/>
    </w:pPr>
    <w:rPr>
      <w:rFonts w:ascii="Cambria" w:hAnsi="Cambria"/>
      <w:sz w:val="21"/>
      <w:szCs w:val="22"/>
    </w:rPr>
  </w:style>
  <w:style w:type="paragraph" w:styleId="PlainText">
    <w:name w:val="Plain Text"/>
    <w:basedOn w:val="Normal"/>
    <w:link w:val="PlainTextChar"/>
    <w:pPr>
      <w:spacing w:before="120" w:after="120" w:line="240" w:lineRule="auto"/>
      <w:ind w:firstLineChars="0" w:firstLine="0"/>
      <w:jc w:val="center"/>
    </w:pPr>
    <w:rPr>
      <w:rFonts w:ascii="宋体" w:hAnsi="宋体"/>
      <w:sz w:val="21"/>
      <w:szCs w:val="20"/>
    </w:rPr>
  </w:style>
  <w:style w:type="paragraph" w:styleId="TOC8">
    <w:name w:val="toc 8"/>
    <w:basedOn w:val="Normal"/>
    <w:next w:val="Normal"/>
    <w:uiPriority w:val="39"/>
    <w:unhideWhenUsed/>
    <w:pPr>
      <w:ind w:left="1680"/>
      <w:jc w:val="left"/>
    </w:pPr>
    <w:rPr>
      <w:rFonts w:ascii="Cambria" w:hAnsi="Cambria"/>
      <w:sz w:val="18"/>
      <w:szCs w:val="18"/>
    </w:rPr>
  </w:style>
  <w:style w:type="paragraph" w:styleId="BodyTextIndent2">
    <w:name w:val="Body Text Indent 2"/>
    <w:basedOn w:val="Normal"/>
    <w:link w:val="BodyTextIndent2Char"/>
    <w:pPr>
      <w:spacing w:before="120" w:after="240" w:line="240" w:lineRule="auto"/>
      <w:jc w:val="center"/>
    </w:pPr>
    <w:rPr>
      <w:sz w:val="21"/>
      <w:szCs w:val="22"/>
    </w:rPr>
  </w:style>
  <w:style w:type="paragraph" w:styleId="BalloonText">
    <w:name w:val="Balloon Text"/>
    <w:basedOn w:val="Normal"/>
    <w:link w:val="BalloonTextChar"/>
    <w:uiPriority w:val="99"/>
    <w:unhideWhenUsed/>
    <w:pPr>
      <w:spacing w:line="240" w:lineRule="auto"/>
    </w:pPr>
    <w:rPr>
      <w:rFonts w:ascii="Heiti SC Light" w:eastAsia="Heiti SC Light"/>
      <w:sz w:val="18"/>
      <w:szCs w:val="18"/>
    </w:rPr>
  </w:style>
  <w:style w:type="paragraph" w:styleId="Footer">
    <w:name w:val="footer"/>
    <w:basedOn w:val="Normal"/>
    <w:link w:val="FooterChar"/>
    <w:uiPriority w:val="99"/>
    <w:unhideWhenUsed/>
    <w:pPr>
      <w:tabs>
        <w:tab w:val="center" w:pos="4153"/>
        <w:tab w:val="right" w:pos="8306"/>
      </w:tabs>
      <w:snapToGrid w:val="0"/>
      <w:jc w:val="left"/>
    </w:pPr>
    <w:rPr>
      <w:kern w:val="0"/>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kern w:val="0"/>
      <w:sz w:val="21"/>
      <w:szCs w:val="18"/>
    </w:rPr>
  </w:style>
  <w:style w:type="paragraph" w:styleId="TOC1">
    <w:name w:val="toc 1"/>
    <w:basedOn w:val="Normal"/>
    <w:next w:val="Normal"/>
    <w:uiPriority w:val="39"/>
    <w:unhideWhenUsed/>
    <w:pPr>
      <w:spacing w:before="120" w:line="240" w:lineRule="auto"/>
      <w:ind w:firstLineChars="0" w:firstLine="0"/>
    </w:pPr>
    <w:rPr>
      <w:rFonts w:ascii="Cambria" w:hAnsi="Cambria"/>
      <w:caps/>
      <w:sz w:val="28"/>
      <w:szCs w:val="22"/>
    </w:rPr>
  </w:style>
  <w:style w:type="paragraph" w:styleId="TOC4">
    <w:name w:val="toc 4"/>
    <w:basedOn w:val="Normal"/>
    <w:next w:val="Normal"/>
    <w:uiPriority w:val="39"/>
    <w:unhideWhenUsed/>
    <w:pPr>
      <w:ind w:left="720"/>
      <w:jc w:val="left"/>
    </w:pPr>
    <w:rPr>
      <w:rFonts w:ascii="Cambria" w:hAnsi="Cambria"/>
      <w:sz w:val="18"/>
      <w:szCs w:val="18"/>
    </w:rPr>
  </w:style>
  <w:style w:type="paragraph" w:styleId="TOC6">
    <w:name w:val="toc 6"/>
    <w:basedOn w:val="Normal"/>
    <w:next w:val="Normal"/>
    <w:uiPriority w:val="39"/>
    <w:unhideWhenUsed/>
    <w:pPr>
      <w:ind w:left="1200"/>
      <w:jc w:val="left"/>
    </w:pPr>
    <w:rPr>
      <w:rFonts w:ascii="Cambria" w:hAnsi="Cambria"/>
      <w:sz w:val="18"/>
      <w:szCs w:val="18"/>
    </w:rPr>
  </w:style>
  <w:style w:type="paragraph" w:styleId="TOC2">
    <w:name w:val="toc 2"/>
    <w:basedOn w:val="Normal"/>
    <w:next w:val="Normal"/>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TOC9">
    <w:name w:val="toc 9"/>
    <w:basedOn w:val="Normal"/>
    <w:next w:val="Normal"/>
    <w:uiPriority w:val="39"/>
    <w:unhideWhenUsed/>
    <w:pPr>
      <w:ind w:left="1920"/>
      <w:jc w:val="left"/>
    </w:pPr>
    <w:rPr>
      <w:rFonts w:ascii="Cambria" w:hAnsi="Cambria"/>
      <w:sz w:val="18"/>
      <w:szCs w:val="18"/>
    </w:rPr>
  </w:style>
  <w:style w:type="paragraph" w:styleId="NormalWeb">
    <w:name w:val="Normal (Web)"/>
    <w:basedOn w:val="Normal"/>
    <w:uiPriority w:val="99"/>
    <w:unhideWhenUsed/>
    <w:pPr>
      <w:spacing w:before="100" w:beforeAutospacing="1" w:after="100" w:afterAutospacing="1"/>
      <w:jc w:val="left"/>
    </w:pPr>
    <w:rPr>
      <w:kern w:val="0"/>
    </w:rPr>
  </w:style>
  <w:style w:type="character" w:styleId="PageNumber">
    <w:name w:val="page number"/>
    <w:uiPriority w:val="99"/>
    <w:unhideWhenUsed/>
  </w:style>
  <w:style w:type="character" w:styleId="FollowedHyperlink">
    <w:name w:val="FollowedHyperlink"/>
    <w:uiPriority w:val="99"/>
    <w:unhideWhenUsed/>
    <w:rPr>
      <w:color w:val="003399"/>
      <w:u w:val="none"/>
    </w:rPr>
  </w:style>
  <w:style w:type="character" w:styleId="LineNumber">
    <w:name w:val="line number"/>
    <w:uiPriority w:val="99"/>
    <w:unhideWhenUsed/>
  </w:style>
  <w:style w:type="character" w:styleId="HTMLDefinition">
    <w:name w:val="HTML Definition"/>
    <w:uiPriority w:val="99"/>
    <w:unhideWhenUsed/>
  </w:style>
  <w:style w:type="character" w:styleId="HTMLVariable">
    <w:name w:val="HTML Variable"/>
    <w:uiPriority w:val="99"/>
    <w:unhideWhenUsed/>
  </w:style>
  <w:style w:type="character" w:styleId="Hyperlink">
    <w:name w:val="Hyperlink"/>
    <w:uiPriority w:val="99"/>
    <w:unhideWhenUsed/>
    <w:rPr>
      <w:color w:val="0563C1"/>
      <w:u w:val="single"/>
    </w:rPr>
  </w:style>
  <w:style w:type="character" w:styleId="HTMLCode">
    <w:name w:val="HTML Code"/>
    <w:uiPriority w:val="99"/>
    <w:unhideWhenUsed/>
    <w:rPr>
      <w:rFonts w:ascii="Courier New" w:hAnsi="Courier New"/>
      <w:sz w:val="20"/>
    </w:rPr>
  </w:style>
  <w:style w:type="character" w:styleId="CommentReference">
    <w:name w:val="annotation reference"/>
    <w:uiPriority w:val="99"/>
    <w:unhideWhenUsed/>
    <w:rPr>
      <w:sz w:val="21"/>
      <w:szCs w:val="21"/>
    </w:rPr>
  </w:style>
  <w:style w:type="character" w:styleId="HTMLCite">
    <w:name w:val="HTML Cite"/>
    <w:uiPriority w:val="99"/>
    <w:unhideWhenUsed/>
  </w:style>
  <w:style w:type="table" w:styleId="TableGrid">
    <w:name w:val="Table Grid"/>
    <w:basedOn w:val="TableNormal"/>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link w:val="PlainText"/>
    <w:rPr>
      <w:rFonts w:ascii="宋体" w:eastAsia="宋体" w:hAnsi="宋体"/>
      <w:kern w:val="2"/>
      <w:sz w:val="21"/>
    </w:rPr>
  </w:style>
  <w:style w:type="character" w:customStyle="1" w:styleId="Heading1Char">
    <w:name w:val="Heading 1 Char"/>
    <w:link w:val="Heading1"/>
    <w:rPr>
      <w:rFonts w:eastAsia="黑体"/>
      <w:b/>
      <w:bCs/>
      <w:kern w:val="44"/>
      <w:sz w:val="32"/>
      <w:szCs w:val="44"/>
      <w:lang w:val="zh-CN"/>
    </w:rPr>
  </w:style>
  <w:style w:type="character" w:customStyle="1" w:styleId="DocumentMapChar">
    <w:name w:val="Document Map Char"/>
    <w:link w:val="DocumentMap"/>
    <w:uiPriority w:val="99"/>
    <w:semiHidden/>
    <w:rPr>
      <w:rFonts w:ascii="Heiti SC Light" w:eastAsia="Heiti SC Light"/>
      <w:kern w:val="2"/>
      <w:sz w:val="24"/>
      <w:szCs w:val="24"/>
    </w:rPr>
  </w:style>
  <w:style w:type="character" w:customStyle="1" w:styleId="Heading3Char">
    <w:name w:val="Heading 3 Char"/>
    <w:link w:val="Heading3"/>
    <w:rPr>
      <w:rFonts w:ascii="Times New Roman" w:eastAsia="黑体" w:hAnsi="Times New Roman"/>
      <w:bCs/>
      <w:kern w:val="2"/>
      <w:sz w:val="26"/>
      <w:szCs w:val="32"/>
    </w:rPr>
  </w:style>
  <w:style w:type="character" w:customStyle="1" w:styleId="current">
    <w:name w:val="current"/>
    <w:rPr>
      <w:color w:val="FFFFFF"/>
      <w:u w:val="none"/>
      <w:shd w:val="clear" w:color="auto" w:fill="307CB8"/>
    </w:rPr>
  </w:style>
  <w:style w:type="character" w:customStyle="1" w:styleId="Heading5Char">
    <w:name w:val="Heading 5 Char"/>
    <w:link w:val="Heading5"/>
    <w:uiPriority w:val="9"/>
    <w:rPr>
      <w:b/>
      <w:bCs/>
      <w:kern w:val="2"/>
      <w:sz w:val="28"/>
      <w:szCs w:val="28"/>
    </w:rPr>
  </w:style>
  <w:style w:type="character" w:customStyle="1" w:styleId="BalloonTextChar">
    <w:name w:val="Balloon Text Char"/>
    <w:link w:val="BalloonText"/>
    <w:uiPriority w:val="99"/>
    <w:semiHidden/>
    <w:rPr>
      <w:rFonts w:ascii="Heiti SC Light" w:eastAsia="Heiti SC Light"/>
      <w:kern w:val="2"/>
      <w:sz w:val="18"/>
      <w:szCs w:val="18"/>
    </w:rPr>
  </w:style>
  <w:style w:type="character" w:customStyle="1" w:styleId="FooterChar">
    <w:name w:val="Footer Char"/>
    <w:link w:val="Footer"/>
    <w:uiPriority w:val="99"/>
    <w:rPr>
      <w:sz w:val="18"/>
      <w:szCs w:val="18"/>
    </w:rPr>
  </w:style>
  <w:style w:type="character" w:customStyle="1" w:styleId="CommentSubjectChar">
    <w:name w:val="Comment Subject Char"/>
    <w:link w:val="CommentSubject"/>
    <w:uiPriority w:val="99"/>
    <w:semiHidden/>
    <w:rPr>
      <w:b/>
      <w:bCs/>
      <w:kern w:val="2"/>
      <w:sz w:val="24"/>
      <w:szCs w:val="24"/>
    </w:rPr>
  </w:style>
  <w:style w:type="character" w:customStyle="1" w:styleId="BodyTextChar">
    <w:name w:val="Body Text Char"/>
    <w:link w:val="BodyText"/>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
    <w:rPr>
      <w:b/>
      <w:kern w:val="2"/>
      <w:sz w:val="24"/>
      <w:szCs w:val="22"/>
    </w:rPr>
  </w:style>
  <w:style w:type="paragraph" w:customStyle="1" w:styleId="a">
    <w:name w:val="图标题"/>
    <w:basedOn w:val="Normal"/>
    <w:link w:val="Char"/>
    <w:pPr>
      <w:spacing w:line="360" w:lineRule="auto"/>
      <w:jc w:val="center"/>
    </w:pPr>
    <w:rPr>
      <w:b/>
      <w:szCs w:val="22"/>
    </w:rPr>
  </w:style>
  <w:style w:type="character" w:customStyle="1" w:styleId="Heading2Char">
    <w:name w:val="Heading 2 Char"/>
    <w:link w:val="Heading2"/>
    <w:rPr>
      <w:rFonts w:ascii="Cambria" w:eastAsia="黑体" w:hAnsi="Cambria"/>
      <w:bCs/>
      <w:kern w:val="2"/>
      <w:sz w:val="28"/>
      <w:szCs w:val="32"/>
    </w:rPr>
  </w:style>
  <w:style w:type="character" w:customStyle="1" w:styleId="Char0">
    <w:name w:val="论文正文 Char"/>
    <w:link w:val="a0"/>
    <w:qFormat/>
    <w:rPr>
      <w:rFonts w:cs="宋体"/>
      <w:kern w:val="2"/>
      <w:sz w:val="24"/>
      <w:szCs w:val="21"/>
    </w:rPr>
  </w:style>
  <w:style w:type="paragraph" w:customStyle="1" w:styleId="a0">
    <w:name w:val="论文正文"/>
    <w:basedOn w:val="Normal"/>
    <w:link w:val="Char0"/>
    <w:qFormat/>
    <w:pPr>
      <w:spacing w:line="360" w:lineRule="auto"/>
      <w:ind w:firstLine="480"/>
      <w:jc w:val="center"/>
    </w:pPr>
    <w:rPr>
      <w:szCs w:val="21"/>
    </w:rPr>
  </w:style>
  <w:style w:type="character" w:customStyle="1" w:styleId="HeaderChar">
    <w:name w:val="Header Char"/>
    <w:link w:val="Header"/>
    <w:uiPriority w:val="99"/>
    <w:qFormat/>
    <w:rPr>
      <w:rFonts w:eastAsia="宋体"/>
      <w:sz w:val="21"/>
      <w:szCs w:val="18"/>
    </w:rPr>
  </w:style>
  <w:style w:type="character" w:customStyle="1" w:styleId="CommentTextChar">
    <w:name w:val="Comment Text Char"/>
    <w:link w:val="CommentText"/>
    <w:uiPriority w:val="99"/>
    <w:semiHidden/>
    <w:qFormat/>
    <w:rPr>
      <w:kern w:val="2"/>
      <w:sz w:val="24"/>
      <w:szCs w:val="24"/>
    </w:rPr>
  </w:style>
  <w:style w:type="character" w:customStyle="1" w:styleId="Heading4Char">
    <w:name w:val="Heading 4 Char"/>
    <w:link w:val="Heading4"/>
    <w:uiPriority w:val="9"/>
    <w:qFormat/>
    <w:rPr>
      <w:rFonts w:ascii="Cambria" w:hAnsi="Cambria"/>
      <w:b/>
      <w:bCs/>
      <w:kern w:val="2"/>
      <w:sz w:val="28"/>
      <w:szCs w:val="28"/>
    </w:rPr>
  </w:style>
  <w:style w:type="character" w:customStyle="1" w:styleId="BodyTextIndent2Char">
    <w:name w:val="Body Text Indent 2 Char"/>
    <w:link w:val="BodyTextIndent2"/>
    <w:qFormat/>
    <w:rPr>
      <w:rFonts w:ascii="Times New Roman" w:eastAsia="宋体" w:hAnsi="Times New Roman"/>
      <w:kern w:val="2"/>
      <w:sz w:val="21"/>
      <w:szCs w:val="22"/>
    </w:rPr>
  </w:style>
  <w:style w:type="paragraph" w:customStyle="1" w:styleId="-61">
    <w:name w:val="彩色底纹 - 强调文字颜色 61"/>
    <w:basedOn w:val="Heading1"/>
    <w:next w:val="Normal"/>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
    <w:name w:val="样式2"/>
    <w:basedOn w:val="Heading2"/>
    <w:pPr>
      <w:tabs>
        <w:tab w:val="left" w:pos="709"/>
      </w:tabs>
      <w:spacing w:line="415" w:lineRule="auto"/>
    </w:pPr>
    <w:rPr>
      <w:rFonts w:ascii="minorBidi" w:eastAsia="Calibri Light" w:hAnsi="minorBidi" w:cs="minorBidi"/>
      <w:szCs w:val="28"/>
    </w:rPr>
  </w:style>
  <w:style w:type="paragraph" w:customStyle="1" w:styleId="CharChar1">
    <w:name w:val="Char Char1"/>
    <w:basedOn w:val="Normal"/>
    <w:pPr>
      <w:widowControl/>
      <w:ind w:firstLine="200"/>
      <w:jc w:val="left"/>
    </w:pPr>
    <w:rPr>
      <w:rFonts w:ascii="Verdana" w:hAnsi="Verdana"/>
      <w:kern w:val="0"/>
      <w:szCs w:val="20"/>
      <w:lang w:eastAsia="en-US"/>
    </w:rPr>
  </w:style>
  <w:style w:type="paragraph" w:customStyle="1" w:styleId="ListParagraph1">
    <w:name w:val="List Paragraph1"/>
    <w:basedOn w:val="Normal"/>
    <w:uiPriority w:val="34"/>
    <w:qFormat/>
    <w:pPr>
      <w:ind w:firstLine="420"/>
    </w:pPr>
  </w:style>
  <w:style w:type="paragraph" w:customStyle="1" w:styleId="TOCHeading1">
    <w:name w:val="TOC Heading1"/>
    <w:basedOn w:val="Heading1"/>
    <w:next w:val="Normal"/>
    <w:uiPriority w:val="39"/>
    <w:qFormat/>
    <w:pPr>
      <w:widowControl/>
      <w:spacing w:after="0" w:line="276" w:lineRule="auto"/>
      <w:outlineLvl w:val="9"/>
    </w:pPr>
    <w:rPr>
      <w:rFonts w:ascii="Calibri" w:hAnsi="Calibri"/>
      <w:color w:val="000000"/>
      <w:kern w:val="0"/>
      <w:szCs w:val="28"/>
    </w:rPr>
  </w:style>
  <w:style w:type="paragraph" w:customStyle="1" w:styleId="a1">
    <w:name w:val="修订版本号"/>
    <w:uiPriority w:val="71"/>
    <w:rPr>
      <w:kern w:val="2"/>
      <w:sz w:val="24"/>
      <w:szCs w:val="24"/>
      <w:lang w:val="en-US"/>
    </w:rPr>
  </w:style>
  <w:style w:type="character" w:customStyle="1" w:styleId="PlaceholderText1">
    <w:name w:val="Placeholder Text1"/>
    <w:basedOn w:val="DefaultParagraphFont"/>
    <w:uiPriority w:val="99"/>
    <w:unhideWhenUsed/>
    <w:rPr>
      <w:color w:val="808080"/>
    </w:rPr>
  </w:style>
  <w:style w:type="character" w:customStyle="1" w:styleId="CaptionChar">
    <w:name w:val="Caption Char"/>
    <w:link w:val="Caption"/>
    <w:rPr>
      <w:b/>
      <w:bCs/>
      <w:sz w:val="24"/>
      <w:szCs w:val="18"/>
      <w:lang w:eastAsia="en-GB"/>
    </w:rPr>
  </w:style>
  <w:style w:type="paragraph" w:customStyle="1" w:styleId="ListParagraph2">
    <w:name w:val="List Paragraph2"/>
    <w:basedOn w:val="Normal"/>
    <w:uiPriority w:val="99"/>
    <w:qFormat/>
    <w:pPr>
      <w:ind w:left="720"/>
      <w:contextualSpacing/>
    </w:pPr>
  </w:style>
  <w:style w:type="table" w:customStyle="1" w:styleId="PlainTable21">
    <w:name w:val="Plain Table 21"/>
    <w:basedOn w:val="TableNormal"/>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1B4929"/>
    <w:rPr>
      <w:color w:val="808080"/>
    </w:rPr>
  </w:style>
  <w:style w:type="paragraph" w:styleId="ListParagraph">
    <w:name w:val="List Paragraph"/>
    <w:basedOn w:val="Normal"/>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yperlink" Target="http://baike.baidu.com/view/16168.htm" TargetMode="External"/><Relationship Id="rId50" Type="http://schemas.openxmlformats.org/officeDocument/2006/relationships/footer" Target="footer8.xml"/><Relationship Id="rId51" Type="http://schemas.openxmlformats.org/officeDocument/2006/relationships/header" Target="header9.xml"/><Relationship Id="rId52" Type="http://schemas.openxmlformats.org/officeDocument/2006/relationships/header" Target="header10.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header" Target="header7.xml"/><Relationship Id="rId44" Type="http://schemas.openxmlformats.org/officeDocument/2006/relationships/footer" Target="footer7.xml"/><Relationship Id="rId45" Type="http://schemas.openxmlformats.org/officeDocument/2006/relationships/hyperlink" Target="http://scholar.cnki.net/result.aspx?q=%e4%bd%9c%e8%80%85:(Youcong+Ni)" TargetMode="External"/><Relationship Id="rId46" Type="http://schemas.openxmlformats.org/officeDocument/2006/relationships/hyperlink" Target="http://scholar.cnki.net/result.aspx?q=%e4%bd%9c%e8%80%85:(Bei+Chen)" TargetMode="External"/><Relationship Id="rId47" Type="http://schemas.openxmlformats.org/officeDocument/2006/relationships/hyperlink" Target="http://scholar.cnki.net/result.aspx?q=%e4%bd%9c%e8%80%85:(Peng+Ye)" TargetMode="External"/><Relationship Id="rId48" Type="http://schemas.openxmlformats.org/officeDocument/2006/relationships/hyperlink" Target="http://scholar.cnki.net/result.aspx?q=%e4%bd%9c%e8%80%85:(Chunyan+Wang)" TargetMode="External"/><Relationship Id="rId49" Type="http://schemas.openxmlformats.org/officeDocument/2006/relationships/header" Target="header8.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D266A3-71D4-2F45-889C-20946F79A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41</Pages>
  <Words>5745</Words>
  <Characters>32747</Characters>
  <Application>Microsoft Macintosh Word</Application>
  <DocSecurity>0</DocSecurity>
  <Lines>272</Lines>
  <Paragraphs>76</Paragraphs>
  <ScaleCrop>false</ScaleCrop>
  <Company>Sky123.Org</Company>
  <LinksUpToDate>false</LinksUpToDate>
  <CharactersWithSpaces>38416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480</cp:revision>
  <cp:lastPrinted>2017-04-07T07:50:00Z</cp:lastPrinted>
  <dcterms:created xsi:type="dcterms:W3CDTF">2017-06-16T02:43:00Z</dcterms:created>
  <dcterms:modified xsi:type="dcterms:W3CDTF">2017-07-30T04:30:00Z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