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w1q6yqj814" w:id="0"/>
      <w:bookmarkEnd w:id="0"/>
      <w:r w:rsidDel="00000000" w:rsidR="00000000" w:rsidRPr="00000000">
        <w:rPr>
          <w:b w:val="1"/>
          <w:bCs w:val="1"/>
          <w:sz w:val="46"/>
          <w:szCs w:val="46"/>
          <w:rtl w:val="0"/>
        </w:rPr>
        <w:t xml:space="preserve">📄 PLANIFICACIÓN DEL PROYECTO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pb4axfyk8wr" w:id="1"/>
      <w:bookmarkEnd w:id="1"/>
      <w:r w:rsidDel="00000000" w:rsidR="00000000" w:rsidRPr="00000000">
        <w:rPr>
          <w:b w:val="1"/>
          <w:bCs w:val="1"/>
          <w:sz w:val="34"/>
          <w:szCs w:val="34"/>
          <w:rtl w:val="0"/>
        </w:rPr>
        <w:t xml:space="preserve">Proyecto: EcoMarket SPA – Sistema de Microservicios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mqfe58g50dn2" w:id="2"/>
      <w:bookmarkEnd w:id="2"/>
      <w:r w:rsidDel="00000000" w:rsidR="00000000" w:rsidRPr="00000000">
        <w:rPr>
          <w:b w:val="1"/>
          <w:bCs w:val="1"/>
          <w:sz w:val="34"/>
          <w:szCs w:val="34"/>
          <w:rtl w:val="0"/>
        </w:rPr>
        <w:t xml:space="preserve">1. Introducción</w:t>
      </w:r>
    </w:p>
    <w:p w:rsidR="00000000" w:rsidDel="00000000" w:rsidP="00000000" w:rsidRDefault="00000000" w:rsidRPr="00000000" w14:paraId="00000005">
      <w:pPr>
        <w:spacing w:after="240" w:before="240" w:lineRule="auto"/>
        <w:rPr/>
      </w:pPr>
      <w:r w:rsidDel="00000000" w:rsidR="00000000" w:rsidRPr="00000000">
        <w:rPr>
          <w:rtl w:val="0"/>
        </w:rPr>
        <w:t xml:space="preserve">El presente documento tiene como objetivo definir la planificación del proyecto EcoMarket SPA, utilizando las buenas prácticas del enfoque PMBOK. Esta planificación permite organizar el desarrollo del sistema, establecer objetivos claros, definir entregables, estructurar el trabajo y controlar el avance del proyecto.</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bohrz6vlfcct" w:id="3"/>
      <w:bookmarkEnd w:id="3"/>
      <w:r w:rsidDel="00000000" w:rsidR="00000000" w:rsidRPr="00000000">
        <w:rPr>
          <w:b w:val="1"/>
          <w:bCs w:val="1"/>
          <w:sz w:val="34"/>
          <w:szCs w:val="34"/>
          <w:rtl w:val="0"/>
        </w:rPr>
        <w:t xml:space="preserve">2. Alcance del Proyecto</w:t>
      </w:r>
    </w:p>
    <w:p w:rsidR="00000000" w:rsidDel="00000000" w:rsidP="00000000" w:rsidRDefault="00000000" w:rsidRPr="00000000" w14:paraId="00000007">
      <w:pPr>
        <w:spacing w:after="240" w:before="240" w:lineRule="auto"/>
        <w:rPr/>
      </w:pPr>
      <w:r w:rsidDel="00000000" w:rsidR="00000000" w:rsidRPr="00000000">
        <w:rPr>
          <w:rtl w:val="0"/>
        </w:rPr>
        <w:t xml:space="preserve">El proyecto consiste en el desarrollo de un sistema backend basado en arquitectura de microservicios que permita gestionar usuarios, carrito de compras y pedidos.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lt2xzvg6dxua" w:id="4"/>
      <w:bookmarkEnd w:id="4"/>
      <w:r w:rsidDel="00000000" w:rsidR="00000000" w:rsidRPr="00000000">
        <w:rPr>
          <w:b w:val="1"/>
          <w:bCs w:val="1"/>
          <w:color w:val="000000"/>
          <w:sz w:val="26"/>
          <w:szCs w:val="26"/>
          <w:rtl w:val="0"/>
        </w:rPr>
        <w:t xml:space="preserve">Incluye:</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rtl w:val="0"/>
        </w:rPr>
        <w:t xml:space="preserve">Desarrollo de microservicios (usuario, carrito, pedido)</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tl w:val="0"/>
        </w:rPr>
        <w:t xml:space="preserve">Implementación con Spring Boot y Maven</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tl w:val="0"/>
        </w:rPr>
        <w:t xml:space="preserve">Conexión a base de datos</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rtl w:val="0"/>
        </w:rPr>
        <w:t xml:space="preserve">Pruebas de funcionamiento</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io0lohw5eu2f" w:id="5"/>
      <w:bookmarkEnd w:id="5"/>
      <w:r w:rsidDel="00000000" w:rsidR="00000000" w:rsidRPr="00000000">
        <w:rPr>
          <w:b w:val="1"/>
          <w:bCs w:val="1"/>
          <w:color w:val="000000"/>
          <w:sz w:val="26"/>
          <w:szCs w:val="26"/>
          <w:rtl w:val="0"/>
        </w:rPr>
        <w:t xml:space="preserve">No incluye:</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rtl w:val="0"/>
        </w:rPr>
        <w:t xml:space="preserve">Interfaz gráfica avanzada</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Despliegue en producción</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rtl w:val="0"/>
        </w:rPr>
        <w:t xml:space="preserve">Integraciones externas complejas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w68f4z3p7umm" w:id="6"/>
      <w:bookmarkEnd w:id="6"/>
      <w:r w:rsidDel="00000000" w:rsidR="00000000" w:rsidRPr="00000000">
        <w:rPr>
          <w:b w:val="1"/>
          <w:bCs w:val="1"/>
          <w:sz w:val="34"/>
          <w:szCs w:val="34"/>
          <w:rtl w:val="0"/>
        </w:rPr>
        <w:t xml:space="preserve">3. Lista de Entregables del Proyecto</w:t>
      </w:r>
    </w:p>
    <w:p w:rsidR="00000000" w:rsidDel="00000000" w:rsidP="00000000" w:rsidRDefault="00000000" w:rsidRPr="00000000" w14:paraId="0000001D">
      <w:pPr>
        <w:numPr>
          <w:ilvl w:val="0"/>
          <w:numId w:val="9"/>
        </w:numPr>
        <w:spacing w:after="0" w:afterAutospacing="0" w:before="240" w:lineRule="auto"/>
        <w:ind w:left="720" w:hanging="360"/>
      </w:pPr>
      <w:r w:rsidDel="00000000" w:rsidR="00000000" w:rsidRPr="00000000">
        <w:rPr>
          <w:rtl w:val="0"/>
        </w:rPr>
        <w:t xml:space="preserve">Documento de planificación del proyecto</w:t>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rtl w:val="0"/>
        </w:rPr>
        <w:t xml:space="preserve">Documento de diseño técnico</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tl w:val="0"/>
        </w:rPr>
        <w:t xml:space="preserve">Microservicio de usuarios</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Microservicio de carrito</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Microservicio de pedidos</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Base de datos implementada</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Pruebas del sistema</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Repositorio GitHub actualizado</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Documento final del proyecto</w:t>
      </w:r>
    </w:p>
    <w:p w:rsidR="00000000" w:rsidDel="00000000" w:rsidP="00000000" w:rsidRDefault="00000000" w:rsidRPr="00000000" w14:paraId="00000026">
      <w:pPr>
        <w:numPr>
          <w:ilvl w:val="0"/>
          <w:numId w:val="9"/>
        </w:numPr>
        <w:spacing w:after="240" w:before="0" w:beforeAutospacing="0" w:lineRule="auto"/>
        <w:ind w:left="720" w:hanging="360"/>
      </w:pPr>
      <w:r w:rsidDel="00000000" w:rsidR="00000000" w:rsidRPr="00000000">
        <w:rPr>
          <w:rtl w:val="0"/>
        </w:rPr>
        <w:t xml:space="preserve">Presentación final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xag23ybjikzx" w:id="7"/>
      <w:bookmarkEnd w:id="7"/>
      <w:r w:rsidDel="00000000" w:rsidR="00000000" w:rsidRPr="00000000">
        <w:rPr>
          <w:b w:val="1"/>
          <w:bCs w:val="1"/>
          <w:sz w:val="34"/>
          <w:szCs w:val="34"/>
          <w:rtl w:val="0"/>
        </w:rPr>
        <w:t xml:space="preserve">4. Cronograma Tentativo de Ejecución</w:t>
      </w:r>
    </w:p>
    <w:p w:rsidR="00000000" w:rsidDel="00000000" w:rsidP="00000000" w:rsidRDefault="00000000" w:rsidRPr="00000000" w14:paraId="00000029">
      <w:pPr>
        <w:spacing w:after="240" w:before="240" w:lineRule="auto"/>
        <w:rPr/>
      </w:pPr>
      <w:r w:rsidDel="00000000" w:rsidR="00000000" w:rsidRPr="00000000">
        <w:rPr>
          <w:rtl w:val="0"/>
        </w:rPr>
        <w:t xml:space="preserve">Duración total estimada: 5 semanas</w:t>
      </w:r>
    </w:p>
    <w:p w:rsidR="00000000" w:rsidDel="00000000" w:rsidP="00000000" w:rsidRDefault="00000000" w:rsidRPr="00000000" w14:paraId="0000002A">
      <w:pPr>
        <w:numPr>
          <w:ilvl w:val="0"/>
          <w:numId w:val="12"/>
        </w:numPr>
        <w:spacing w:after="0" w:afterAutospacing="0" w:before="240" w:lineRule="auto"/>
        <w:ind w:left="720" w:hanging="360"/>
      </w:pPr>
      <w:r w:rsidDel="00000000" w:rsidR="00000000" w:rsidRPr="00000000">
        <w:rPr>
          <w:rtl w:val="0"/>
        </w:rPr>
        <w:t xml:space="preserve">Semana 1: Planificación y diseño técnico</w:t>
      </w:r>
    </w:p>
    <w:p w:rsidR="00000000" w:rsidDel="00000000" w:rsidP="00000000" w:rsidRDefault="00000000" w:rsidRPr="00000000" w14:paraId="0000002B">
      <w:pPr>
        <w:numPr>
          <w:ilvl w:val="0"/>
          <w:numId w:val="12"/>
        </w:numPr>
        <w:spacing w:after="0" w:afterAutospacing="0" w:before="0" w:beforeAutospacing="0" w:lineRule="auto"/>
        <w:ind w:left="720" w:hanging="360"/>
      </w:pPr>
      <w:r w:rsidDel="00000000" w:rsidR="00000000" w:rsidRPr="00000000">
        <w:rPr>
          <w:rtl w:val="0"/>
        </w:rPr>
        <w:t xml:space="preserve">Semana 2: Desarrollo microservicio usuario</w:t>
      </w:r>
    </w:p>
    <w:p w:rsidR="00000000" w:rsidDel="00000000" w:rsidP="00000000" w:rsidRDefault="00000000" w:rsidRPr="00000000" w14:paraId="0000002C">
      <w:pPr>
        <w:numPr>
          <w:ilvl w:val="0"/>
          <w:numId w:val="12"/>
        </w:numPr>
        <w:spacing w:after="0" w:afterAutospacing="0" w:before="0" w:beforeAutospacing="0" w:lineRule="auto"/>
        <w:ind w:left="720" w:hanging="360"/>
      </w:pPr>
      <w:r w:rsidDel="00000000" w:rsidR="00000000" w:rsidRPr="00000000">
        <w:rPr>
          <w:rtl w:val="0"/>
        </w:rPr>
        <w:t xml:space="preserve">Semana 3: Desarrollo microservicio carrito</w:t>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rtl w:val="0"/>
        </w:rPr>
        <w:t xml:space="preserve">Semana 4: Desarrollo microservicio pedido</w:t>
      </w:r>
    </w:p>
    <w:p w:rsidR="00000000" w:rsidDel="00000000" w:rsidP="00000000" w:rsidRDefault="00000000" w:rsidRPr="00000000" w14:paraId="0000002E">
      <w:pPr>
        <w:numPr>
          <w:ilvl w:val="0"/>
          <w:numId w:val="12"/>
        </w:numPr>
        <w:spacing w:after="240" w:before="0" w:beforeAutospacing="0" w:lineRule="auto"/>
        <w:ind w:left="720" w:hanging="360"/>
      </w:pPr>
      <w:r w:rsidDel="00000000" w:rsidR="00000000" w:rsidRPr="00000000">
        <w:rPr>
          <w:rtl w:val="0"/>
        </w:rPr>
        <w:t xml:space="preserve">Semana 5: Pruebas, documentación y presentación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ni9o2bo2gieq" w:id="8"/>
      <w:bookmarkEnd w:id="8"/>
      <w:r w:rsidDel="00000000" w:rsidR="00000000" w:rsidRPr="00000000">
        <w:rPr>
          <w:b w:val="1"/>
          <w:bCs w:val="1"/>
          <w:sz w:val="34"/>
          <w:szCs w:val="34"/>
          <w:rtl w:val="0"/>
        </w:rPr>
        <w:t xml:space="preserve">5. Hitos Técnicos Relevantes</w:t>
      </w:r>
    </w:p>
    <w:p w:rsidR="00000000" w:rsidDel="00000000" w:rsidP="00000000" w:rsidRDefault="00000000" w:rsidRPr="00000000" w14:paraId="00000031">
      <w:pPr>
        <w:numPr>
          <w:ilvl w:val="0"/>
          <w:numId w:val="11"/>
        </w:numPr>
        <w:spacing w:after="0" w:afterAutospacing="0" w:before="240" w:lineRule="auto"/>
        <w:ind w:left="720" w:hanging="360"/>
      </w:pPr>
      <w:r w:rsidDel="00000000" w:rsidR="00000000" w:rsidRPr="00000000">
        <w:rPr>
          <w:rtl w:val="0"/>
        </w:rPr>
        <w:t xml:space="preserve">Hito 1: Documento de planificación completado</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Hito 2: Diseño técnico aprobado</w:t>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rtl w:val="0"/>
        </w:rPr>
        <w:t xml:space="preserve">Hito 3: Microservicio usuario funcional</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tl w:val="0"/>
        </w:rPr>
        <w:t xml:space="preserve">Hito 4: Microservicio carrito funcional</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rtl w:val="0"/>
        </w:rPr>
        <w:t xml:space="preserve">Hito 5: Microservicio pedido funcional</w:t>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rtl w:val="0"/>
        </w:rPr>
        <w:t xml:space="preserve">Hito 6: Integración completa del sistema</w:t>
      </w:r>
    </w:p>
    <w:p w:rsidR="00000000" w:rsidDel="00000000" w:rsidP="00000000" w:rsidRDefault="00000000" w:rsidRPr="00000000" w14:paraId="00000037">
      <w:pPr>
        <w:numPr>
          <w:ilvl w:val="0"/>
          <w:numId w:val="11"/>
        </w:numPr>
        <w:spacing w:after="240" w:before="0" w:beforeAutospacing="0" w:lineRule="auto"/>
        <w:ind w:left="720" w:hanging="360"/>
      </w:pPr>
      <w:r w:rsidDel="00000000" w:rsidR="00000000" w:rsidRPr="00000000">
        <w:rPr>
          <w:rtl w:val="0"/>
        </w:rPr>
        <w:t xml:space="preserve">Hito 7: Entrega final del proyecto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wrb42d2tn05a" w:id="9"/>
      <w:bookmarkEnd w:id="9"/>
      <w:r w:rsidDel="00000000" w:rsidR="00000000" w:rsidRPr="00000000">
        <w:rPr>
          <w:b w:val="1"/>
          <w:bCs w:val="1"/>
          <w:sz w:val="34"/>
          <w:szCs w:val="34"/>
          <w:rtl w:val="0"/>
        </w:rPr>
        <w:t xml:space="preserve">6. WBS (Work Breakdown Structure)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d1tkxhx6n7eq" w:id="10"/>
      <w:bookmarkEnd w:id="10"/>
      <w:r w:rsidDel="00000000" w:rsidR="00000000" w:rsidRPr="00000000">
        <w:rPr>
          <w:b w:val="1"/>
          <w:bCs w:val="1"/>
          <w:color w:val="000000"/>
          <w:sz w:val="26"/>
          <w:szCs w:val="26"/>
          <w:rtl w:val="0"/>
        </w:rPr>
        <w:t xml:space="preserve">1. Proyecto EcoMarket</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61b3stod9q63" w:id="11"/>
      <w:bookmarkEnd w:id="11"/>
      <w:r w:rsidDel="00000000" w:rsidR="00000000" w:rsidRPr="00000000">
        <w:rPr>
          <w:b w:val="1"/>
          <w:bCs w:val="1"/>
          <w:color w:val="000000"/>
          <w:sz w:val="22"/>
          <w:szCs w:val="22"/>
          <w:rtl w:val="0"/>
        </w:rPr>
        <w:t xml:space="preserve">1.1 Planificación</w:t>
      </w:r>
    </w:p>
    <w:p w:rsidR="00000000" w:rsidDel="00000000" w:rsidP="00000000" w:rsidRDefault="00000000" w:rsidRPr="00000000" w14:paraId="00000043">
      <w:pPr>
        <w:numPr>
          <w:ilvl w:val="0"/>
          <w:numId w:val="8"/>
        </w:numPr>
        <w:spacing w:after="0" w:afterAutospacing="0" w:before="240" w:lineRule="auto"/>
        <w:ind w:left="720" w:hanging="360"/>
      </w:pPr>
      <w:r w:rsidDel="00000000" w:rsidR="00000000" w:rsidRPr="00000000">
        <w:rPr>
          <w:rtl w:val="0"/>
        </w:rPr>
        <w:t xml:space="preserve">Definición del proyecto – Responsable: Lukas Gomez</w:t>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rtl w:val="0"/>
        </w:rPr>
        <w:t xml:space="preserve">Elaboración documento planificación – Responsable: Gabriel Gonzalez</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qj95quydz7ew" w:id="12"/>
      <w:bookmarkEnd w:id="12"/>
      <w:r w:rsidDel="00000000" w:rsidR="00000000" w:rsidRPr="00000000">
        <w:rPr>
          <w:b w:val="1"/>
          <w:bCs w:val="1"/>
          <w:color w:val="000000"/>
          <w:sz w:val="22"/>
          <w:szCs w:val="22"/>
          <w:rtl w:val="0"/>
        </w:rPr>
        <w:t xml:space="preserve">1.2 Diseño técnico</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rtl w:val="0"/>
        </w:rPr>
        <w:t xml:space="preserve">Diseño de arquitectura – Responsable: Nicolás Rain</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tl w:val="0"/>
        </w:rPr>
        <w:t xml:space="preserve">Definición de endpoints – Responsable: Gabriel Gonzalez</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9h4f6pwpfkot" w:id="13"/>
      <w:bookmarkEnd w:id="13"/>
      <w:r w:rsidDel="00000000" w:rsidR="00000000" w:rsidRPr="00000000">
        <w:rPr>
          <w:b w:val="1"/>
          <w:bCs w:val="1"/>
          <w:color w:val="000000"/>
          <w:sz w:val="22"/>
          <w:szCs w:val="22"/>
          <w:rtl w:val="0"/>
        </w:rPr>
        <w:t xml:space="preserve">1.3 Desarrollo</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rtl w:val="0"/>
        </w:rPr>
        <w:t xml:space="preserve">Microservicio Usuario – Responsable:Lukas Gomez</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Microservicio Carrito – Responsable: Gabriel Gonzalez</w:t>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rtl w:val="0"/>
        </w:rPr>
        <w:t xml:space="preserve">Microservicio Pedido – Responsable: Nicolás Rain</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8lzf1l5sblr" w:id="14"/>
      <w:bookmarkEnd w:id="14"/>
      <w:r w:rsidDel="00000000" w:rsidR="00000000" w:rsidRPr="00000000">
        <w:rPr>
          <w:b w:val="1"/>
          <w:bCs w:val="1"/>
          <w:color w:val="000000"/>
          <w:sz w:val="22"/>
          <w:szCs w:val="22"/>
          <w:rtl w:val="0"/>
        </w:rPr>
        <w:t xml:space="preserve">1.4 Base de Datos</w:t>
      </w:r>
    </w:p>
    <w:p w:rsidR="00000000" w:rsidDel="00000000" w:rsidP="00000000" w:rsidRDefault="00000000" w:rsidRPr="00000000" w14:paraId="0000004D">
      <w:pPr>
        <w:numPr>
          <w:ilvl w:val="0"/>
          <w:numId w:val="10"/>
        </w:numPr>
        <w:spacing w:after="0" w:afterAutospacing="0" w:before="240" w:lineRule="auto"/>
        <w:ind w:left="720" w:hanging="360"/>
      </w:pPr>
      <w:r w:rsidDel="00000000" w:rsidR="00000000" w:rsidRPr="00000000">
        <w:rPr>
          <w:rtl w:val="0"/>
        </w:rPr>
        <w:t xml:space="preserve">Diseño de base de datos – Responsable: Lukas Gomez</w:t>
      </w:r>
    </w:p>
    <w:p w:rsidR="00000000" w:rsidDel="00000000" w:rsidP="00000000" w:rsidRDefault="00000000" w:rsidRPr="00000000" w14:paraId="0000004E">
      <w:pPr>
        <w:numPr>
          <w:ilvl w:val="0"/>
          <w:numId w:val="10"/>
        </w:numPr>
        <w:spacing w:after="240" w:before="0" w:beforeAutospacing="0" w:lineRule="auto"/>
        <w:ind w:left="720" w:hanging="360"/>
      </w:pPr>
      <w:r w:rsidDel="00000000" w:rsidR="00000000" w:rsidRPr="00000000">
        <w:rPr>
          <w:rtl w:val="0"/>
        </w:rPr>
        <w:t xml:space="preserve">Implementación base de datos – Responsable:Nicolás Rain</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vsfdp9pdo4ta" w:id="15"/>
      <w:bookmarkEnd w:id="15"/>
      <w:r w:rsidDel="00000000" w:rsidR="00000000" w:rsidRPr="00000000">
        <w:rPr>
          <w:b w:val="1"/>
          <w:bCs w:val="1"/>
          <w:color w:val="000000"/>
          <w:sz w:val="22"/>
          <w:szCs w:val="22"/>
          <w:rtl w:val="0"/>
        </w:rPr>
        <w:t xml:space="preserve">1.5 Pruebas</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rtl w:val="0"/>
        </w:rPr>
        <w:t xml:space="preserve">Pruebas unitarias – Responsable:Gabriel Gonzalez</w:t>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rtl w:val="0"/>
        </w:rPr>
        <w:t xml:space="preserve">Pruebas de integración – Responsable:Lukas Gomez</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vjjoiqq8fga9" w:id="16"/>
      <w:bookmarkEnd w:id="16"/>
      <w:r w:rsidDel="00000000" w:rsidR="00000000" w:rsidRPr="00000000">
        <w:rPr>
          <w:b w:val="1"/>
          <w:bCs w:val="1"/>
          <w:color w:val="000000"/>
          <w:sz w:val="22"/>
          <w:szCs w:val="22"/>
          <w:rtl w:val="0"/>
        </w:rPr>
        <w:t xml:space="preserve">1.6 Documentación y Cierre</w:t>
      </w:r>
    </w:p>
    <w:p w:rsidR="00000000" w:rsidDel="00000000" w:rsidP="00000000" w:rsidRDefault="00000000" w:rsidRPr="00000000" w14:paraId="00000053">
      <w:pPr>
        <w:numPr>
          <w:ilvl w:val="0"/>
          <w:numId w:val="4"/>
        </w:numPr>
        <w:spacing w:after="0" w:afterAutospacing="0" w:before="240" w:lineRule="auto"/>
        <w:ind w:left="720" w:hanging="360"/>
      </w:pPr>
      <w:r w:rsidDel="00000000" w:rsidR="00000000" w:rsidRPr="00000000">
        <w:rPr>
          <w:rtl w:val="0"/>
        </w:rPr>
        <w:t xml:space="preserve">Documentación final – Responsable: Gabriel Gonzalezo</w:t>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rtl w:val="0"/>
        </w:rPr>
        <w:t xml:space="preserve">Presentación final – Responsable: Nicolás Rain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2mna6g1wm45w" w:id="17"/>
      <w:bookmarkEnd w:id="17"/>
      <w:r w:rsidDel="00000000" w:rsidR="00000000" w:rsidRPr="00000000">
        <w:rPr>
          <w:b w:val="1"/>
          <w:bCs w:val="1"/>
          <w:sz w:val="34"/>
          <w:szCs w:val="34"/>
          <w:rtl w:val="0"/>
        </w:rPr>
        <w:t xml:space="preserve">7. Seguimiento y Control del Proyecto</w:t>
      </w:r>
    </w:p>
    <w:p w:rsidR="00000000" w:rsidDel="00000000" w:rsidP="00000000" w:rsidRDefault="00000000" w:rsidRPr="00000000" w14:paraId="00000057">
      <w:pPr>
        <w:spacing w:after="240" w:before="240" w:lineRule="auto"/>
        <w:rPr/>
      </w:pPr>
      <w:r w:rsidDel="00000000" w:rsidR="00000000" w:rsidRPr="00000000">
        <w:rPr>
          <w:rtl w:val="0"/>
        </w:rPr>
        <w:t xml:space="preserve">El seguimiento del proyecto se realizará mediante revisiones semanales del avance de tareas, verificando el cumplimiento del cronograma y los entregables.</w:t>
      </w:r>
    </w:p>
    <w:p w:rsidR="00000000" w:rsidDel="00000000" w:rsidP="00000000" w:rsidRDefault="00000000" w:rsidRPr="00000000" w14:paraId="00000058">
      <w:pPr>
        <w:spacing w:after="240" w:before="240" w:lineRule="auto"/>
        <w:rPr/>
      </w:pPr>
      <w:r w:rsidDel="00000000" w:rsidR="00000000" w:rsidRPr="00000000">
        <w:rPr>
          <w:rtl w:val="0"/>
        </w:rPr>
        <w:t xml:space="preserve">Se aplicarán controles sobre:</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rtl w:val="0"/>
        </w:rPr>
        <w:t xml:space="preserve">Avance del cronograma</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Cumplimiento del alcance</w:t>
      </w:r>
    </w:p>
    <w:p w:rsidR="00000000" w:rsidDel="00000000" w:rsidP="00000000" w:rsidRDefault="00000000" w:rsidRPr="00000000" w14:paraId="0000005B">
      <w:pPr>
        <w:numPr>
          <w:ilvl w:val="0"/>
          <w:numId w:val="3"/>
        </w:numPr>
        <w:spacing w:after="240" w:before="0" w:beforeAutospacing="0" w:lineRule="auto"/>
        <w:ind w:left="720" w:hanging="360"/>
      </w:pPr>
      <w:r w:rsidDel="00000000" w:rsidR="00000000" w:rsidRPr="00000000">
        <w:rPr>
          <w:rtl w:val="0"/>
        </w:rPr>
        <w:t xml:space="preserve">Calidad de los entregables</w:t>
      </w:r>
    </w:p>
    <w:p w:rsidR="00000000" w:rsidDel="00000000" w:rsidP="00000000" w:rsidRDefault="00000000" w:rsidRPr="00000000" w14:paraId="0000005C">
      <w:pPr>
        <w:spacing w:after="240" w:before="240" w:lineRule="auto"/>
        <w:rPr/>
      </w:pPr>
      <w:r w:rsidDel="00000000" w:rsidR="00000000" w:rsidRPr="00000000">
        <w:rPr>
          <w:rtl w:val="0"/>
        </w:rPr>
        <w:t xml:space="preserve">Se utilizará GitHub como herramienta principal de control y seguimiento del proyecto.</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irv6vfvu6ti" w:id="18"/>
      <w:bookmarkEnd w:id="18"/>
      <w:r w:rsidDel="00000000" w:rsidR="00000000" w:rsidRPr="00000000">
        <w:rPr>
          <w:b w:val="1"/>
          <w:bCs w:val="1"/>
          <w:sz w:val="34"/>
          <w:szCs w:val="34"/>
          <w:rtl w:val="0"/>
        </w:rPr>
        <w:t xml:space="preserve">8. Conclusión</w:t>
      </w:r>
    </w:p>
    <w:p w:rsidR="00000000" w:rsidDel="00000000" w:rsidP="00000000" w:rsidRDefault="00000000" w:rsidRPr="00000000" w14:paraId="0000005E">
      <w:pPr>
        <w:spacing w:after="240" w:before="240" w:lineRule="auto"/>
        <w:rPr/>
      </w:pPr>
      <w:r w:rsidDel="00000000" w:rsidR="00000000" w:rsidRPr="00000000">
        <w:rPr>
          <w:rtl w:val="0"/>
        </w:rPr>
        <w:t xml:space="preserve">Este documento establece la base organizativa del proyecto EcoMarket SPA, permitiendo una ejecución ordenada, controlada y alineada con los objetivos definidos. La correcta aplicación de esta planificación facilitará el desarrollo del sistema y el cumplimiento exitoso de los entregables.</w:t>
      </w:r>
    </w:p>
    <w:p w:rsidR="00000000" w:rsidDel="00000000" w:rsidP="00000000" w:rsidRDefault="00000000" w:rsidRPr="00000000" w14:paraId="0000005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