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450402039"/>
        <w:docPartObj>
          <w:docPartGallery w:val="Cover Pages"/>
          <w:docPartUnique/>
        </w:docPartObj>
      </w:sdtPr>
      <w:sdtEndPr/>
      <w:sdtContent>
        <w:p w14:paraId="330CA8B0" w14:textId="77777777"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32C02DF7" wp14:editId="11B02F74">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F193D00" wp14:editId="7645E3E4">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14:paraId="2EBE3AEE" w14:textId="77777777" w:rsidR="00CC437B" w:rsidRPr="00703848" w:rsidRDefault="003E7A2B">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14:paraId="52E781EB" w14:textId="77777777" w:rsidR="00CC437B" w:rsidRPr="00703848" w:rsidRDefault="00EB5D35">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CC437B">
                                      <w:rPr>
                                        <w:color w:val="595959" w:themeColor="text1" w:themeTint="A6"/>
                                        <w:sz w:val="18"/>
                                        <w:szCs w:val="18"/>
                                      </w:rPr>
                                      <w:t>e</w:t>
                                    </w:r>
                                    <w:r w:rsidR="00CC437B"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CC437B" w:rsidRPr="00703848" w:rsidRDefault="003E7A2B">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CC437B" w:rsidRPr="00703848" w:rsidRDefault="00CC437B">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14:paraId="07B03B7C" w14:textId="77777777"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2449930" wp14:editId="4CB5ADEA">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2E612" w14:textId="77777777" w:rsidR="00CC437B" w:rsidRDefault="00CC437B" w:rsidP="00256DBA">
                                <w:pPr>
                                  <w:jc w:val="right"/>
                                </w:pPr>
                                <w:r>
                                  <w:rPr>
                                    <w:caps/>
                                    <w:color w:val="BC451B" w:themeColor="accent1"/>
                                    <w:sz w:val="64"/>
                                    <w:szCs w:val="64"/>
                                  </w:rPr>
                                  <w:t>IUT 2015-2016</w:t>
                                </w:r>
                                <w:r>
                                  <w:rPr>
                                    <w:caps/>
                                    <w:color w:val="BC451B" w:themeColor="accent1"/>
                                    <w:sz w:val="64"/>
                                    <w:szCs w:val="64"/>
                                  </w:rPr>
                                  <w:br/>
                                  <w:t>TD / TP JAVA</w:t>
                                </w:r>
                              </w:p>
                              <w:p w14:paraId="5E811BF3" w14:textId="77777777" w:rsidR="00CC437B" w:rsidRDefault="00EB5D35"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CC437B">
                                      <w:rPr>
                                        <w:color w:val="404040" w:themeColor="text1" w:themeTint="BF"/>
                                        <w:sz w:val="36"/>
                                        <w:szCs w:val="36"/>
                                      </w:rPr>
                                      <w:t>Programmation avancée</w:t>
                                    </w:r>
                                  </w:sdtContent>
                                </w:sdt>
                              </w:p>
                              <w:p w14:paraId="1A1A2A32" w14:textId="77777777" w:rsidR="00CC437B" w:rsidRDefault="00CC437B">
                                <w:pPr>
                                  <w:jc w:val="right"/>
                                  <w:rPr>
                                    <w:color w:val="404040" w:themeColor="text1" w:themeTint="BF"/>
                                    <w:sz w:val="36"/>
                                    <w:szCs w:val="36"/>
                                  </w:rPr>
                                </w:pPr>
                              </w:p>
                              <w:tbl>
                                <w:tblPr>
                                  <w:tblStyle w:val="GridTable1LightAccent1"/>
                                  <w:tblW w:w="9488" w:type="dxa"/>
                                  <w:tblInd w:w="-1925" w:type="dxa"/>
                                  <w:tblLook w:val="04A0" w:firstRow="1" w:lastRow="0" w:firstColumn="1" w:lastColumn="0" w:noHBand="0" w:noVBand="1"/>
                                </w:tblPr>
                                <w:tblGrid>
                                  <w:gridCol w:w="2281"/>
                                  <w:gridCol w:w="2437"/>
                                  <w:gridCol w:w="2872"/>
                                  <w:gridCol w:w="1898"/>
                                </w:tblGrid>
                                <w:tr w:rsidR="00CC437B" w14:paraId="533C98DA" w14:textId="77777777"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14:paraId="78D18FBC" w14:textId="77777777" w:rsidR="00CC437B" w:rsidRPr="00260206" w:rsidRDefault="00CC437B" w:rsidP="00260206">
                                      <w:pPr>
                                        <w:jc w:val="center"/>
                                        <w:rPr>
                                          <w:smallCaps/>
                                          <w:color w:val="404040" w:themeColor="text1" w:themeTint="BF"/>
                                        </w:rPr>
                                      </w:pPr>
                                      <w:r w:rsidRPr="00260206">
                                        <w:rPr>
                                          <w:smallCaps/>
                                          <w:color w:val="404040" w:themeColor="text1" w:themeTint="BF"/>
                                        </w:rPr>
                                        <w:t>Nom</w:t>
                                      </w:r>
                                    </w:p>
                                  </w:tc>
                                  <w:tc>
                                    <w:tcPr>
                                      <w:tcW w:w="2437" w:type="dxa"/>
                                    </w:tcPr>
                                    <w:p w14:paraId="1A841BC1" w14:textId="77777777" w:rsidR="00CC437B" w:rsidRPr="00260206" w:rsidRDefault="00CC437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14:paraId="592989B6" w14:textId="77777777" w:rsidR="00CC437B" w:rsidRPr="00260206" w:rsidRDefault="00CC437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14:paraId="2994F9B7" w14:textId="77777777" w:rsidR="00CC437B" w:rsidRPr="00260206" w:rsidRDefault="00CC437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CC437B" w14:paraId="12215EF6"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56C0C5F3" w14:textId="77777777" w:rsidR="00CC437B" w:rsidRPr="00260206" w:rsidRDefault="00CC437B" w:rsidP="00260206">
                                      <w:pPr>
                                        <w:rPr>
                                          <w:smallCaps/>
                                          <w:color w:val="404040" w:themeColor="text1" w:themeTint="BF"/>
                                        </w:rPr>
                                      </w:pPr>
                                      <w:r>
                                        <w:rPr>
                                          <w:smallCaps/>
                                          <w:color w:val="404040" w:themeColor="text1" w:themeTint="BF"/>
                                        </w:rPr>
                                        <w:t>Sauvage</w:t>
                                      </w:r>
                                    </w:p>
                                  </w:tc>
                                  <w:tc>
                                    <w:tcPr>
                                      <w:tcW w:w="2437" w:type="dxa"/>
                                    </w:tcPr>
                                    <w:p w14:paraId="3C76E48D"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nicolas</w:t>
                                      </w:r>
                                    </w:p>
                                  </w:tc>
                                  <w:tc>
                                    <w:tcPr>
                                      <w:tcW w:w="2872" w:type="dxa"/>
                                    </w:tcPr>
                                    <w:p w14:paraId="382AD6EE"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Nicolas.sauvage@u-psud.fr</w:t>
                                      </w:r>
                                    </w:p>
                                  </w:tc>
                                  <w:tc>
                                    <w:tcPr>
                                      <w:tcW w:w="1898" w:type="dxa"/>
                                    </w:tcPr>
                                    <w:p w14:paraId="5E843CE7"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3c1</w:t>
                                      </w:r>
                                    </w:p>
                                  </w:tc>
                                </w:tr>
                                <w:tr w:rsidR="00CC437B" w14:paraId="0CC706A6"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2544AC34" w14:textId="77777777" w:rsidR="00CC437B" w:rsidRPr="00260206" w:rsidRDefault="00CC437B" w:rsidP="00260206">
                                      <w:pPr>
                                        <w:rPr>
                                          <w:smallCaps/>
                                          <w:color w:val="404040" w:themeColor="text1" w:themeTint="BF"/>
                                        </w:rPr>
                                      </w:pPr>
                                    </w:p>
                                  </w:tc>
                                  <w:tc>
                                    <w:tcPr>
                                      <w:tcW w:w="2437" w:type="dxa"/>
                                    </w:tcPr>
                                    <w:p w14:paraId="568F2081"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2872" w:type="dxa"/>
                                    </w:tcPr>
                                    <w:p w14:paraId="4BDED7FE"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1898" w:type="dxa"/>
                                    </w:tcPr>
                                    <w:p w14:paraId="3F111107"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14:paraId="4A56BE42" w14:textId="77777777" w:rsidR="00CC437B" w:rsidRDefault="00CC437B" w:rsidP="002B4C62">
                                <w:pPr>
                                  <w:jc w:val="both"/>
                                  <w:rPr>
                                    <w:smallCaps/>
                                    <w:color w:val="404040" w:themeColor="text1" w:themeTint="BF"/>
                                  </w:rPr>
                                </w:pPr>
                              </w:p>
                              <w:p w14:paraId="7CCDCD67" w14:textId="77777777" w:rsidR="00CC437B" w:rsidRDefault="00CC437B" w:rsidP="002B4C62">
                                <w:pPr>
                                  <w:jc w:val="both"/>
                                  <w:rPr>
                                    <w:smallCaps/>
                                    <w:color w:val="404040" w:themeColor="text1" w:themeTint="BF"/>
                                  </w:rPr>
                                </w:pPr>
                              </w:p>
                              <w:p w14:paraId="7E4DEA0A" w14:textId="77777777" w:rsidR="00CC437B" w:rsidRDefault="00CC437B" w:rsidP="002B4C62">
                                <w:pPr>
                                  <w:jc w:val="both"/>
                                  <w:rPr>
                                    <w:smallCaps/>
                                    <w:color w:val="404040" w:themeColor="text1" w:themeTint="BF"/>
                                  </w:rPr>
                                </w:pPr>
                              </w:p>
                              <w:p w14:paraId="0E188B21" w14:textId="77777777" w:rsidR="00CC437B" w:rsidRDefault="00CC437B" w:rsidP="002B4C62">
                                <w:pPr>
                                  <w:jc w:val="both"/>
                                  <w:rPr>
                                    <w:smallCaps/>
                                    <w:color w:val="404040" w:themeColor="text1" w:themeTint="BF"/>
                                  </w:rPr>
                                </w:pPr>
                              </w:p>
                              <w:p w14:paraId="5E9E3073" w14:textId="77777777" w:rsidR="00CC437B" w:rsidRPr="007A11AB" w:rsidRDefault="00CC437B"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" filled="f" stroked="f" strokeweight=".5pt">
                    <v:textbox inset="126pt,0,54pt,0">
                      <w:txbxContent>
                        <w:p w14:paraId="6142E612" w14:textId="77777777" w:rsidR="00CC437B" w:rsidRDefault="00CC437B" w:rsidP="00256DBA">
                          <w:pPr>
                            <w:jc w:val="right"/>
                          </w:pPr>
                          <w:r>
                            <w:rPr>
                              <w:caps/>
                              <w:color w:val="BC451B" w:themeColor="accent1"/>
                              <w:sz w:val="64"/>
                              <w:szCs w:val="64"/>
                            </w:rPr>
                            <w:t>IUT 2015-2016</w:t>
                          </w:r>
                          <w:r>
                            <w:rPr>
                              <w:caps/>
                              <w:color w:val="BC451B" w:themeColor="accent1"/>
                              <w:sz w:val="64"/>
                              <w:szCs w:val="64"/>
                            </w:rPr>
                            <w:br/>
                            <w:t>TD / TP JAVA</w:t>
                          </w:r>
                        </w:p>
                        <w:p w14:paraId="5E811BF3" w14:textId="77777777" w:rsidR="00CC437B" w:rsidRDefault="00EB5D35"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CC437B">
                                <w:rPr>
                                  <w:color w:val="404040" w:themeColor="text1" w:themeTint="BF"/>
                                  <w:sz w:val="36"/>
                                  <w:szCs w:val="36"/>
                                </w:rPr>
                                <w:t>Programmation avancée</w:t>
                              </w:r>
                            </w:sdtContent>
                          </w:sdt>
                        </w:p>
                        <w:p w14:paraId="1A1A2A32" w14:textId="77777777" w:rsidR="00CC437B" w:rsidRDefault="00CC437B">
                          <w:pPr>
                            <w:jc w:val="right"/>
                            <w:rPr>
                              <w:color w:val="404040" w:themeColor="text1" w:themeTint="BF"/>
                              <w:sz w:val="36"/>
                              <w:szCs w:val="36"/>
                            </w:rPr>
                          </w:pPr>
                        </w:p>
                        <w:tbl>
                          <w:tblPr>
                            <w:tblStyle w:val="GridTable1LightAccent1"/>
                            <w:tblW w:w="9488" w:type="dxa"/>
                            <w:tblInd w:w="-1925" w:type="dxa"/>
                            <w:tblLook w:val="04A0" w:firstRow="1" w:lastRow="0" w:firstColumn="1" w:lastColumn="0" w:noHBand="0" w:noVBand="1"/>
                          </w:tblPr>
                          <w:tblGrid>
                            <w:gridCol w:w="2281"/>
                            <w:gridCol w:w="2437"/>
                            <w:gridCol w:w="2872"/>
                            <w:gridCol w:w="1898"/>
                          </w:tblGrid>
                          <w:tr w:rsidR="00CC437B" w14:paraId="533C98DA" w14:textId="77777777"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14:paraId="78D18FBC" w14:textId="77777777" w:rsidR="00CC437B" w:rsidRPr="00260206" w:rsidRDefault="00CC437B" w:rsidP="00260206">
                                <w:pPr>
                                  <w:jc w:val="center"/>
                                  <w:rPr>
                                    <w:smallCaps/>
                                    <w:color w:val="404040" w:themeColor="text1" w:themeTint="BF"/>
                                  </w:rPr>
                                </w:pPr>
                                <w:r w:rsidRPr="00260206">
                                  <w:rPr>
                                    <w:smallCaps/>
                                    <w:color w:val="404040" w:themeColor="text1" w:themeTint="BF"/>
                                  </w:rPr>
                                  <w:t>Nom</w:t>
                                </w:r>
                              </w:p>
                            </w:tc>
                            <w:tc>
                              <w:tcPr>
                                <w:tcW w:w="2437" w:type="dxa"/>
                              </w:tcPr>
                              <w:p w14:paraId="1A841BC1" w14:textId="77777777" w:rsidR="00CC437B" w:rsidRPr="00260206" w:rsidRDefault="00CC437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14:paraId="592989B6" w14:textId="77777777" w:rsidR="00CC437B" w:rsidRPr="00260206" w:rsidRDefault="00CC437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14:paraId="2994F9B7" w14:textId="77777777" w:rsidR="00CC437B" w:rsidRPr="00260206" w:rsidRDefault="00CC437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CC437B" w14:paraId="12215EF6"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56C0C5F3" w14:textId="77777777" w:rsidR="00CC437B" w:rsidRPr="00260206" w:rsidRDefault="00CC437B" w:rsidP="00260206">
                                <w:pPr>
                                  <w:rPr>
                                    <w:smallCaps/>
                                    <w:color w:val="404040" w:themeColor="text1" w:themeTint="BF"/>
                                  </w:rPr>
                                </w:pPr>
                                <w:r>
                                  <w:rPr>
                                    <w:smallCaps/>
                                    <w:color w:val="404040" w:themeColor="text1" w:themeTint="BF"/>
                                  </w:rPr>
                                  <w:t>Sauvage</w:t>
                                </w:r>
                              </w:p>
                            </w:tc>
                            <w:tc>
                              <w:tcPr>
                                <w:tcW w:w="2437" w:type="dxa"/>
                              </w:tcPr>
                              <w:p w14:paraId="3C76E48D"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nicolas</w:t>
                                </w:r>
                              </w:p>
                            </w:tc>
                            <w:tc>
                              <w:tcPr>
                                <w:tcW w:w="2872" w:type="dxa"/>
                              </w:tcPr>
                              <w:p w14:paraId="382AD6EE"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Nicolas.sauvage@u-psud.fr</w:t>
                                </w:r>
                              </w:p>
                            </w:tc>
                            <w:tc>
                              <w:tcPr>
                                <w:tcW w:w="1898" w:type="dxa"/>
                              </w:tcPr>
                              <w:p w14:paraId="5E843CE7"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3c1</w:t>
                                </w:r>
                              </w:p>
                            </w:tc>
                          </w:tr>
                          <w:tr w:rsidR="00CC437B" w14:paraId="0CC706A6"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2544AC34" w14:textId="77777777" w:rsidR="00CC437B" w:rsidRPr="00260206" w:rsidRDefault="00CC437B" w:rsidP="00260206">
                                <w:pPr>
                                  <w:rPr>
                                    <w:smallCaps/>
                                    <w:color w:val="404040" w:themeColor="text1" w:themeTint="BF"/>
                                  </w:rPr>
                                </w:pPr>
                              </w:p>
                            </w:tc>
                            <w:tc>
                              <w:tcPr>
                                <w:tcW w:w="2437" w:type="dxa"/>
                              </w:tcPr>
                              <w:p w14:paraId="568F2081"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2872" w:type="dxa"/>
                              </w:tcPr>
                              <w:p w14:paraId="4BDED7FE"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1898" w:type="dxa"/>
                              </w:tcPr>
                              <w:p w14:paraId="3F111107"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14:paraId="4A56BE42" w14:textId="77777777" w:rsidR="00CC437B" w:rsidRDefault="00CC437B" w:rsidP="002B4C62">
                          <w:pPr>
                            <w:jc w:val="both"/>
                            <w:rPr>
                              <w:smallCaps/>
                              <w:color w:val="404040" w:themeColor="text1" w:themeTint="BF"/>
                            </w:rPr>
                          </w:pPr>
                        </w:p>
                        <w:p w14:paraId="7CCDCD67" w14:textId="77777777" w:rsidR="00CC437B" w:rsidRDefault="00CC437B" w:rsidP="002B4C62">
                          <w:pPr>
                            <w:jc w:val="both"/>
                            <w:rPr>
                              <w:smallCaps/>
                              <w:color w:val="404040" w:themeColor="text1" w:themeTint="BF"/>
                            </w:rPr>
                          </w:pPr>
                        </w:p>
                        <w:p w14:paraId="7E4DEA0A" w14:textId="77777777" w:rsidR="00CC437B" w:rsidRDefault="00CC437B" w:rsidP="002B4C62">
                          <w:pPr>
                            <w:jc w:val="both"/>
                            <w:rPr>
                              <w:smallCaps/>
                              <w:color w:val="404040" w:themeColor="text1" w:themeTint="BF"/>
                            </w:rPr>
                          </w:pPr>
                        </w:p>
                        <w:p w14:paraId="0E188B21" w14:textId="77777777" w:rsidR="00CC437B" w:rsidRDefault="00CC437B" w:rsidP="002B4C62">
                          <w:pPr>
                            <w:jc w:val="both"/>
                            <w:rPr>
                              <w:smallCaps/>
                              <w:color w:val="404040" w:themeColor="text1" w:themeTint="BF"/>
                            </w:rPr>
                          </w:pPr>
                        </w:p>
                        <w:p w14:paraId="5E9E3073" w14:textId="77777777" w:rsidR="00CC437B" w:rsidRPr="007A11AB" w:rsidRDefault="00CC437B"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14:paraId="0EE6CBD5" w14:textId="77777777" w:rsidR="007F2214" w:rsidRPr="00F223C8" w:rsidRDefault="007F2214">
              <w:pPr>
                <w:pStyle w:val="En-ttedetabledesmatires"/>
                <w:rPr>
                  <w:noProof/>
                </w:rPr>
              </w:pPr>
              <w:r w:rsidRPr="00F223C8">
                <w:rPr>
                  <w:noProof/>
                </w:rPr>
                <w:t>Table des matières</w:t>
              </w:r>
            </w:p>
            <w:p w14:paraId="47265E4E" w14:textId="77777777"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14:paraId="25FCAB75" w14:textId="77777777" w:rsidR="00CE7C54" w:rsidRDefault="00EB5D35">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694A682A" w14:textId="77777777" w:rsidR="00CE7C54" w:rsidRDefault="00EB5D35">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668B0A18" w14:textId="77777777" w:rsidR="00CE7C54" w:rsidRDefault="00EB5D35">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7F0F17B4" w14:textId="77777777" w:rsidR="00CE7C54" w:rsidRDefault="00EB5D35">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010D3E32" w14:textId="77777777" w:rsidR="00CE7C54" w:rsidRDefault="00EB5D35">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7417A38E" w14:textId="77777777" w:rsidR="00CE7C54" w:rsidRDefault="00EB5D35">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49EA82E9" w14:textId="77777777" w:rsidR="00CE7C54" w:rsidRDefault="00EB5D35">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44AD017B" w14:textId="77777777" w:rsidR="00CE7C54" w:rsidRDefault="00EB5D35">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3C1EA78C" w14:textId="77777777" w:rsidR="00CE7C54" w:rsidRDefault="00EB5D35">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7F0E73DB" w14:textId="77777777" w:rsidR="00CE7C54" w:rsidRDefault="00EB5D35">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687F9C21" w14:textId="77777777" w:rsidR="00CE7C54" w:rsidRDefault="00EB5D35">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02959CB2" w14:textId="77777777" w:rsidR="00CE7C54" w:rsidRDefault="00EB5D35">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40A9120F" w14:textId="77777777" w:rsidR="00CE7C54" w:rsidRDefault="00EB5D35">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3126A889" w14:textId="77777777" w:rsidR="00CE7C54" w:rsidRDefault="00EB5D35">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331C6D82" w14:textId="77777777" w:rsidR="00CE7C54" w:rsidRDefault="00EB5D35">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64A1D09E" w14:textId="77777777" w:rsidR="00CE7C54" w:rsidRDefault="00EB5D35">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ECD26AD" w14:textId="77777777" w:rsidR="00CE7C54" w:rsidRDefault="00EB5D35">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0F517632" w14:textId="77777777" w:rsidR="00CE7C54" w:rsidRDefault="00EB5D35">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3300A3F" w14:textId="77777777" w:rsidR="00CE7C54" w:rsidRDefault="00EB5D35">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505E190" w14:textId="77777777" w:rsidR="00CE7C54" w:rsidRDefault="00EB5D35">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6DAB2082" w14:textId="77777777" w:rsidR="00CE7C54" w:rsidRDefault="00EB5D35">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590B1B34" w14:textId="77777777" w:rsidR="00CE7C54" w:rsidRDefault="00EB5D35">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1A1F7D06" w14:textId="77777777" w:rsidR="00CE7C54" w:rsidRDefault="00EB5D35">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450C0E92" w14:textId="77777777" w:rsidR="00CE7C54" w:rsidRDefault="00EB5D35">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7A97C423" w14:textId="77777777" w:rsidR="00CE7C54" w:rsidRDefault="00EB5D35">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2B4C6F66" w14:textId="77777777" w:rsidR="00CE7C54" w:rsidRDefault="00EB5D35">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2E5A591F" w14:textId="77777777" w:rsidR="00CE7C54" w:rsidRDefault="00EB5D35">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5B19D586" w14:textId="77777777" w:rsidR="00CE7C54" w:rsidRDefault="00EB5D35">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092158AA" w14:textId="77777777" w:rsidR="00CE7C54" w:rsidRDefault="00EB5D35">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5F532335" w14:textId="77777777" w:rsidR="00CE7C54" w:rsidRDefault="00EB5D35">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137AA3F7" w14:textId="77777777" w:rsidR="00CE7C54" w:rsidRDefault="00EB5D35">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62F0E9EF" w14:textId="77777777" w:rsidR="00CE7C54" w:rsidRDefault="00EB5D35">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4F4B604C" w14:textId="77777777" w:rsidR="00CE7C54" w:rsidRDefault="00EB5D35">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19BA21B9" w14:textId="77777777" w:rsidR="00CE7C54" w:rsidRDefault="00EB5D35">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14AC6F15" w14:textId="77777777" w:rsidR="00CE7C54" w:rsidRDefault="00EB5D35">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362E26EF" w14:textId="77777777" w:rsidR="00CE7C54" w:rsidRDefault="00EB5D35">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3988268" w14:textId="77777777" w:rsidR="00CE7C54" w:rsidRDefault="00EB5D35">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CCF929E" w14:textId="77777777" w:rsidR="00CE7C54" w:rsidRDefault="00EB5D35">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32389223" w14:textId="77777777" w:rsidR="00CE7C54" w:rsidRDefault="00EB5D35">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3F4B2148" w14:textId="77777777" w:rsidR="00CE7C54" w:rsidRDefault="00EB5D35">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40489575" w14:textId="77777777" w:rsidR="00CE7C54" w:rsidRDefault="00EB5D35">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3B9A7C3A" w14:textId="77777777" w:rsidR="00CE7C54" w:rsidRDefault="00EB5D35">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309C84EE" w14:textId="77777777" w:rsidR="00CE7C54" w:rsidRDefault="00EB5D35">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FA4595A" w14:textId="77777777" w:rsidR="00CE7C54" w:rsidRDefault="00EB5D35">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5F04C90E" w14:textId="77777777" w:rsidR="00CE7C54" w:rsidRDefault="00EB5D35">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55A20590" w14:textId="77777777" w:rsidR="00CE7C54" w:rsidRDefault="00EB5D35">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43BC393B" w14:textId="77777777" w:rsidR="00CE7C54" w:rsidRDefault="00EB5D35">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26EC770F" w14:textId="77777777" w:rsidR="00CE7C54" w:rsidRDefault="00EB5D35">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58A04022" w14:textId="77777777" w:rsidR="00CE7C54" w:rsidRDefault="00EB5D35">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6C92F59" w14:textId="77777777" w:rsidR="00CE7C54" w:rsidRDefault="00EB5D35">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3F2A1863" w14:textId="77777777" w:rsidR="00CE7C54" w:rsidRDefault="00EB5D35">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4CF66A80" w14:textId="77777777" w:rsidR="00CE7C54" w:rsidRDefault="00EB5D35">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246096DB" w14:textId="77777777" w:rsidR="00CE7C54" w:rsidRDefault="00EB5D35">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288807AF" w14:textId="77777777" w:rsidR="00CE7C54" w:rsidRDefault="00EB5D35">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059B79ED" w14:textId="77777777" w:rsidR="00CE7C54" w:rsidRDefault="00EB5D35">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38A1392A" w14:textId="77777777" w:rsidR="00CE7C54" w:rsidRDefault="00EB5D35">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1C1ABF5A" w14:textId="77777777" w:rsidR="00CE7C54" w:rsidRDefault="00EB5D35">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492B90EC" w14:textId="77777777" w:rsidR="00CE7C54" w:rsidRDefault="00EB5D35">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2763948A" w14:textId="77777777" w:rsidR="00CE7C54" w:rsidRDefault="00EB5D35">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32462DB4" w14:textId="77777777" w:rsidR="00CE7C54" w:rsidRDefault="00EB5D35">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49541560" w14:textId="77777777" w:rsidR="003121AA" w:rsidRDefault="007F2214" w:rsidP="007F2214">
              <w:pPr>
                <w:rPr>
                  <w:b/>
                  <w:bCs/>
                  <w:noProof/>
                </w:rPr>
              </w:pPr>
              <w:r w:rsidRPr="00F223C8">
                <w:rPr>
                  <w:b/>
                  <w:bCs/>
                  <w:noProof/>
                </w:rPr>
                <w:fldChar w:fldCharType="end"/>
              </w:r>
            </w:p>
          </w:sdtContent>
        </w:sdt>
        <w:p w14:paraId="39C4EC8D" w14:textId="77777777" w:rsidR="007F2214" w:rsidRPr="003121AA" w:rsidRDefault="007F2214" w:rsidP="007F2214">
          <w:pPr>
            <w:rPr>
              <w:noProof/>
            </w:rPr>
          </w:pPr>
          <w:r w:rsidRPr="00F223C8">
            <w:rPr>
              <w:noProof/>
            </w:rPr>
            <w:br w:type="page"/>
          </w:r>
        </w:p>
      </w:sdtContent>
    </w:sdt>
    <w:p w14:paraId="52B3AD8C" w14:textId="77777777" w:rsidR="00944AD0" w:rsidRDefault="00A324F1" w:rsidP="00A324F1">
      <w:pPr>
        <w:pStyle w:val="Titre1"/>
      </w:pPr>
      <w:bookmarkStart w:id="0" w:name="_Toc430965353"/>
      <w:r>
        <w:lastRenderedPageBreak/>
        <w:t>Evaluation</w:t>
      </w:r>
      <w:bookmarkEnd w:id="0"/>
    </w:p>
    <w:p w14:paraId="5215A2E8" w14:textId="77777777" w:rsidR="00A324F1" w:rsidRPr="00A324F1" w:rsidRDefault="00A324F1" w:rsidP="00A324F1"/>
    <w:tbl>
      <w:tblPr>
        <w:tblStyle w:val="GridTable1LightAccent1"/>
        <w:tblW w:w="9489" w:type="dxa"/>
        <w:tblInd w:w="478" w:type="dxa"/>
        <w:tblLayout w:type="fixed"/>
        <w:tblLook w:val="04A0" w:firstRow="1" w:lastRow="0" w:firstColumn="1" w:lastColumn="0" w:noHBand="0" w:noVBand="1"/>
      </w:tblPr>
      <w:tblGrid>
        <w:gridCol w:w="1494"/>
        <w:gridCol w:w="993"/>
        <w:gridCol w:w="7002"/>
      </w:tblGrid>
      <w:tr w:rsidR="00944AD0" w14:paraId="7A50FDB2" w14:textId="77777777"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14:paraId="23179053" w14:textId="77777777"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14:paraId="5A088529" w14:textId="77777777"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14:paraId="13E95AE7" w14:textId="77777777"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14:paraId="10C29B0C"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10219532" w14:textId="77777777" w:rsidR="00944AD0" w:rsidRDefault="00944AD0" w:rsidP="009E7824">
            <w:pPr>
              <w:rPr>
                <w:smallCaps/>
                <w:color w:val="404040" w:themeColor="text1" w:themeTint="BF"/>
              </w:rPr>
            </w:pPr>
            <w:r>
              <w:rPr>
                <w:smallCaps/>
                <w:color w:val="404040" w:themeColor="text1" w:themeTint="BF"/>
              </w:rPr>
              <w:t>0 - Github</w:t>
            </w:r>
          </w:p>
        </w:tc>
        <w:tc>
          <w:tcPr>
            <w:tcW w:w="993" w:type="dxa"/>
          </w:tcPr>
          <w:p w14:paraId="736558A2"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14:paraId="120624E8"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66CF155B"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14C2C8C5" w14:textId="77777777" w:rsidR="00944AD0" w:rsidRPr="00260206" w:rsidRDefault="00944AD0" w:rsidP="009E7824">
            <w:pPr>
              <w:rPr>
                <w:smallCaps/>
                <w:color w:val="404040" w:themeColor="text1" w:themeTint="BF"/>
              </w:rPr>
            </w:pPr>
            <w:r>
              <w:rPr>
                <w:smallCaps/>
                <w:color w:val="404040" w:themeColor="text1" w:themeTint="BF"/>
              </w:rPr>
              <w:t>1</w:t>
            </w:r>
          </w:p>
        </w:tc>
        <w:tc>
          <w:tcPr>
            <w:tcW w:w="993" w:type="dxa"/>
          </w:tcPr>
          <w:p w14:paraId="0F9CE3E5"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10DF6FC2"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1CC97831"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1732085" w14:textId="77777777" w:rsidR="00944AD0" w:rsidRPr="00260206" w:rsidRDefault="00944AD0" w:rsidP="009E7824">
            <w:pPr>
              <w:rPr>
                <w:smallCaps/>
                <w:color w:val="404040" w:themeColor="text1" w:themeTint="BF"/>
              </w:rPr>
            </w:pPr>
            <w:r>
              <w:rPr>
                <w:smallCaps/>
                <w:color w:val="404040" w:themeColor="text1" w:themeTint="BF"/>
              </w:rPr>
              <w:t>2</w:t>
            </w:r>
          </w:p>
        </w:tc>
        <w:tc>
          <w:tcPr>
            <w:tcW w:w="993" w:type="dxa"/>
          </w:tcPr>
          <w:p w14:paraId="28B36DB4"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06844EA3"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7AC31F73"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7814B362" w14:textId="77777777" w:rsidR="00944AD0" w:rsidRPr="00260206" w:rsidRDefault="00944AD0" w:rsidP="009E7824">
            <w:pPr>
              <w:rPr>
                <w:smallCaps/>
                <w:color w:val="404040" w:themeColor="text1" w:themeTint="BF"/>
              </w:rPr>
            </w:pPr>
            <w:r>
              <w:rPr>
                <w:smallCaps/>
                <w:color w:val="404040" w:themeColor="text1" w:themeTint="BF"/>
              </w:rPr>
              <w:t>3</w:t>
            </w:r>
          </w:p>
        </w:tc>
        <w:tc>
          <w:tcPr>
            <w:tcW w:w="993" w:type="dxa"/>
          </w:tcPr>
          <w:p w14:paraId="4D32B0A9"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2CB0193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55B627F"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2A9A76E4" w14:textId="77777777" w:rsidR="00944AD0" w:rsidRPr="00260206" w:rsidRDefault="00944AD0" w:rsidP="009E7824">
            <w:pPr>
              <w:rPr>
                <w:smallCaps/>
                <w:color w:val="404040" w:themeColor="text1" w:themeTint="BF"/>
              </w:rPr>
            </w:pPr>
            <w:r>
              <w:rPr>
                <w:smallCaps/>
                <w:color w:val="404040" w:themeColor="text1" w:themeTint="BF"/>
              </w:rPr>
              <w:t>4</w:t>
            </w:r>
          </w:p>
        </w:tc>
        <w:tc>
          <w:tcPr>
            <w:tcW w:w="993" w:type="dxa"/>
          </w:tcPr>
          <w:p w14:paraId="02CFC2E7"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14:paraId="7774C2A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7B4807B3"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2DDE81F9" w14:textId="77777777" w:rsidR="00944AD0" w:rsidRPr="00260206" w:rsidRDefault="00944AD0" w:rsidP="009E7824">
            <w:pPr>
              <w:rPr>
                <w:smallCaps/>
                <w:color w:val="404040" w:themeColor="text1" w:themeTint="BF"/>
              </w:rPr>
            </w:pPr>
            <w:r>
              <w:rPr>
                <w:smallCaps/>
                <w:color w:val="404040" w:themeColor="text1" w:themeTint="BF"/>
              </w:rPr>
              <w:t>5</w:t>
            </w:r>
          </w:p>
        </w:tc>
        <w:tc>
          <w:tcPr>
            <w:tcW w:w="993" w:type="dxa"/>
          </w:tcPr>
          <w:p w14:paraId="4C2CED25"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72928D6A"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2F9EF2A7"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155C6952" w14:textId="77777777" w:rsidR="00944AD0" w:rsidRPr="00260206" w:rsidRDefault="00944AD0" w:rsidP="009E7824">
            <w:pPr>
              <w:rPr>
                <w:smallCaps/>
                <w:color w:val="404040" w:themeColor="text1" w:themeTint="BF"/>
              </w:rPr>
            </w:pPr>
            <w:r>
              <w:rPr>
                <w:smallCaps/>
                <w:color w:val="404040" w:themeColor="text1" w:themeTint="BF"/>
              </w:rPr>
              <w:t>6</w:t>
            </w:r>
          </w:p>
        </w:tc>
        <w:tc>
          <w:tcPr>
            <w:tcW w:w="993" w:type="dxa"/>
          </w:tcPr>
          <w:p w14:paraId="15413C0B"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02A92FE4"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14:paraId="7FCFCCAE" w14:textId="77777777" w:rsidR="00944AD0" w:rsidRDefault="00944AD0" w:rsidP="00944AD0"/>
    <w:p w14:paraId="61EC2226" w14:textId="77777777" w:rsidR="00944AD0" w:rsidRDefault="00944AD0" w:rsidP="00944AD0">
      <w:r>
        <w:br w:type="page"/>
      </w:r>
    </w:p>
    <w:p w14:paraId="3AE6FE39" w14:textId="77777777"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14:paraId="4AB39232" w14:textId="77777777" w:rsidR="00A33286" w:rsidRPr="00A33286" w:rsidRDefault="00A33286" w:rsidP="00D22DC9">
      <w:pPr>
        <w:pStyle w:val="Titre2"/>
      </w:pPr>
    </w:p>
    <w:p w14:paraId="65FC588F" w14:textId="77777777" w:rsidR="00EF7E70" w:rsidRDefault="00EF7E70" w:rsidP="00D22DC9">
      <w:pPr>
        <w:pStyle w:val="Titre2"/>
      </w:pPr>
      <w:bookmarkStart w:id="2" w:name="_Toc430965355"/>
      <w:r>
        <w:t>Avant de commencer …</w:t>
      </w:r>
      <w:bookmarkEnd w:id="2"/>
    </w:p>
    <w:p w14:paraId="1CDE6255" w14:textId="77777777" w:rsidR="00EF7E70" w:rsidRPr="00EF7E70" w:rsidRDefault="00EF7E70" w:rsidP="00EF7E70"/>
    <w:p w14:paraId="1A6F1E70" w14:textId="77777777"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14:paraId="33EF7412" w14:textId="77777777"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14:paraId="0444B806" w14:textId="77777777"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r w:rsidR="002B4C62" w:rsidRPr="002B4C62">
        <w:rPr>
          <w:i/>
        </w:rPr>
        <w:t>versionné</w:t>
      </w:r>
      <w:r w:rsidR="002B4C62">
        <w:t xml:space="preserve"> au même titre que vos travaux.</w:t>
      </w:r>
      <w:r>
        <w:t xml:space="preserve"> </w:t>
      </w:r>
    </w:p>
    <w:p w14:paraId="5B547DB8" w14:textId="77777777" w:rsidR="00F00B21" w:rsidRDefault="00F00B21" w:rsidP="002B4C62">
      <w:pPr>
        <w:pStyle w:val="Paragraphedeliste"/>
        <w:numPr>
          <w:ilvl w:val="0"/>
          <w:numId w:val="1"/>
        </w:numPr>
      </w:pPr>
      <w:r>
        <w:t>La hiérarchie de dossiers (</w:t>
      </w:r>
      <w:r w:rsidRPr="00F00B21">
        <w:rPr>
          <w:i/>
        </w:rPr>
        <w:t>versionné</w:t>
      </w:r>
      <w:r w:rsidR="00DF2062">
        <w:rPr>
          <w:i/>
        </w:rPr>
        <w:t>es</w:t>
      </w:r>
      <w:r>
        <w:t>) devra être la suivante</w:t>
      </w:r>
      <w:r w:rsidR="001C1ECA">
        <w:t xml:space="preserve"> (le fichier zip avec le premier TP respect</w:t>
      </w:r>
      <w:r w:rsidR="00144017">
        <w:t>e</w:t>
      </w:r>
      <w:r w:rsidR="001C1ECA">
        <w:t xml:space="preserve"> cette hiérarchie, il suffira de </w:t>
      </w:r>
      <w:r w:rsidR="00DF2062">
        <w:rPr>
          <w:i/>
        </w:rPr>
        <w:t>versionner</w:t>
      </w:r>
      <w:r w:rsidR="001C1ECA">
        <w:rPr>
          <w:i/>
        </w:rPr>
        <w:t xml:space="preserve"> </w:t>
      </w:r>
      <w:r w:rsidR="001C1ECA">
        <w:t xml:space="preserve">son contenu) </w:t>
      </w:r>
    </w:p>
    <w:p w14:paraId="5367D6E1" w14:textId="77777777" w:rsidR="00277995" w:rsidRDefault="00277995" w:rsidP="0078485C">
      <w:pPr>
        <w:pStyle w:val="Paragraphedeliste"/>
        <w:jc w:val="center"/>
      </w:pPr>
    </w:p>
    <w:p w14:paraId="51AB6A2D" w14:textId="77777777" w:rsidR="00F00B21" w:rsidRDefault="00F00B21" w:rsidP="0078485C">
      <w:pPr>
        <w:pStyle w:val="Paragraphedeliste"/>
        <w:jc w:val="center"/>
      </w:pPr>
      <w:r>
        <w:rPr>
          <w:noProof/>
        </w:rPr>
        <w:drawing>
          <wp:inline distT="0" distB="0" distL="0" distR="0" wp14:anchorId="70DDBE00" wp14:editId="05CEF798">
            <wp:extent cx="5156937" cy="3035808"/>
            <wp:effectExtent l="0" t="0" r="0"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8152487" w14:textId="77777777"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6FFD43C7" wp14:editId="621E2705">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14:paraId="1E272344" w14:textId="77777777"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39CBE33A" wp14:editId="5DD8FDF0">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14:paraId="5E80A179" w14:textId="77777777"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6892C02B" wp14:editId="60E3259C">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4B637D0" w14:textId="77777777" w:rsidR="00CC437B" w:rsidRDefault="00CC437B" w:rsidP="009B5C10">
                            <w:pPr>
                              <w:jc w:val="center"/>
                            </w:pPr>
                          </w:p>
                          <w:p w14:paraId="6D880A71" w14:textId="77777777" w:rsidR="00CC437B" w:rsidRDefault="00CC437B"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CC437B" w:rsidRDefault="00CC437B" w:rsidP="009B5C10">
                      <w:pPr>
                        <w:jc w:val="center"/>
                      </w:pPr>
                    </w:p>
                    <w:p w:rsidR="00CC437B" w:rsidRDefault="00CC437B" w:rsidP="009B5C10">
                      <w:pPr>
                        <w:jc w:val="center"/>
                      </w:pPr>
                    </w:p>
                  </w:txbxContent>
                </v:textbox>
                <w10:wrap type="square" anchorx="margin"/>
              </v:rect>
            </w:pict>
          </mc:Fallback>
        </mc:AlternateContent>
      </w:r>
      <w:r>
        <w:rPr>
          <w:b/>
          <w:i/>
          <w:sz w:val="24"/>
          <w:szCs w:val="24"/>
        </w:rPr>
        <w:t>Fichiers</w:t>
      </w:r>
    </w:p>
    <w:p w14:paraId="07BF7A86" w14:textId="77777777" w:rsidR="00EF7E70" w:rsidRDefault="00EF7E70" w:rsidP="00D22DC9">
      <w:pPr>
        <w:pStyle w:val="Titre2"/>
      </w:pPr>
      <w:bookmarkStart w:id="3" w:name="_Toc430965356"/>
      <w:r>
        <w:t>A propos des TD/TP</w:t>
      </w:r>
      <w:bookmarkEnd w:id="3"/>
    </w:p>
    <w:p w14:paraId="57CC18CE" w14:textId="77777777" w:rsidR="00EF7E70" w:rsidRPr="00EF7E70" w:rsidRDefault="00EF7E70" w:rsidP="00EF7E70"/>
    <w:p w14:paraId="4BE08488" w14:textId="77777777"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r w:rsidRPr="00EF7E70">
        <w:rPr>
          <w:b/>
          <w:i/>
        </w:rPr>
        <w:t>JavaDoc</w:t>
      </w:r>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14:paraId="7F492C3F" w14:textId="77777777" w:rsidR="00857811" w:rsidRDefault="00947471" w:rsidP="00857811">
      <w:pPr>
        <w:pStyle w:val="Paragraphedeliste"/>
        <w:numPr>
          <w:ilvl w:val="0"/>
          <w:numId w:val="1"/>
        </w:numPr>
      </w:pPr>
      <w:r>
        <w:t>Le code source à compléter est une base de travail, vous pouvez ajouter ou supprimer des objets.</w:t>
      </w:r>
    </w:p>
    <w:p w14:paraId="35335ABC" w14:textId="77777777"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14:paraId="0E2C9CDE" w14:textId="77777777" w:rsidR="00DE341D" w:rsidRDefault="00DE341D" w:rsidP="00DE341D">
      <w:pPr>
        <w:pStyle w:val="Paragraphedeliste"/>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14:paraId="608A9776" w14:textId="77777777" w:rsidR="00340A2D" w:rsidRDefault="00340A2D" w:rsidP="002B4C62">
      <w:pPr>
        <w:pStyle w:val="Paragraphedeliste"/>
        <w:numPr>
          <w:ilvl w:val="0"/>
          <w:numId w:val="1"/>
        </w:numPr>
      </w:pPr>
      <w:r>
        <w:t>La plupart des exercices seront utiles pour le projet</w:t>
      </w:r>
      <w:r w:rsidR="00EF7E70">
        <w:t>.</w:t>
      </w:r>
    </w:p>
    <w:p w14:paraId="3FE16727" w14:textId="77777777" w:rsidR="00EF7E70" w:rsidRDefault="00EF7E70" w:rsidP="00EF7E70"/>
    <w:p w14:paraId="453F227A" w14:textId="77777777" w:rsidR="007A11AB" w:rsidRDefault="003121AA" w:rsidP="003121AA">
      <w:pPr>
        <w:rPr>
          <w:noProof/>
        </w:rPr>
      </w:pPr>
      <w:r>
        <w:rPr>
          <w:noProof/>
        </w:rPr>
        <w:br w:type="page"/>
      </w:r>
    </w:p>
    <w:p w14:paraId="221A7DF6" w14:textId="77777777"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14:paraId="6D5EFF76" w14:textId="77777777" w:rsidR="00260206" w:rsidRDefault="00260206" w:rsidP="00260206"/>
    <w:p w14:paraId="707B3B70" w14:textId="77777777" w:rsidR="00260206" w:rsidRDefault="00295FB2" w:rsidP="00D22DC9">
      <w:pPr>
        <w:pStyle w:val="Titre2"/>
      </w:pPr>
      <w:bookmarkStart w:id="5" w:name="_Toc430965358"/>
      <w:r>
        <w:t>Exercices</w:t>
      </w:r>
      <w:bookmarkEnd w:id="5"/>
    </w:p>
    <w:p w14:paraId="42A43558" w14:textId="77777777" w:rsidR="00DB2F71" w:rsidRPr="00295FB2" w:rsidRDefault="00DB2F71" w:rsidP="00295FB2"/>
    <w:p w14:paraId="309F3BF9" w14:textId="77777777"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14:paraId="67CC927A" w14:textId="77777777" w:rsidR="0027003B" w:rsidRPr="00410DF4" w:rsidRDefault="0027003B" w:rsidP="00410DF4">
      <w:r>
        <w:t xml:space="preserve">Pour l’exercice suivant les classes se situent dans les </w:t>
      </w:r>
      <w:r w:rsidRPr="0027003B">
        <w:rPr>
          <w:i/>
        </w:rPr>
        <w:t>package</w:t>
      </w:r>
      <w:r>
        <w:rPr>
          <w:i/>
        </w:rPr>
        <w:t>s</w:t>
      </w:r>
      <w:r>
        <w:t xml:space="preserve"> </w:t>
      </w:r>
      <w:r w:rsidRPr="0027003B">
        <w:rPr>
          <w:b/>
          <w:i/>
        </w:rPr>
        <w:t>edu.iut.app</w:t>
      </w:r>
      <w:r>
        <w:rPr>
          <w:b/>
          <w:i/>
        </w:rPr>
        <w:t xml:space="preserve"> </w:t>
      </w:r>
      <w:r w:rsidRPr="0027003B">
        <w:t>et</w:t>
      </w:r>
      <w:r>
        <w:t xml:space="preserve"> </w:t>
      </w:r>
      <w:r w:rsidRPr="0027003B">
        <w:rPr>
          <w:b/>
          <w:i/>
        </w:rPr>
        <w:t>edu.iut.</w:t>
      </w:r>
      <w:r>
        <w:rPr>
          <w:b/>
          <w:i/>
        </w:rPr>
        <w:t>gui.listeners</w:t>
      </w:r>
    </w:p>
    <w:p w14:paraId="2E1C360D" w14:textId="77777777" w:rsidR="00DB2F71" w:rsidRDefault="00DB2F71" w:rsidP="00DB2F71">
      <w:pPr>
        <w:pStyle w:val="Paragraphedeliste"/>
        <w:numPr>
          <w:ilvl w:val="0"/>
          <w:numId w:val="9"/>
        </w:numPr>
      </w:pPr>
      <w:r>
        <w:t>C</w:t>
      </w:r>
      <w:r w:rsidR="004D0AA7">
        <w:t>ompléter</w:t>
      </w:r>
      <w:r>
        <w:t xml:space="preserve"> </w:t>
      </w:r>
      <w:r w:rsidR="0027003B">
        <w:t>l’</w:t>
      </w:r>
      <w:r>
        <w:t xml:space="preserve">interface </w:t>
      </w:r>
      <w:r w:rsidRPr="008F16D5">
        <w:rPr>
          <w:b/>
          <w:i/>
        </w:rPr>
        <w:t>IApplicationLogListener</w:t>
      </w:r>
      <w:r>
        <w:t xml:space="preserve"> ayant une méthode </w:t>
      </w:r>
      <w:r w:rsidRPr="008F16D5">
        <w:rPr>
          <w:b/>
          <w:i/>
        </w:rPr>
        <w:t>void newMessage(</w:t>
      </w:r>
      <w:r w:rsidR="003F3483">
        <w:rPr>
          <w:b/>
          <w:i/>
        </w:rPr>
        <w:t xml:space="preserve">String level, </w:t>
      </w:r>
      <w:r w:rsidRPr="008F16D5">
        <w:rPr>
          <w:b/>
          <w:i/>
        </w:rPr>
        <w:t>String message)</w:t>
      </w:r>
    </w:p>
    <w:p w14:paraId="0B526180" w14:textId="77777777" w:rsidR="00DB2F71" w:rsidRDefault="004D0AA7" w:rsidP="00DB2F71">
      <w:pPr>
        <w:pStyle w:val="Paragraphedeliste"/>
        <w:numPr>
          <w:ilvl w:val="0"/>
          <w:numId w:val="9"/>
        </w:numPr>
      </w:pPr>
      <w:r>
        <w:t>Compléter</w:t>
      </w:r>
      <w:r w:rsidR="005E1668">
        <w:t xml:space="preserve"> une interface </w:t>
      </w:r>
      <w:r w:rsidR="005E1668" w:rsidRPr="008F16D5">
        <w:rPr>
          <w:b/>
          <w:i/>
        </w:rPr>
        <w:t>IApplicationLog</w:t>
      </w:r>
      <w:r w:rsidR="00DB2F71">
        <w:t xml:space="preserve"> ayant </w:t>
      </w:r>
      <w:r w:rsidR="005E1668">
        <w:t xml:space="preserve"> </w:t>
      </w:r>
      <w:r w:rsidR="00DB2F71">
        <w:t>les méthodes suivantes</w:t>
      </w:r>
    </w:p>
    <w:p w14:paraId="727317A1" w14:textId="77777777" w:rsidR="008F16D5" w:rsidRPr="008F16D5" w:rsidRDefault="008F16D5" w:rsidP="008F16D5">
      <w:pPr>
        <w:pStyle w:val="Paragraphedeliste"/>
        <w:numPr>
          <w:ilvl w:val="0"/>
          <w:numId w:val="11"/>
        </w:numPr>
        <w:rPr>
          <w:b/>
          <w:i/>
        </w:rPr>
      </w:pPr>
      <w:r w:rsidRPr="008F16D5">
        <w:rPr>
          <w:b/>
          <w:i/>
        </w:rPr>
        <w:t>void setMessage(String message)</w:t>
      </w:r>
    </w:p>
    <w:p w14:paraId="445E7B2B" w14:textId="77777777" w:rsidR="008F16D5" w:rsidRPr="008F16D5" w:rsidRDefault="008F16D5" w:rsidP="008F16D5">
      <w:pPr>
        <w:pStyle w:val="Paragraphedeliste"/>
        <w:numPr>
          <w:ilvl w:val="0"/>
          <w:numId w:val="11"/>
        </w:numPr>
      </w:pPr>
      <w:r w:rsidRPr="008F16D5">
        <w:rPr>
          <w:b/>
          <w:i/>
        </w:rPr>
        <w:t>String getMessage()</w:t>
      </w:r>
    </w:p>
    <w:p w14:paraId="77A7E7E0" w14:textId="77777777" w:rsidR="008F16D5" w:rsidRPr="00176F4F" w:rsidRDefault="008F16D5" w:rsidP="008F16D5">
      <w:pPr>
        <w:pStyle w:val="Paragraphedeliste"/>
        <w:numPr>
          <w:ilvl w:val="0"/>
          <w:numId w:val="11"/>
        </w:numPr>
      </w:pPr>
      <w:r>
        <w:rPr>
          <w:b/>
          <w:i/>
        </w:rPr>
        <w:t>void addListener(IApplicationLogListener listener)</w:t>
      </w:r>
    </w:p>
    <w:p w14:paraId="7F77729C" w14:textId="77777777" w:rsidR="00176F4F" w:rsidRPr="008F16D5" w:rsidRDefault="00176F4F" w:rsidP="008F16D5">
      <w:pPr>
        <w:pStyle w:val="Paragraphedeliste"/>
        <w:numPr>
          <w:ilvl w:val="0"/>
          <w:numId w:val="11"/>
        </w:numPr>
      </w:pPr>
      <w:r>
        <w:rPr>
          <w:b/>
          <w:i/>
        </w:rPr>
        <w:t>IApplicationLogListener[] getpplicationLogListeners() </w:t>
      </w:r>
    </w:p>
    <w:p w14:paraId="2474BCCA" w14:textId="77777777" w:rsidR="008F16D5" w:rsidRDefault="008F16D5" w:rsidP="008F16D5">
      <w:pPr>
        <w:pStyle w:val="Paragraphedeliste"/>
        <w:ind w:left="1440"/>
      </w:pPr>
    </w:p>
    <w:p w14:paraId="2D7B5D70" w14:textId="77777777"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r w:rsidR="00547DBF">
        <w:rPr>
          <w:b/>
          <w:i/>
        </w:rPr>
        <w:t>Abstract</w:t>
      </w:r>
      <w:r w:rsidR="00547DBF" w:rsidRPr="008F16D5">
        <w:rPr>
          <w:b/>
          <w:i/>
        </w:rPr>
        <w:t>ApplicationLog</w:t>
      </w:r>
      <w:r w:rsidR="00547DBF">
        <w:t xml:space="preserve"> implémentant l’interface </w:t>
      </w:r>
      <w:r w:rsidR="00547DBF" w:rsidRPr="00547DBF">
        <w:rPr>
          <w:b/>
          <w:i/>
        </w:rPr>
        <w:t>IApplicationLog</w:t>
      </w:r>
    </w:p>
    <w:p w14:paraId="70BC532C" w14:textId="77777777" w:rsidR="00547DBF" w:rsidRDefault="00547DBF" w:rsidP="00547DBF">
      <w:pPr>
        <w:pStyle w:val="Paragraphedeliste"/>
        <w:numPr>
          <w:ilvl w:val="1"/>
          <w:numId w:val="9"/>
        </w:numPr>
      </w:pPr>
      <w:r>
        <w:t xml:space="preserve">La méthode </w:t>
      </w:r>
      <w:r w:rsidRPr="00547DBF">
        <w:rPr>
          <w:b/>
          <w:i/>
        </w:rPr>
        <w:t>setMessage</w:t>
      </w:r>
      <w:r>
        <w:t xml:space="preserve"> sera abstraite</w:t>
      </w:r>
    </w:p>
    <w:p w14:paraId="03CFB5C0" w14:textId="77777777" w:rsidR="004D0AA7" w:rsidRDefault="004D0AA7" w:rsidP="004D0AA7">
      <w:pPr>
        <w:pStyle w:val="Paragraphedeliste"/>
        <w:numPr>
          <w:ilvl w:val="1"/>
          <w:numId w:val="9"/>
        </w:numPr>
      </w:pPr>
      <w:r>
        <w:t xml:space="preserve">Cette classe devra contenir un tableau de </w:t>
      </w:r>
      <w:r w:rsidRPr="008F16D5">
        <w:rPr>
          <w:b/>
          <w:i/>
        </w:rPr>
        <w:t>IApplicationLogListener</w:t>
      </w:r>
      <w:r>
        <w:rPr>
          <w:b/>
          <w:i/>
        </w:rPr>
        <w:t xml:space="preserve"> </w:t>
      </w:r>
      <w:r>
        <w:t>(sous forme de collection) avec une méthode d’ajout et une méthode permettant d’obtenir le tableau/</w:t>
      </w:r>
    </w:p>
    <w:p w14:paraId="527C367B" w14:textId="77777777"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r w:rsidR="00D75E6F" w:rsidRPr="008F16D5">
        <w:rPr>
          <w:b/>
          <w:i/>
        </w:rPr>
        <w:t>ApplicationErrorLog, ApplicationWarningsLog, ApplicationInfoLog</w:t>
      </w:r>
      <w:r w:rsidR="008F16D5">
        <w:t xml:space="preserve"> </w:t>
      </w:r>
      <w:r w:rsidR="00547DBF">
        <w:t xml:space="preserve">dérivant de </w:t>
      </w:r>
      <w:r w:rsidR="008F16D5">
        <w:t xml:space="preserve"> </w:t>
      </w:r>
      <w:r w:rsidR="00547DBF">
        <w:rPr>
          <w:b/>
          <w:i/>
        </w:rPr>
        <w:t>Abstract</w:t>
      </w:r>
      <w:r w:rsidR="008F16D5" w:rsidRPr="008F16D5">
        <w:rPr>
          <w:b/>
          <w:i/>
        </w:rPr>
        <w:t>ApplicationLog</w:t>
      </w:r>
      <w:r w:rsidR="005E1668" w:rsidRPr="008F16D5">
        <w:rPr>
          <w:b/>
          <w:i/>
        </w:rPr>
        <w:t xml:space="preserve"> </w:t>
      </w:r>
    </w:p>
    <w:p w14:paraId="0242DB36" w14:textId="77777777" w:rsidR="00DB2F71" w:rsidRDefault="008F16D5" w:rsidP="00DB2F71">
      <w:pPr>
        <w:pStyle w:val="Paragraphedeliste"/>
        <w:numPr>
          <w:ilvl w:val="1"/>
          <w:numId w:val="9"/>
        </w:numPr>
      </w:pPr>
      <w:r>
        <w:t xml:space="preserve">Ces classes devront contenir un tableau de </w:t>
      </w:r>
      <w:r w:rsidRPr="008F16D5">
        <w:rPr>
          <w:b/>
          <w:i/>
        </w:rPr>
        <w:t>IApplicationLogListener</w:t>
      </w:r>
      <w:r>
        <w:rPr>
          <w:b/>
          <w:i/>
        </w:rPr>
        <w:t xml:space="preserve"> </w:t>
      </w:r>
      <w:r>
        <w:t>(sous forme de collection)</w:t>
      </w:r>
    </w:p>
    <w:p w14:paraId="59E067E1" w14:textId="77777777" w:rsidR="0059514E" w:rsidRDefault="0059514E" w:rsidP="00DB2F71">
      <w:pPr>
        <w:pStyle w:val="Paragraphedeliste"/>
        <w:numPr>
          <w:ilvl w:val="1"/>
          <w:numId w:val="9"/>
        </w:numPr>
      </w:pPr>
      <w:r>
        <w:t xml:space="preserve">La méthode </w:t>
      </w:r>
      <w:r w:rsidRPr="0059514E">
        <w:rPr>
          <w:b/>
          <w:i/>
        </w:rPr>
        <w:t>setMessage</w:t>
      </w:r>
      <w:r>
        <w:t xml:space="preserve"> doit appeler la méthode </w:t>
      </w:r>
      <w:r w:rsidRPr="008F16D5">
        <w:rPr>
          <w:b/>
          <w:i/>
        </w:rPr>
        <w:t>newMessage</w:t>
      </w:r>
      <w:r>
        <w:t xml:space="preserve"> de chaque élément du tableau de </w:t>
      </w:r>
      <w:r w:rsidRPr="008F16D5">
        <w:rPr>
          <w:b/>
          <w:i/>
        </w:rPr>
        <w:t>IApplicationLogListener</w:t>
      </w:r>
      <w:r>
        <w:t xml:space="preserve"> et </w:t>
      </w:r>
      <w:r w:rsidR="0041213E">
        <w:t>conserver</w:t>
      </w:r>
      <w:r>
        <w:t xml:space="preserve"> le message</w:t>
      </w:r>
    </w:p>
    <w:p w14:paraId="10FE049A" w14:textId="77777777"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r w:rsidR="007F5B6E" w:rsidRPr="007F5B6E">
        <w:rPr>
          <w:b/>
          <w:i/>
        </w:rPr>
        <w:t>AbstractApplicationMessageDialog</w:t>
      </w:r>
      <w:r w:rsidR="007F5B6E">
        <w:t xml:space="preserve"> </w:t>
      </w:r>
      <w:r w:rsidR="0002265F">
        <w:t xml:space="preserve">implémentant l’interface </w:t>
      </w:r>
      <w:r w:rsidR="0002265F" w:rsidRPr="0002265F">
        <w:rPr>
          <w:b/>
          <w:i/>
        </w:rPr>
        <w:t>IApplicationLogListener</w:t>
      </w:r>
    </w:p>
    <w:p w14:paraId="7C033499" w14:textId="77777777" w:rsidR="001924E7" w:rsidRDefault="001924E7" w:rsidP="001924E7">
      <w:pPr>
        <w:pStyle w:val="Paragraphedeliste"/>
        <w:numPr>
          <w:ilvl w:val="1"/>
          <w:numId w:val="9"/>
        </w:numPr>
      </w:pPr>
      <w:r>
        <w:t xml:space="preserve">ajouter une méthode abstraite </w:t>
      </w:r>
      <w:r w:rsidRPr="001924E7">
        <w:rPr>
          <w:b/>
          <w:i/>
        </w:rPr>
        <w:t>void showMessage( )</w:t>
      </w:r>
      <w:r>
        <w:t xml:space="preserve">, cette méthode doit être accessible par les classe filles seulement. </w:t>
      </w:r>
    </w:p>
    <w:p w14:paraId="2205DBAD" w14:textId="77777777" w:rsidR="0002265F" w:rsidRPr="007F5B6E" w:rsidRDefault="0002265F" w:rsidP="001924E7">
      <w:pPr>
        <w:pStyle w:val="Paragraphedeliste"/>
        <w:numPr>
          <w:ilvl w:val="1"/>
          <w:numId w:val="9"/>
        </w:numPr>
      </w:pPr>
      <w:r>
        <w:t xml:space="preserve">la méthode </w:t>
      </w:r>
      <w:r w:rsidRPr="008F16D5">
        <w:rPr>
          <w:b/>
          <w:i/>
        </w:rPr>
        <w:t>void newMessage(String message)</w:t>
      </w:r>
      <w:r>
        <w:rPr>
          <w:b/>
          <w:i/>
        </w:rPr>
        <w:t xml:space="preserve"> </w:t>
      </w:r>
      <w:r w:rsidR="001924E7">
        <w:t xml:space="preserve">doit appeler la méthode </w:t>
      </w:r>
      <w:r w:rsidR="001924E7" w:rsidRPr="001924E7">
        <w:rPr>
          <w:b/>
          <w:i/>
        </w:rPr>
        <w:t>showMessage( )</w:t>
      </w:r>
    </w:p>
    <w:p w14:paraId="55C94CB2" w14:textId="77777777"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de </w:t>
      </w:r>
      <w:r w:rsidR="007F5B6E" w:rsidRPr="007F5B6E">
        <w:rPr>
          <w:b/>
          <w:i/>
        </w:rPr>
        <w:t>AbstractApplicationMessageDialog</w:t>
      </w:r>
      <w:r w:rsidR="007F5B6E">
        <w:rPr>
          <w:b/>
          <w:i/>
        </w:rPr>
        <w:t> </w:t>
      </w:r>
      <w:r w:rsidR="007F5B6E">
        <w:t>:</w:t>
      </w:r>
    </w:p>
    <w:p w14:paraId="26902221" w14:textId="77777777" w:rsidR="007F5B6E" w:rsidRPr="000501B1" w:rsidRDefault="007F5B6E" w:rsidP="007F5B6E">
      <w:pPr>
        <w:pStyle w:val="Paragraphedeliste"/>
        <w:numPr>
          <w:ilvl w:val="1"/>
          <w:numId w:val="9"/>
        </w:numPr>
        <w:rPr>
          <w:b/>
          <w:i/>
        </w:rPr>
      </w:pPr>
      <w:r w:rsidRPr="000501B1">
        <w:rPr>
          <w:b/>
          <w:i/>
        </w:rPr>
        <w:t>ApplicationErrorMessage</w:t>
      </w:r>
      <w:r w:rsidR="000501B1" w:rsidRPr="000501B1">
        <w:rPr>
          <w:b/>
          <w:i/>
        </w:rPr>
        <w:t>Dialog </w:t>
      </w:r>
      <w:r w:rsidRPr="000501B1">
        <w:rPr>
          <w:b/>
          <w:i/>
        </w:rPr>
        <w:t>,</w:t>
      </w:r>
      <w:r w:rsidR="000501B1">
        <w:rPr>
          <w:b/>
          <w:i/>
        </w:rPr>
        <w:t xml:space="preserve"> </w:t>
      </w:r>
      <w:r w:rsidR="000501B1">
        <w:t>affichant un message d’erreur</w:t>
      </w:r>
    </w:p>
    <w:p w14:paraId="027A2130" w14:textId="77777777" w:rsidR="007F5B6E" w:rsidRPr="000501B1" w:rsidRDefault="007F5B6E" w:rsidP="007F5B6E">
      <w:pPr>
        <w:pStyle w:val="Paragraphedeliste"/>
        <w:numPr>
          <w:ilvl w:val="1"/>
          <w:numId w:val="9"/>
        </w:numPr>
        <w:rPr>
          <w:b/>
          <w:i/>
        </w:rPr>
      </w:pPr>
      <w:r w:rsidRPr="000501B1">
        <w:rPr>
          <w:b/>
          <w:i/>
        </w:rPr>
        <w:t>ApplicationWarningMessage</w:t>
      </w:r>
      <w:r w:rsidR="000501B1" w:rsidRPr="000501B1">
        <w:rPr>
          <w:b/>
          <w:i/>
        </w:rPr>
        <w:t>Dialog</w:t>
      </w:r>
      <w:r w:rsidR="000501B1">
        <w:t>, affichant un avertissement</w:t>
      </w:r>
    </w:p>
    <w:p w14:paraId="2257CFB5" w14:textId="77777777" w:rsidR="001924E7" w:rsidRPr="006D09F6" w:rsidRDefault="007F5B6E" w:rsidP="006D09F6">
      <w:pPr>
        <w:pStyle w:val="Paragraphedeliste"/>
        <w:numPr>
          <w:ilvl w:val="1"/>
          <w:numId w:val="9"/>
        </w:numPr>
        <w:rPr>
          <w:b/>
          <w:i/>
        </w:rPr>
      </w:pPr>
      <w:r w:rsidRPr="000501B1">
        <w:rPr>
          <w:b/>
          <w:i/>
        </w:rPr>
        <w:t>ApplicationInfoMessage</w:t>
      </w:r>
      <w:r w:rsidR="000501B1" w:rsidRPr="000501B1">
        <w:rPr>
          <w:b/>
          <w:i/>
        </w:rPr>
        <w:t>Dialog</w:t>
      </w:r>
      <w:r w:rsidR="000501B1">
        <w:t>, affichant un message</w:t>
      </w:r>
    </w:p>
    <w:p w14:paraId="1DC81F1C" w14:textId="77777777" w:rsidR="0002265F" w:rsidRDefault="0002265F" w:rsidP="00DB2F71">
      <w:pPr>
        <w:pStyle w:val="Titre3"/>
      </w:pPr>
    </w:p>
    <w:p w14:paraId="215E432D" w14:textId="77777777" w:rsidR="00410DF4" w:rsidRPr="00410DF4" w:rsidRDefault="00410DF4" w:rsidP="000A1783">
      <w:pPr>
        <w:pStyle w:val="Titre3"/>
      </w:pPr>
      <w:bookmarkStart w:id="7" w:name="_Toc430965360"/>
      <w:r>
        <w:t>Exercice 2 : </w:t>
      </w:r>
      <w:r w:rsidR="00DB2F71">
        <w:t>Collection</w:t>
      </w:r>
      <w:r w:rsidR="0002265F">
        <w:t>s</w:t>
      </w:r>
      <w:bookmarkEnd w:id="7"/>
    </w:p>
    <w:p w14:paraId="3843CC32" w14:textId="77777777" w:rsidR="00884990" w:rsidRDefault="00DB2F71" w:rsidP="0002265F">
      <w:r>
        <w:t>Créer une table de logs</w:t>
      </w:r>
      <w:r w:rsidR="00884990">
        <w:t xml:space="preserve"> </w:t>
      </w:r>
      <w:r w:rsidR="00884990" w:rsidRPr="0002265F">
        <w:rPr>
          <w:b/>
          <w:i/>
        </w:rPr>
        <w:t>ApplicationLogs</w:t>
      </w:r>
    </w:p>
    <w:p w14:paraId="1BFD7282" w14:textId="77777777" w:rsidR="00DB2F71" w:rsidRDefault="00884990" w:rsidP="0002265F">
      <w:pPr>
        <w:pStyle w:val="Paragraphedeliste"/>
        <w:numPr>
          <w:ilvl w:val="0"/>
          <w:numId w:val="10"/>
        </w:numPr>
      </w:pPr>
      <w:r>
        <w:t xml:space="preserve">La classe </w:t>
      </w:r>
      <w:r w:rsidRPr="00884990">
        <w:rPr>
          <w:b/>
          <w:i/>
        </w:rPr>
        <w:t>ApplicationLogs</w:t>
      </w:r>
      <w:r>
        <w:rPr>
          <w:b/>
          <w:i/>
        </w:rPr>
        <w:t xml:space="preserve"> </w:t>
      </w:r>
      <w:r>
        <w:t>doit dériver d’une Collection représentant un tableau</w:t>
      </w:r>
      <w:r w:rsidR="00F86913">
        <w:t xml:space="preserve"> de </w:t>
      </w:r>
      <w:r w:rsidR="00F86913" w:rsidRPr="008F16D5">
        <w:rPr>
          <w:b/>
          <w:i/>
        </w:rPr>
        <w:t>IApplicationLog</w:t>
      </w:r>
    </w:p>
    <w:p w14:paraId="651E9E9F" w14:textId="77777777"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14:paraId="62B818D8" w14:textId="77777777"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getErrors(),</w:t>
      </w:r>
    </w:p>
    <w:p w14:paraId="4B9E0390" w14:textId="77777777"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getWarnings(),</w:t>
      </w:r>
    </w:p>
    <w:p w14:paraId="07FB9723" w14:textId="77777777" w:rsidR="00A2429C" w:rsidRPr="00C65133" w:rsidRDefault="00884990" w:rsidP="00A2429C">
      <w:pPr>
        <w:pStyle w:val="Paragraphedeliste"/>
        <w:numPr>
          <w:ilvl w:val="1"/>
          <w:numId w:val="10"/>
        </w:numPr>
        <w:rPr>
          <w:b/>
          <w:i/>
        </w:rPr>
      </w:pPr>
      <w:r w:rsidRPr="00884990">
        <w:rPr>
          <w:b/>
          <w:i/>
        </w:rPr>
        <w:t>ArrayList&lt;IApplication</w:t>
      </w:r>
      <w:r>
        <w:rPr>
          <w:b/>
          <w:i/>
        </w:rPr>
        <w:t>Log</w:t>
      </w:r>
      <w:r w:rsidRPr="00884990">
        <w:rPr>
          <w:b/>
          <w:i/>
        </w:rPr>
        <w:t>&gt; getInfos()</w:t>
      </w:r>
    </w:p>
    <w:p w14:paraId="59E1DBCD" w14:textId="77777777" w:rsidR="00EF7E70" w:rsidRDefault="00EF7E70" w:rsidP="00A2429C"/>
    <w:p w14:paraId="48BA2941" w14:textId="77777777"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14:paraId="28CD7E07" w14:textId="77777777" w:rsidR="00FF6C3C" w:rsidRDefault="00FF6C3C" w:rsidP="00FF6C3C">
      <w:pPr>
        <w:pStyle w:val="Paragraphedeliste"/>
        <w:numPr>
          <w:ilvl w:val="0"/>
          <w:numId w:val="13"/>
        </w:numPr>
      </w:pPr>
      <w:r>
        <w:t xml:space="preserve">Implémenter 3 vues (Mois / Semaine / Jour) : classes </w:t>
      </w:r>
      <w:r w:rsidRPr="00FF6C3C">
        <w:rPr>
          <w:b/>
          <w:i/>
        </w:rPr>
        <w:t>EventPanel, MonthPanel, WeekPanel, DayPanel</w:t>
      </w:r>
    </w:p>
    <w:p w14:paraId="6E689D18" w14:textId="77777777" w:rsidR="00FF6C3C" w:rsidRDefault="00FF6C3C" w:rsidP="00FF6C3C">
      <w:pPr>
        <w:pStyle w:val="Paragraphedeliste"/>
        <w:numPr>
          <w:ilvl w:val="0"/>
          <w:numId w:val="13"/>
        </w:numPr>
      </w:pPr>
      <w:r>
        <w:t xml:space="preserve">Trouver un </w:t>
      </w:r>
      <w:r>
        <w:rPr>
          <w:i/>
        </w:rPr>
        <w:t xml:space="preserve">Layout </w:t>
      </w:r>
      <w:r>
        <w:t xml:space="preserve">permettant de superposer ces trois vues : classe </w:t>
      </w:r>
      <w:r w:rsidRPr="00FF6C3C">
        <w:rPr>
          <w:b/>
          <w:i/>
        </w:rPr>
        <w:t>SchedulerFrame</w:t>
      </w:r>
    </w:p>
    <w:p w14:paraId="3E5F97A8" w14:textId="77777777" w:rsidR="00FF6C3C" w:rsidRPr="00FF6C3C" w:rsidRDefault="00FF6C3C" w:rsidP="00FF6C3C">
      <w:pPr>
        <w:pStyle w:val="Paragraphedeliste"/>
        <w:numPr>
          <w:ilvl w:val="0"/>
          <w:numId w:val="13"/>
        </w:numPr>
      </w:pPr>
      <w:r>
        <w:t xml:space="preserve">Créer une </w:t>
      </w:r>
      <w:r w:rsidRPr="00FF6C3C">
        <w:rPr>
          <w:b/>
          <w:i/>
        </w:rPr>
        <w:t>Factory</w:t>
      </w:r>
      <w:r>
        <w:rPr>
          <w:b/>
          <w:i/>
        </w:rPr>
        <w:t xml:space="preserve"> </w:t>
      </w:r>
      <w:r w:rsidR="00E53578" w:rsidRPr="00E53578">
        <w:t>(classe</w:t>
      </w:r>
      <w:r w:rsidR="00E53578">
        <w:rPr>
          <w:b/>
          <w:i/>
        </w:rPr>
        <w:t xml:space="preserve"> AgendaPanelFactory</w:t>
      </w:r>
      <w:r w:rsidR="00E53578" w:rsidRPr="00E53578">
        <w:t>)</w:t>
      </w:r>
      <w:r w:rsidR="00E53578">
        <w:rPr>
          <w:b/>
          <w:i/>
        </w:rPr>
        <w:t xml:space="preserve"> </w:t>
      </w:r>
      <w:r>
        <w:t xml:space="preserve">permettant de gérer les trois classes  </w:t>
      </w:r>
      <w:r w:rsidRPr="00FF6C3C">
        <w:rPr>
          <w:b/>
          <w:i/>
        </w:rPr>
        <w:t>MonthPanel, WeekPanel, DayPanel</w:t>
      </w:r>
    </w:p>
    <w:p w14:paraId="7449DE45" w14:textId="77777777" w:rsidR="00FF6C3C" w:rsidRPr="00FF6C3C" w:rsidRDefault="00FF6C3C" w:rsidP="00FF6C3C">
      <w:pPr>
        <w:pStyle w:val="Paragraphedeliste"/>
        <w:numPr>
          <w:ilvl w:val="0"/>
          <w:numId w:val="13"/>
        </w:numPr>
      </w:pPr>
      <w:r>
        <w:t>Créer une Panel perm</w:t>
      </w:r>
      <w:r w:rsidR="00E50C64">
        <w:t>ett</w:t>
      </w:r>
      <w:r>
        <w:t xml:space="preserve">ant de gérer les vues </w:t>
      </w:r>
      <w:r w:rsidRPr="00FF6C3C">
        <w:rPr>
          <w:b/>
          <w:i/>
        </w:rPr>
        <w:t>MonthPanel, WeekPanel, DayPanel</w:t>
      </w:r>
      <w:r>
        <w:rPr>
          <w:b/>
          <w:i/>
        </w:rPr>
        <w:t xml:space="preserve"> : </w:t>
      </w:r>
      <w:r>
        <w:t>en cliquant sur un bouton ‘</w:t>
      </w:r>
      <w:r>
        <w:rPr>
          <w:b/>
          <w:i/>
        </w:rPr>
        <w:t>next</w:t>
      </w:r>
      <w:r>
        <w:t>’ nous devons pouvoir voyager entre les vues</w:t>
      </w:r>
    </w:p>
    <w:p w14:paraId="50E0FFE4" w14:textId="77777777" w:rsidR="00C65133" w:rsidRPr="00C65133" w:rsidRDefault="00C65133" w:rsidP="00C65133"/>
    <w:p w14:paraId="62C5AD5C" w14:textId="77777777" w:rsidR="00295FB2" w:rsidRDefault="00FC6207" w:rsidP="00FC6207">
      <w:pPr>
        <w:pStyle w:val="Titre2"/>
      </w:pPr>
      <w:bookmarkStart w:id="9" w:name="_Toc430965362"/>
      <w:r>
        <w:lastRenderedPageBreak/>
        <w:t>Aide</w:t>
      </w:r>
      <w:bookmarkEnd w:id="9"/>
    </w:p>
    <w:p w14:paraId="549892F7" w14:textId="77777777" w:rsidR="0064617C" w:rsidRPr="0064617C" w:rsidRDefault="0064617C" w:rsidP="001736EB">
      <w:pPr>
        <w:pStyle w:val="Paragraphedeliste"/>
        <w:numPr>
          <w:ilvl w:val="0"/>
          <w:numId w:val="12"/>
        </w:numPr>
      </w:pPr>
      <w:r>
        <w:t xml:space="preserve">Operateur </w:t>
      </w:r>
      <w:r w:rsidRPr="0064617C">
        <w:rPr>
          <w:b/>
          <w:i/>
        </w:rPr>
        <w:t>instanceof</w:t>
      </w:r>
    </w:p>
    <w:p w14:paraId="7C4AE0D3" w14:textId="77777777" w:rsidR="00FC6207" w:rsidRPr="002023E3" w:rsidRDefault="001736EB" w:rsidP="001736EB">
      <w:pPr>
        <w:pStyle w:val="Paragraphedeliste"/>
        <w:numPr>
          <w:ilvl w:val="0"/>
          <w:numId w:val="12"/>
        </w:numPr>
        <w:rPr>
          <w:rStyle w:val="Lienhypertexte"/>
          <w:color w:val="auto"/>
          <w:u w:val="none"/>
          <w:lang w:val="en-US"/>
        </w:rPr>
      </w:pPr>
      <w:r w:rsidRPr="002023E3">
        <w:rPr>
          <w:b/>
          <w:i/>
          <w:lang w:val="en-US"/>
        </w:rPr>
        <w:t>JOptionPane </w:t>
      </w:r>
      <w:r w:rsidRPr="002023E3">
        <w:rPr>
          <w:lang w:val="en-US"/>
        </w:rPr>
        <w:t xml:space="preserve">: </w:t>
      </w:r>
      <w:hyperlink r:id="rId18" w:history="1">
        <w:r w:rsidRPr="002023E3">
          <w:rPr>
            <w:rStyle w:val="Lienhypertexte"/>
            <w:lang w:val="en-US"/>
          </w:rPr>
          <w:t>https://openclassrooms.com/courses/apprenez-a-programmer-en-java/les-menus-et-boites-de-dialogue</w:t>
        </w:r>
      </w:hyperlink>
    </w:p>
    <w:p w14:paraId="5F9FE959" w14:textId="77777777" w:rsidR="00295FB2" w:rsidRPr="002023E3" w:rsidRDefault="00295FB2" w:rsidP="00295FB2">
      <w:pPr>
        <w:rPr>
          <w:lang w:val="en-US"/>
        </w:rPr>
      </w:pPr>
    </w:p>
    <w:p w14:paraId="14C7EE5A" w14:textId="77777777" w:rsidR="00295FB2" w:rsidRDefault="00295FB2" w:rsidP="00D22DC9">
      <w:pPr>
        <w:pStyle w:val="Titre2"/>
      </w:pPr>
      <w:bookmarkStart w:id="10" w:name="_Toc430965363"/>
      <w:r>
        <w:t>Rapport</w:t>
      </w:r>
      <w:bookmarkEnd w:id="10"/>
    </w:p>
    <w:p w14:paraId="550F9F34" w14:textId="77777777" w:rsidR="001D0CCB" w:rsidRDefault="001D0CCB" w:rsidP="001D0CCB"/>
    <w:p w14:paraId="535B63AF" w14:textId="77777777" w:rsidR="001D0CCB" w:rsidRDefault="001D0CCB" w:rsidP="001D0CCB">
      <w:pPr>
        <w:pStyle w:val="Titre3"/>
      </w:pPr>
      <w:bookmarkStart w:id="11" w:name="_Toc430965364"/>
      <w:r>
        <w:t>Description des travaux</w:t>
      </w:r>
      <w:bookmarkEnd w:id="11"/>
    </w:p>
    <w:p w14:paraId="740C0996" w14:textId="77777777" w:rsidR="002023E3" w:rsidRPr="002023E3" w:rsidRDefault="002023E3" w:rsidP="002023E3"/>
    <w:p w14:paraId="0CD8B79B" w14:textId="77777777" w:rsidR="002023E3" w:rsidRDefault="002023E3" w:rsidP="002023E3">
      <w:r>
        <w:t>Exercice 1 :</w:t>
      </w:r>
    </w:p>
    <w:p w14:paraId="71086F60" w14:textId="77777777" w:rsidR="002023E3" w:rsidRDefault="002023E3" w:rsidP="002023E3">
      <w:r>
        <w:t>Dans cet exercice, on utilise les classes abstraites et interfaces .Du coup, lorsque nous devions créer une variable commune à toutes les classes filles, nous avons donc initialisé cette variable dans la classe mère. Il en va de même avec les méthodes.  C’est par exemple le cas de ces variables :</w:t>
      </w:r>
    </w:p>
    <w:p w14:paraId="6BA5AD4F" w14:textId="77777777" w:rsidR="002023E3" w:rsidRPr="0017449A" w:rsidRDefault="002023E3" w:rsidP="002023E3">
      <w:pPr>
        <w:autoSpaceDE w:val="0"/>
        <w:autoSpaceDN w:val="0"/>
        <w:adjustRightInd w:val="0"/>
        <w:spacing w:after="0" w:line="240" w:lineRule="auto"/>
        <w:ind w:firstLine="708"/>
        <w:rPr>
          <w:rFonts w:ascii="Consolas" w:hAnsi="Consolas" w:cs="Consolas"/>
          <w:sz w:val="20"/>
          <w:szCs w:val="20"/>
          <w:lang w:val="en-US"/>
        </w:rPr>
      </w:pPr>
      <w:r>
        <w:rPr>
          <w:rFonts w:ascii="Consolas" w:hAnsi="Consolas" w:cs="Consolas"/>
          <w:b/>
          <w:bCs/>
          <w:color w:val="7F0055"/>
          <w:sz w:val="20"/>
          <w:szCs w:val="20"/>
          <w:lang w:val="en-US"/>
        </w:rPr>
        <w:t>p</w:t>
      </w:r>
      <w:r w:rsidRPr="0017449A">
        <w:rPr>
          <w:rFonts w:ascii="Consolas" w:hAnsi="Consolas" w:cs="Consolas"/>
          <w:b/>
          <w:bCs/>
          <w:color w:val="7F0055"/>
          <w:sz w:val="20"/>
          <w:szCs w:val="20"/>
          <w:lang w:val="en-US"/>
        </w:rPr>
        <w:t>rotected</w:t>
      </w:r>
      <w:r w:rsidRPr="0017449A">
        <w:rPr>
          <w:rFonts w:ascii="Consolas" w:hAnsi="Consolas" w:cs="Consolas"/>
          <w:color w:val="000000"/>
          <w:sz w:val="20"/>
          <w:szCs w:val="20"/>
          <w:lang w:val="en-US"/>
        </w:rPr>
        <w:t xml:space="preserve"> String </w:t>
      </w:r>
      <w:r w:rsidRPr="0017449A">
        <w:rPr>
          <w:rFonts w:ascii="Consolas" w:hAnsi="Consolas" w:cs="Consolas"/>
          <w:color w:val="0000C0"/>
          <w:sz w:val="20"/>
          <w:szCs w:val="20"/>
          <w:lang w:val="en-US"/>
        </w:rPr>
        <w:t>message</w:t>
      </w:r>
      <w:r w:rsidRPr="0017449A">
        <w:rPr>
          <w:rFonts w:ascii="Consolas" w:hAnsi="Consolas" w:cs="Consolas"/>
          <w:color w:val="000000"/>
          <w:sz w:val="20"/>
          <w:szCs w:val="20"/>
          <w:lang w:val="en-US"/>
        </w:rPr>
        <w:t>;</w:t>
      </w:r>
    </w:p>
    <w:p w14:paraId="4DF69E38" w14:textId="77777777" w:rsidR="002023E3" w:rsidRDefault="002023E3" w:rsidP="002023E3">
      <w:pPr>
        <w:rPr>
          <w:rFonts w:ascii="Consolas" w:hAnsi="Consolas" w:cs="Consolas"/>
          <w:color w:val="000000"/>
          <w:sz w:val="20"/>
          <w:szCs w:val="20"/>
          <w:lang w:val="en-US"/>
        </w:rPr>
      </w:pPr>
      <w:r w:rsidRPr="0017449A">
        <w:rPr>
          <w:rFonts w:ascii="Consolas" w:hAnsi="Consolas" w:cs="Consolas"/>
          <w:color w:val="000000"/>
          <w:sz w:val="20"/>
          <w:szCs w:val="20"/>
          <w:lang w:val="en-US"/>
        </w:rPr>
        <w:tab/>
      </w:r>
      <w:r>
        <w:rPr>
          <w:rFonts w:ascii="Consolas" w:hAnsi="Consolas" w:cs="Consolas"/>
          <w:b/>
          <w:bCs/>
          <w:color w:val="7F0055"/>
          <w:sz w:val="20"/>
          <w:szCs w:val="20"/>
          <w:lang w:val="en-US"/>
        </w:rPr>
        <w:t>p</w:t>
      </w:r>
      <w:r w:rsidRPr="0017449A">
        <w:rPr>
          <w:rFonts w:ascii="Consolas" w:hAnsi="Consolas" w:cs="Consolas"/>
          <w:b/>
          <w:bCs/>
          <w:color w:val="7F0055"/>
          <w:sz w:val="20"/>
          <w:szCs w:val="20"/>
          <w:lang w:val="en-US"/>
        </w:rPr>
        <w:t>rotected</w:t>
      </w:r>
      <w:r w:rsidRPr="0017449A">
        <w:rPr>
          <w:rFonts w:ascii="Consolas" w:hAnsi="Consolas" w:cs="Consolas"/>
          <w:color w:val="000000"/>
          <w:sz w:val="20"/>
          <w:szCs w:val="20"/>
          <w:lang w:val="en-US"/>
        </w:rPr>
        <w:t xml:space="preserve"> ArrayList&lt;IApplicationLogListener&gt; </w:t>
      </w:r>
      <w:r w:rsidRPr="0017449A">
        <w:rPr>
          <w:rFonts w:ascii="Consolas" w:hAnsi="Consolas" w:cs="Consolas"/>
          <w:color w:val="0000C0"/>
          <w:sz w:val="20"/>
          <w:szCs w:val="20"/>
          <w:lang w:val="en-US"/>
        </w:rPr>
        <w:t>listeners</w:t>
      </w:r>
      <w:r w:rsidRPr="0017449A">
        <w:rPr>
          <w:rFonts w:ascii="Consolas" w:hAnsi="Consolas" w:cs="Consolas"/>
          <w:color w:val="000000"/>
          <w:sz w:val="20"/>
          <w:szCs w:val="20"/>
          <w:lang w:val="en-US"/>
        </w:rPr>
        <w:t>;</w:t>
      </w:r>
    </w:p>
    <w:p w14:paraId="0920A130" w14:textId="77777777" w:rsidR="002023E3" w:rsidRDefault="002023E3" w:rsidP="002023E3">
      <w:pPr>
        <w:rPr>
          <w:rFonts w:cs="Consolas"/>
          <w:color w:val="000000"/>
          <w:sz w:val="20"/>
          <w:szCs w:val="20"/>
        </w:rPr>
      </w:pPr>
      <w:r w:rsidRPr="0017449A">
        <w:rPr>
          <w:rFonts w:cs="Consolas"/>
          <w:color w:val="000000"/>
          <w:sz w:val="20"/>
          <w:szCs w:val="20"/>
        </w:rPr>
        <w:t>Elles ont été initialisées dans la classe abstraite mère “AbstractApplicationLog”</w:t>
      </w:r>
      <w:r>
        <w:rPr>
          <w:rFonts w:cs="Consolas"/>
          <w:color w:val="000000"/>
          <w:sz w:val="20"/>
          <w:szCs w:val="20"/>
        </w:rPr>
        <w:t xml:space="preserve"> et il n’est donc pas nécessaire de les ajouter dans les classes filles ApplicationErrorLog, ApplicationWarningsLog, ApplicationInfoLog.</w:t>
      </w:r>
    </w:p>
    <w:p w14:paraId="43D475EB" w14:textId="77777777" w:rsidR="002023E3" w:rsidRDefault="002023E3" w:rsidP="002023E3">
      <w:pPr>
        <w:rPr>
          <w:rFonts w:cs="Consolas"/>
          <w:color w:val="000000"/>
          <w:sz w:val="20"/>
          <w:szCs w:val="20"/>
        </w:rPr>
      </w:pPr>
      <w:r>
        <w:rPr>
          <w:rFonts w:cs="Consolas"/>
          <w:color w:val="000000"/>
          <w:sz w:val="20"/>
          <w:szCs w:val="20"/>
        </w:rPr>
        <w:t>Il en va de même avec setMessage() qui est définit différemment selon la classe fille.</w:t>
      </w:r>
    </w:p>
    <w:p w14:paraId="48BC9D26" w14:textId="77777777" w:rsidR="002023E3" w:rsidRDefault="002023E3" w:rsidP="002023E3">
      <w:pPr>
        <w:rPr>
          <w:rFonts w:cs="Consolas"/>
          <w:color w:val="000000"/>
          <w:sz w:val="20"/>
          <w:szCs w:val="20"/>
        </w:rPr>
      </w:pPr>
      <w:r>
        <w:rPr>
          <w:rFonts w:cs="Consolas"/>
          <w:color w:val="000000"/>
          <w:sz w:val="20"/>
          <w:szCs w:val="20"/>
        </w:rPr>
        <w:t>Avec les interfaces, il était nécessaire d’implémenter ses méthodes dans les classes l’implémentant. Nous avons donc plusieurs méthodes « @Overide » vides afin de respecter l’interface.</w:t>
      </w:r>
    </w:p>
    <w:p w14:paraId="06E5A069" w14:textId="77777777" w:rsidR="002023E3" w:rsidRDefault="002023E3" w:rsidP="002023E3">
      <w:pPr>
        <w:rPr>
          <w:rFonts w:cs="Consolas"/>
          <w:color w:val="000000"/>
          <w:sz w:val="20"/>
          <w:szCs w:val="20"/>
        </w:rPr>
      </w:pPr>
      <w:r>
        <w:rPr>
          <w:rFonts w:cs="Consolas"/>
          <w:color w:val="000000"/>
          <w:sz w:val="20"/>
          <w:szCs w:val="20"/>
        </w:rPr>
        <w:t>Nous avons donc plusieurs méthodes showMessage() avec un nombre différent d’arguments.</w:t>
      </w:r>
    </w:p>
    <w:p w14:paraId="32479B4F" w14:textId="77777777" w:rsidR="002023E3" w:rsidRDefault="002023E3" w:rsidP="002023E3">
      <w:pPr>
        <w:rPr>
          <w:rFonts w:cs="Consolas"/>
          <w:color w:val="000000"/>
          <w:sz w:val="20"/>
          <w:szCs w:val="20"/>
        </w:rPr>
      </w:pPr>
    </w:p>
    <w:p w14:paraId="001E0443" w14:textId="77777777" w:rsidR="002023E3" w:rsidRDefault="002023E3" w:rsidP="002023E3">
      <w:pPr>
        <w:rPr>
          <w:rFonts w:cs="Consolas"/>
          <w:color w:val="000000"/>
          <w:sz w:val="20"/>
          <w:szCs w:val="20"/>
        </w:rPr>
      </w:pPr>
      <w:r>
        <w:rPr>
          <w:rFonts w:cs="Consolas"/>
          <w:color w:val="000000"/>
          <w:sz w:val="20"/>
          <w:szCs w:val="20"/>
        </w:rPr>
        <w:t>Exercice 2 :</w:t>
      </w:r>
    </w:p>
    <w:p w14:paraId="1A963AA9" w14:textId="77777777" w:rsidR="002023E3" w:rsidRPr="00590C94" w:rsidRDefault="002023E3" w:rsidP="002023E3">
      <w:pPr>
        <w:rPr>
          <w:rFonts w:cs="Consolas"/>
          <w:color w:val="000000"/>
          <w:sz w:val="20"/>
          <w:szCs w:val="20"/>
        </w:rPr>
      </w:pPr>
      <w:r>
        <w:rPr>
          <w:rFonts w:cs="Consolas"/>
          <w:color w:val="000000"/>
          <w:sz w:val="20"/>
          <w:szCs w:val="20"/>
        </w:rPr>
        <w:t>Dans cet exercice on a créé les tableaux sous forme de collection. Ainsi nous pouvions utiliser les méthodes « get » et « add ».</w:t>
      </w:r>
    </w:p>
    <w:p w14:paraId="10552158" w14:textId="77777777" w:rsidR="001D0CCB" w:rsidRDefault="001D0CCB" w:rsidP="001D0CCB">
      <w:pPr>
        <w:pStyle w:val="Titre3"/>
      </w:pPr>
    </w:p>
    <w:p w14:paraId="2CECD470" w14:textId="77777777" w:rsidR="001D0CCB" w:rsidRDefault="001D0CCB" w:rsidP="001D0CCB">
      <w:pPr>
        <w:pStyle w:val="Titre3"/>
      </w:pPr>
      <w:bookmarkStart w:id="12" w:name="_Toc430965365"/>
      <w:r>
        <w:t>Difficultés rencontrées</w:t>
      </w:r>
      <w:bookmarkEnd w:id="12"/>
    </w:p>
    <w:p w14:paraId="149EA3D0" w14:textId="77777777" w:rsidR="002023E3" w:rsidRDefault="002023E3">
      <w:pPr>
        <w:rPr>
          <w:noProof/>
        </w:rPr>
      </w:pPr>
    </w:p>
    <w:p w14:paraId="24FF276C" w14:textId="77777777" w:rsidR="002023E3" w:rsidRDefault="002023E3">
      <w:pPr>
        <w:rPr>
          <w:noProof/>
        </w:rPr>
      </w:pPr>
      <w:r>
        <w:rPr>
          <w:noProof/>
        </w:rPr>
        <w:t>Gérer avec les « instanceof » et filteredLog dans l’exercice 2.</w:t>
      </w:r>
    </w:p>
    <w:p w14:paraId="6B98314C" w14:textId="77777777" w:rsidR="002023E3" w:rsidRDefault="002023E3">
      <w:pPr>
        <w:rPr>
          <w:noProof/>
        </w:rPr>
      </w:pPr>
    </w:p>
    <w:p w14:paraId="48A8335C" w14:textId="77777777" w:rsidR="002023E3" w:rsidRDefault="002023E3">
      <w:pPr>
        <w:rPr>
          <w:noProof/>
        </w:rPr>
      </w:pPr>
    </w:p>
    <w:p w14:paraId="77C728E9" w14:textId="77777777" w:rsidR="002023E3" w:rsidRDefault="002023E3">
      <w:pPr>
        <w:rPr>
          <w:noProof/>
        </w:rPr>
      </w:pPr>
    </w:p>
    <w:p w14:paraId="2E796057" w14:textId="77777777" w:rsidR="002023E3" w:rsidRDefault="002023E3">
      <w:pPr>
        <w:rPr>
          <w:noProof/>
        </w:rPr>
      </w:pPr>
    </w:p>
    <w:p w14:paraId="0171C074" w14:textId="77777777" w:rsidR="002023E3" w:rsidRDefault="002023E3">
      <w:pPr>
        <w:rPr>
          <w:noProof/>
        </w:rPr>
      </w:pPr>
    </w:p>
    <w:p w14:paraId="03F0C343" w14:textId="77777777" w:rsidR="002023E3" w:rsidRDefault="002023E3">
      <w:pPr>
        <w:rPr>
          <w:noProof/>
        </w:rPr>
      </w:pPr>
    </w:p>
    <w:p w14:paraId="467F9FC2" w14:textId="77777777" w:rsidR="002023E3" w:rsidRDefault="002023E3">
      <w:pPr>
        <w:rPr>
          <w:noProof/>
        </w:rPr>
      </w:pPr>
    </w:p>
    <w:p w14:paraId="2920A037" w14:textId="77777777" w:rsidR="002023E3" w:rsidRDefault="002023E3">
      <w:pPr>
        <w:rPr>
          <w:noProof/>
        </w:rPr>
      </w:pPr>
    </w:p>
    <w:p w14:paraId="63AF2430" w14:textId="77777777" w:rsidR="002023E3" w:rsidRPr="00F223C8" w:rsidRDefault="002023E3">
      <w:pPr>
        <w:rPr>
          <w:noProof/>
        </w:rPr>
      </w:pPr>
    </w:p>
    <w:p w14:paraId="510C26D8" w14:textId="77777777" w:rsidR="007F2214" w:rsidRPr="00F223C8" w:rsidRDefault="007F2214" w:rsidP="007F2214">
      <w:pPr>
        <w:rPr>
          <w:noProof/>
        </w:rPr>
      </w:pPr>
    </w:p>
    <w:p w14:paraId="5A3B0B67" w14:textId="77777777" w:rsidR="00925F56" w:rsidRDefault="00925F56" w:rsidP="00925F56">
      <w:pPr>
        <w:pStyle w:val="Titre1"/>
        <w:rPr>
          <w:noProof/>
        </w:rPr>
      </w:pPr>
      <w:bookmarkStart w:id="13" w:name="_Toc430965366"/>
      <w:r w:rsidRPr="00F223C8">
        <w:rPr>
          <w:noProof/>
        </w:rPr>
        <w:lastRenderedPageBreak/>
        <w:t>TD/TP 2 –</w:t>
      </w:r>
      <w:r w:rsidR="00F223C8" w:rsidRPr="00F223C8">
        <w:rPr>
          <w:noProof/>
        </w:rPr>
        <w:t xml:space="preserve"> Gestion des erreurs, tests &amp; bonnes pratiques</w:t>
      </w:r>
      <w:bookmarkEnd w:id="13"/>
    </w:p>
    <w:p w14:paraId="26314D94" w14:textId="77777777" w:rsidR="00260206" w:rsidRDefault="00260206" w:rsidP="00D22DC9">
      <w:pPr>
        <w:pStyle w:val="Titre2"/>
      </w:pPr>
    </w:p>
    <w:p w14:paraId="4C79F477" w14:textId="77777777" w:rsidR="001D0CCB" w:rsidRDefault="001D0CCB" w:rsidP="00D22DC9">
      <w:pPr>
        <w:pStyle w:val="Titre2"/>
      </w:pPr>
      <w:bookmarkStart w:id="14" w:name="_Toc430965367"/>
      <w:r>
        <w:t>Exercices</w:t>
      </w:r>
      <w:bookmarkEnd w:id="14"/>
    </w:p>
    <w:p w14:paraId="7DA460EE" w14:textId="77777777" w:rsidR="008C43F9" w:rsidRDefault="008C43F9" w:rsidP="00533439"/>
    <w:p w14:paraId="2627734A" w14:textId="77777777"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14:paraId="527E95DA" w14:textId="77777777" w:rsidR="004F3E14" w:rsidRDefault="000A1783" w:rsidP="004F3E14">
      <w:pPr>
        <w:pStyle w:val="Paragraphedeliste"/>
        <w:numPr>
          <w:ilvl w:val="0"/>
          <w:numId w:val="18"/>
        </w:numPr>
      </w:pPr>
      <w:r>
        <w:t>Pour chaq</w:t>
      </w:r>
      <w:r w:rsidR="00CD67CA">
        <w:t>ue classe ‘non graphique’ du TP</w:t>
      </w:r>
      <w:r>
        <w:t xml:space="preserve">, créer un test unitaire. </w:t>
      </w:r>
    </w:p>
    <w:p w14:paraId="5D47C055" w14:textId="77777777"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14:paraId="24AA6B8D" w14:textId="77777777" w:rsidR="008C43F9" w:rsidRDefault="008C43F9" w:rsidP="00533439"/>
    <w:p w14:paraId="38ECBE90" w14:textId="77777777" w:rsidR="000A1783" w:rsidRDefault="000A1783" w:rsidP="000A1783">
      <w:pPr>
        <w:pStyle w:val="Titre3"/>
      </w:pPr>
      <w:bookmarkStart w:id="16" w:name="_Toc430965369"/>
      <w:r>
        <w:t>Exercice 2 : Internationalisation</w:t>
      </w:r>
      <w:bookmarkEnd w:id="16"/>
    </w:p>
    <w:p w14:paraId="6D5778F2" w14:textId="77777777"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r w:rsidR="008C3C62">
        <w:rPr>
          <w:b/>
          <w:i/>
        </w:rPr>
        <w:t>edu.iut.app.ApplicationSession</w:t>
      </w:r>
    </w:p>
    <w:p w14:paraId="4FC7C590" w14:textId="77777777" w:rsidR="000A1783" w:rsidRDefault="000A1783" w:rsidP="00533439"/>
    <w:p w14:paraId="3DF303A6" w14:textId="77777777"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14:paraId="2EDFC515" w14:textId="77777777"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r w:rsidR="008C3C62" w:rsidRPr="00AD46FF">
        <w:rPr>
          <w:b/>
          <w:i/>
        </w:rPr>
        <w:t>IUTException</w:t>
      </w:r>
      <w:r w:rsidR="008C3C62">
        <w:t xml:space="preserve"> de laquelle dériveront toutes vos futures classes d’exception. </w:t>
      </w:r>
      <w:r w:rsidR="008C3C62" w:rsidRPr="00AD46FF">
        <w:rPr>
          <w:b/>
          <w:i/>
        </w:rPr>
        <w:t xml:space="preserve">IUTException </w:t>
      </w:r>
      <w:r w:rsidR="008C3C62">
        <w:t xml:space="preserve">devra pouvoir ‘logger’ les erreurs : en vous appuyant sur la classe de Session pour initialiser le </w:t>
      </w:r>
      <w:r w:rsidR="008C3C62" w:rsidRPr="00AD46FF">
        <w:rPr>
          <w:b/>
          <w:i/>
        </w:rPr>
        <w:t>logger</w:t>
      </w:r>
      <w:r w:rsidR="008C3C62">
        <w:t>.</w:t>
      </w:r>
    </w:p>
    <w:p w14:paraId="59987EEF" w14:textId="77777777" w:rsidR="00AD46FF" w:rsidRPr="00AD46FF" w:rsidRDefault="00AD46FF" w:rsidP="00533439">
      <w:pPr>
        <w:pStyle w:val="Paragraphedeliste"/>
        <w:numPr>
          <w:ilvl w:val="0"/>
          <w:numId w:val="14"/>
        </w:numPr>
        <w:rPr>
          <w:b/>
          <w:i/>
        </w:rPr>
      </w:pPr>
      <w:r>
        <w:t xml:space="preserve">Dans le TP1, nous avons créé les classes </w:t>
      </w:r>
      <w:r w:rsidRPr="008F16D5">
        <w:rPr>
          <w:b/>
          <w:i/>
        </w:rPr>
        <w:t>ApplicationErrorLog, ApplicationWarningsLog, ApplicationInfoLog</w:t>
      </w:r>
      <w:r>
        <w:t xml:space="preserve"> permettant une gestion avancée des erreurs utilisant des </w:t>
      </w:r>
      <w:r>
        <w:rPr>
          <w:b/>
          <w:i/>
        </w:rPr>
        <w:t>listener</w:t>
      </w:r>
      <w:r w:rsidR="00C27EF8">
        <w:rPr>
          <w:b/>
          <w:i/>
        </w:rPr>
        <w:t>s</w:t>
      </w:r>
      <w:r>
        <w:t xml:space="preserve"> (permettant d’afficher des messages à l’écran). Il faudrait que ces messages soient aussi ‘</w:t>
      </w:r>
      <w:r w:rsidRPr="00384CFB">
        <w:rPr>
          <w:b/>
          <w:i/>
        </w:rPr>
        <w:t>loggés</w:t>
      </w:r>
      <w:r>
        <w:t>’ :</w:t>
      </w:r>
      <w:r w:rsidR="00764B6E">
        <w:t xml:space="preserve"> modifier ces classes afin d’utiliser </w:t>
      </w:r>
      <w:r w:rsidR="004F3E14">
        <w:t>un</w:t>
      </w:r>
      <w:r w:rsidR="00764B6E">
        <w:t xml:space="preserve"> </w:t>
      </w:r>
      <w:r w:rsidR="00764B6E" w:rsidRPr="00764B6E">
        <w:rPr>
          <w:b/>
          <w:i/>
        </w:rPr>
        <w:t>logger</w:t>
      </w:r>
      <w:r w:rsidR="001E1E0E">
        <w:t xml:space="preserve"> initialiser dans la</w:t>
      </w:r>
      <w:r w:rsidR="00764B6E">
        <w:t xml:space="preserve"> session.</w:t>
      </w:r>
    </w:p>
    <w:p w14:paraId="4A4A7B87" w14:textId="77777777" w:rsidR="005E1668" w:rsidRDefault="005E1668" w:rsidP="005E1668"/>
    <w:p w14:paraId="2671C8AE" w14:textId="77777777" w:rsidR="005E1668" w:rsidRDefault="008C3C62" w:rsidP="001D0CCB">
      <w:pPr>
        <w:pStyle w:val="Titre3"/>
      </w:pPr>
      <w:bookmarkStart w:id="18" w:name="_Toc430965371"/>
      <w:r>
        <w:t>Exercice 4</w:t>
      </w:r>
      <w:r w:rsidR="00FD6EA4">
        <w:t xml:space="preserve"> : </w:t>
      </w:r>
      <w:r w:rsidR="005E1668">
        <w:t>GUI – Changer la langue d’une application</w:t>
      </w:r>
      <w:bookmarkEnd w:id="18"/>
    </w:p>
    <w:p w14:paraId="762C7E7E" w14:textId="77777777"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14:paraId="23FDAC53" w14:textId="77777777" w:rsidR="001D0CCB" w:rsidRDefault="001D0CCB" w:rsidP="001D0CCB"/>
    <w:p w14:paraId="55C8AC11" w14:textId="77777777" w:rsidR="000A1783" w:rsidRDefault="008C3C62" w:rsidP="000A1783">
      <w:pPr>
        <w:pStyle w:val="Titre3"/>
      </w:pPr>
      <w:bookmarkStart w:id="19" w:name="_Toc430965372"/>
      <w:r>
        <w:t>Exercice 5</w:t>
      </w:r>
      <w:r w:rsidR="000A1783">
        <w:t> : Créer sa bibliothèque &amp; construire un livrable</w:t>
      </w:r>
      <w:bookmarkEnd w:id="19"/>
    </w:p>
    <w:p w14:paraId="0E7DDFB2" w14:textId="77777777"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14:paraId="0DFB6923" w14:textId="77777777"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‘versionner’ dans le dossier </w:t>
      </w:r>
      <w:r w:rsidR="009B5C10" w:rsidRPr="004E00B4">
        <w:rPr>
          <w:b/>
          <w:i/>
          <w:u w:val="single"/>
        </w:rPr>
        <w:t>train</w:t>
      </w:r>
      <w:r w:rsidR="009B5C10" w:rsidRPr="004E00B4">
        <w:rPr>
          <w:b/>
          <w:i/>
        </w:rPr>
        <w:t>. Les scripts ‘run.sh’ et ‘run.bat’ permettent d’exécuter votre application.</w:t>
      </w:r>
    </w:p>
    <w:p w14:paraId="00FD2368" w14:textId="77777777" w:rsidR="00357771" w:rsidRDefault="00357771">
      <w:r>
        <w:br w:type="page"/>
      </w:r>
    </w:p>
    <w:p w14:paraId="0A440F65" w14:textId="77777777" w:rsidR="001D0CCB" w:rsidRDefault="001D0CCB" w:rsidP="001D0CCB"/>
    <w:p w14:paraId="700F5B86" w14:textId="77777777" w:rsidR="001D0CCB" w:rsidRDefault="001D0CCB" w:rsidP="00D22DC9">
      <w:pPr>
        <w:pStyle w:val="Titre2"/>
      </w:pPr>
      <w:bookmarkStart w:id="20" w:name="_Toc430965373"/>
      <w:r>
        <w:t>Rapport</w:t>
      </w:r>
      <w:bookmarkEnd w:id="20"/>
    </w:p>
    <w:p w14:paraId="1837141D" w14:textId="77777777" w:rsidR="001D0CCB" w:rsidRDefault="001D0CCB" w:rsidP="001D0CCB"/>
    <w:p w14:paraId="140B521D" w14:textId="77777777" w:rsidR="001D0CCB" w:rsidRDefault="001D0CCB" w:rsidP="001D0CCB">
      <w:pPr>
        <w:pStyle w:val="Titre3"/>
      </w:pPr>
      <w:bookmarkStart w:id="21" w:name="_Toc430965374"/>
      <w:r>
        <w:t>Description des travaux</w:t>
      </w:r>
      <w:bookmarkEnd w:id="21"/>
    </w:p>
    <w:p w14:paraId="1159D125" w14:textId="77777777" w:rsidR="00CC437B" w:rsidRPr="00CC437B" w:rsidRDefault="00CC437B" w:rsidP="00CC437B"/>
    <w:p w14:paraId="3DB92B2B" w14:textId="77777777" w:rsidR="001D0CCB" w:rsidRDefault="00CC437B" w:rsidP="00CC437B">
      <w:r w:rsidRPr="00CC437B">
        <w:t>Exercice 1 :</w:t>
      </w:r>
      <w:r>
        <w:t xml:space="preserve"> Non réalisé, fallait-il créer une classe classTest pour chaque test unitaire correspondant à une classe ?</w:t>
      </w:r>
      <w:r>
        <w:br/>
      </w:r>
      <w:r>
        <w:br/>
        <w:t>Exercice 2 : Pour procéder à l’internationalisation, voici ce que j’ai fait :</w:t>
      </w:r>
    </w:p>
    <w:p w14:paraId="03B9E957" w14:textId="77777777" w:rsidR="00CC437B" w:rsidRDefault="00CC437B" w:rsidP="00CC437B">
      <w:r>
        <w:t xml:space="preserve">Dans la classe ApplicationSession : </w:t>
      </w:r>
    </w:p>
    <w:p w14:paraId="0E39647B" w14:textId="77777777" w:rsidR="00CC437B" w:rsidRDefault="00CC437B" w:rsidP="00CC43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Logger </w:t>
      </w:r>
      <w:r>
        <w:rPr>
          <w:rFonts w:ascii="Consolas" w:hAnsi="Consolas" w:cs="Consolas"/>
          <w:color w:val="0000C0"/>
          <w:sz w:val="20"/>
          <w:szCs w:val="20"/>
        </w:rPr>
        <w:t>sessionGuiLogger</w:t>
      </w:r>
      <w:r>
        <w:rPr>
          <w:rFonts w:ascii="Consolas" w:hAnsi="Consolas" w:cs="Consolas"/>
          <w:color w:val="000000"/>
          <w:sz w:val="20"/>
          <w:szCs w:val="20"/>
        </w:rPr>
        <w:t>;</w:t>
      </w:r>
    </w:p>
    <w:p w14:paraId="4AD08D29" w14:textId="77777777" w:rsidR="00CC437B" w:rsidRDefault="00CC437B" w:rsidP="00CC437B">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Logger </w:t>
      </w:r>
      <w:r>
        <w:rPr>
          <w:rFonts w:ascii="Consolas" w:hAnsi="Consolas" w:cs="Consolas"/>
          <w:color w:val="0000C0"/>
          <w:sz w:val="20"/>
          <w:szCs w:val="20"/>
        </w:rPr>
        <w:t>sessionExceptionLogger</w:t>
      </w:r>
      <w:r>
        <w:rPr>
          <w:rFonts w:ascii="Consolas" w:hAnsi="Consolas" w:cs="Consolas"/>
          <w:color w:val="000000"/>
          <w:sz w:val="20"/>
          <w:szCs w:val="20"/>
        </w:rPr>
        <w:t>;</w:t>
      </w:r>
    </w:p>
    <w:p w14:paraId="3DC44CDD" w14:textId="77777777" w:rsidR="00CC437B" w:rsidRDefault="00CC437B" w:rsidP="00CC437B">
      <w:pPr>
        <w:rPr>
          <w:rFonts w:ascii="Consolas" w:hAnsi="Consolas" w:cs="Consolas"/>
          <w:color w:val="000000"/>
          <w:sz w:val="20"/>
          <w:szCs w:val="20"/>
        </w:rPr>
      </w:pPr>
      <w:r w:rsidRPr="00CC437B">
        <w:t>Dans son constructeur</w:t>
      </w:r>
      <w:r>
        <w:rPr>
          <w:rFonts w:ascii="Consolas" w:hAnsi="Consolas" w:cs="Consolas"/>
          <w:color w:val="000000"/>
          <w:sz w:val="20"/>
          <w:szCs w:val="20"/>
        </w:rPr>
        <w:t> :</w:t>
      </w:r>
    </w:p>
    <w:p w14:paraId="2EC59480" w14:textId="77777777" w:rsidR="00CC437B" w:rsidRPr="00CC437B" w:rsidRDefault="00CC437B" w:rsidP="00CC437B">
      <w:pPr>
        <w:rPr>
          <w:rFonts w:ascii="Consolas" w:hAnsi="Consolas" w:cs="Consolas"/>
          <w:color w:val="000000"/>
          <w:sz w:val="20"/>
          <w:szCs w:val="20"/>
          <w:lang w:val="en-US"/>
        </w:rPr>
      </w:pPr>
      <w:r w:rsidRPr="00CC437B">
        <w:rPr>
          <w:rFonts w:ascii="Consolas" w:hAnsi="Consolas" w:cs="Consolas"/>
          <w:color w:val="0000C0"/>
          <w:sz w:val="20"/>
          <w:szCs w:val="20"/>
          <w:lang w:val="en-US"/>
        </w:rPr>
        <w:t>resourceBundle</w:t>
      </w:r>
      <w:r w:rsidRPr="00CC437B">
        <w:rPr>
          <w:rFonts w:ascii="Consolas" w:hAnsi="Consolas" w:cs="Consolas"/>
          <w:color w:val="000000"/>
          <w:sz w:val="20"/>
          <w:szCs w:val="20"/>
          <w:lang w:val="en-US"/>
        </w:rPr>
        <w:t xml:space="preserve"> = ResourceBundle.</w:t>
      </w:r>
      <w:r w:rsidRPr="00CC437B">
        <w:rPr>
          <w:rFonts w:ascii="Consolas" w:hAnsi="Consolas" w:cs="Consolas"/>
          <w:i/>
          <w:iCs/>
          <w:color w:val="000000"/>
          <w:sz w:val="20"/>
          <w:szCs w:val="20"/>
          <w:lang w:val="en-US"/>
        </w:rPr>
        <w:t>getBundle</w:t>
      </w:r>
      <w:r w:rsidRPr="00CC437B">
        <w:rPr>
          <w:rFonts w:ascii="Consolas" w:hAnsi="Consolas" w:cs="Consolas"/>
          <w:color w:val="000000"/>
          <w:sz w:val="20"/>
          <w:szCs w:val="20"/>
          <w:lang w:val="en-US"/>
        </w:rPr>
        <w:t>(</w:t>
      </w:r>
      <w:r w:rsidRPr="00CC437B">
        <w:rPr>
          <w:rFonts w:ascii="Consolas" w:hAnsi="Consolas" w:cs="Consolas"/>
          <w:color w:val="2A00FF"/>
          <w:sz w:val="20"/>
          <w:szCs w:val="20"/>
          <w:lang w:val="en-US"/>
        </w:rPr>
        <w:t>"edu.iut.ApplicationSession"</w:t>
      </w:r>
      <w:r w:rsidRPr="00CC437B">
        <w:rPr>
          <w:rFonts w:ascii="Consolas" w:hAnsi="Consolas" w:cs="Consolas"/>
          <w:color w:val="000000"/>
          <w:sz w:val="20"/>
          <w:szCs w:val="20"/>
          <w:lang w:val="en-US"/>
        </w:rPr>
        <w:t>);</w:t>
      </w:r>
    </w:p>
    <w:p w14:paraId="6CDEC0A6" w14:textId="77777777" w:rsidR="00CC437B" w:rsidRDefault="00CC437B" w:rsidP="00CC437B">
      <w:r w:rsidRPr="00CC437B">
        <w:t>Exercice 3: Classe Exception crée. Pour le moment, elle gère les exceptions pour le logger</w:t>
      </w:r>
      <w:r>
        <w:t xml:space="preserve"> (3 types)</w:t>
      </w:r>
      <w:r w:rsidRPr="00CC437B">
        <w:t>.</w:t>
      </w:r>
      <w:r w:rsidRPr="00CC437B">
        <w:br/>
      </w:r>
      <w:r>
        <w:t>Dans les classes ApplicationErrorLog, ApplicationWarningL</w:t>
      </w:r>
      <w:r w:rsidR="00357771">
        <w:t xml:space="preserve">og et ApplicationInfoLog, j’ai remplacé </w:t>
      </w:r>
      <w:r>
        <w:t>cette boucle :</w:t>
      </w:r>
    </w:p>
    <w:p w14:paraId="38918B74" w14:textId="77777777" w:rsidR="00CC437B" w:rsidRPr="00CC437B" w:rsidRDefault="00CC437B" w:rsidP="00CC437B">
      <w:pPr>
        <w:autoSpaceDE w:val="0"/>
        <w:autoSpaceDN w:val="0"/>
        <w:adjustRightInd w:val="0"/>
        <w:spacing w:after="0" w:line="240" w:lineRule="auto"/>
        <w:ind w:left="708" w:firstLine="708"/>
        <w:rPr>
          <w:rFonts w:ascii="Consolas" w:hAnsi="Consolas" w:cs="Consolas"/>
          <w:sz w:val="20"/>
          <w:szCs w:val="20"/>
          <w:lang w:val="en-US"/>
        </w:rPr>
      </w:pPr>
      <w:r w:rsidRPr="00CC437B">
        <w:rPr>
          <w:rFonts w:ascii="Consolas" w:hAnsi="Consolas" w:cs="Consolas"/>
          <w:b/>
          <w:bCs/>
          <w:color w:val="7F0055"/>
          <w:sz w:val="20"/>
          <w:szCs w:val="20"/>
          <w:lang w:val="en-US"/>
        </w:rPr>
        <w:t>for</w:t>
      </w:r>
      <w:r w:rsidRPr="00CC437B">
        <w:rPr>
          <w:rFonts w:ascii="Consolas" w:hAnsi="Consolas" w:cs="Consolas"/>
          <w:color w:val="000000"/>
          <w:sz w:val="20"/>
          <w:szCs w:val="20"/>
          <w:lang w:val="en-US"/>
        </w:rPr>
        <w:t>(</w:t>
      </w:r>
      <w:r w:rsidRPr="00CC437B">
        <w:rPr>
          <w:rFonts w:ascii="Consolas" w:hAnsi="Consolas" w:cs="Consolas"/>
          <w:b/>
          <w:bCs/>
          <w:color w:val="7F0055"/>
          <w:sz w:val="20"/>
          <w:szCs w:val="20"/>
          <w:lang w:val="en-US"/>
        </w:rPr>
        <w:t>int</w:t>
      </w:r>
      <w:r w:rsidRPr="00CC437B">
        <w:rPr>
          <w:rFonts w:ascii="Consolas" w:hAnsi="Consolas" w:cs="Consolas"/>
          <w:color w:val="000000"/>
          <w:sz w:val="20"/>
          <w:szCs w:val="20"/>
          <w:lang w:val="en-US"/>
        </w:rPr>
        <w:t xml:space="preserve"> </w:t>
      </w:r>
      <w:r w:rsidRPr="00CC437B">
        <w:rPr>
          <w:rFonts w:ascii="Consolas" w:hAnsi="Consolas" w:cs="Consolas"/>
          <w:color w:val="6A3E3E"/>
          <w:sz w:val="20"/>
          <w:szCs w:val="20"/>
          <w:lang w:val="en-US"/>
        </w:rPr>
        <w:t>i</w:t>
      </w:r>
      <w:r w:rsidRPr="00CC437B">
        <w:rPr>
          <w:rFonts w:ascii="Consolas" w:hAnsi="Consolas" w:cs="Consolas"/>
          <w:color w:val="000000"/>
          <w:sz w:val="20"/>
          <w:szCs w:val="20"/>
          <w:lang w:val="en-US"/>
        </w:rPr>
        <w:t xml:space="preserve"> = 0; </w:t>
      </w:r>
      <w:r w:rsidRPr="00CC437B">
        <w:rPr>
          <w:rFonts w:ascii="Consolas" w:hAnsi="Consolas" w:cs="Consolas"/>
          <w:color w:val="6A3E3E"/>
          <w:sz w:val="20"/>
          <w:szCs w:val="20"/>
          <w:lang w:val="en-US"/>
        </w:rPr>
        <w:t>i</w:t>
      </w:r>
      <w:r w:rsidRPr="00CC437B">
        <w:rPr>
          <w:rFonts w:ascii="Consolas" w:hAnsi="Consolas" w:cs="Consolas"/>
          <w:color w:val="000000"/>
          <w:sz w:val="20"/>
          <w:szCs w:val="20"/>
          <w:lang w:val="en-US"/>
        </w:rPr>
        <w:t xml:space="preserve"> &lt; </w:t>
      </w:r>
      <w:r w:rsidRPr="00CC437B">
        <w:rPr>
          <w:rFonts w:ascii="Consolas" w:hAnsi="Consolas" w:cs="Consolas"/>
          <w:color w:val="0000C0"/>
          <w:sz w:val="20"/>
          <w:szCs w:val="20"/>
          <w:lang w:val="en-US"/>
        </w:rPr>
        <w:t>listeners</w:t>
      </w:r>
      <w:r w:rsidRPr="00CC437B">
        <w:rPr>
          <w:rFonts w:ascii="Consolas" w:hAnsi="Consolas" w:cs="Consolas"/>
          <w:color w:val="000000"/>
          <w:sz w:val="20"/>
          <w:szCs w:val="20"/>
          <w:lang w:val="en-US"/>
        </w:rPr>
        <w:t xml:space="preserve">.size(); </w:t>
      </w:r>
      <w:r w:rsidRPr="00CC437B">
        <w:rPr>
          <w:rFonts w:ascii="Consolas" w:hAnsi="Consolas" w:cs="Consolas"/>
          <w:color w:val="6A3E3E"/>
          <w:sz w:val="20"/>
          <w:szCs w:val="20"/>
          <w:lang w:val="en-US"/>
        </w:rPr>
        <w:t>i</w:t>
      </w:r>
      <w:r w:rsidRPr="00CC437B">
        <w:rPr>
          <w:rFonts w:ascii="Consolas" w:hAnsi="Consolas" w:cs="Consolas"/>
          <w:color w:val="000000"/>
          <w:sz w:val="20"/>
          <w:szCs w:val="20"/>
          <w:lang w:val="en-US"/>
        </w:rPr>
        <w:t>++){</w:t>
      </w:r>
    </w:p>
    <w:p w14:paraId="429FB164" w14:textId="77777777" w:rsidR="00CC437B" w:rsidRPr="00CC437B" w:rsidRDefault="00CC437B" w:rsidP="00CC437B">
      <w:pPr>
        <w:autoSpaceDE w:val="0"/>
        <w:autoSpaceDN w:val="0"/>
        <w:adjustRightInd w:val="0"/>
        <w:spacing w:after="0" w:line="240" w:lineRule="auto"/>
        <w:rPr>
          <w:rFonts w:ascii="Consolas" w:hAnsi="Consolas" w:cs="Consolas"/>
          <w:sz w:val="20"/>
          <w:szCs w:val="20"/>
          <w:lang w:val="en-US"/>
        </w:rPr>
      </w:pPr>
      <w:r w:rsidRPr="00CC437B">
        <w:rPr>
          <w:rFonts w:ascii="Consolas" w:hAnsi="Consolas" w:cs="Consolas"/>
          <w:color w:val="000000"/>
          <w:sz w:val="20"/>
          <w:szCs w:val="20"/>
          <w:lang w:val="en-US"/>
        </w:rPr>
        <w:tab/>
      </w:r>
      <w:r w:rsidRPr="00CC437B">
        <w:rPr>
          <w:rFonts w:ascii="Consolas" w:hAnsi="Consolas" w:cs="Consolas"/>
          <w:color w:val="000000"/>
          <w:sz w:val="20"/>
          <w:szCs w:val="20"/>
          <w:lang w:val="en-US"/>
        </w:rPr>
        <w:tab/>
      </w:r>
      <w:r w:rsidRPr="00CC437B">
        <w:rPr>
          <w:rFonts w:ascii="Consolas" w:hAnsi="Consolas" w:cs="Consolas"/>
          <w:color w:val="000000"/>
          <w:sz w:val="20"/>
          <w:szCs w:val="20"/>
          <w:lang w:val="en-US"/>
        </w:rPr>
        <w:tab/>
      </w:r>
      <w:r w:rsidRPr="00CC437B">
        <w:rPr>
          <w:rFonts w:ascii="Consolas" w:hAnsi="Consolas" w:cs="Consolas"/>
          <w:color w:val="0000C0"/>
          <w:sz w:val="20"/>
          <w:szCs w:val="20"/>
          <w:lang w:val="en-US"/>
        </w:rPr>
        <w:t>listeners</w:t>
      </w:r>
      <w:r w:rsidRPr="00CC437B">
        <w:rPr>
          <w:rFonts w:ascii="Consolas" w:hAnsi="Consolas" w:cs="Consolas"/>
          <w:color w:val="000000"/>
          <w:sz w:val="20"/>
          <w:szCs w:val="20"/>
          <w:lang w:val="en-US"/>
        </w:rPr>
        <w:t>.get(</w:t>
      </w:r>
      <w:r w:rsidRPr="00CC437B">
        <w:rPr>
          <w:rFonts w:ascii="Consolas" w:hAnsi="Consolas" w:cs="Consolas"/>
          <w:color w:val="6A3E3E"/>
          <w:sz w:val="20"/>
          <w:szCs w:val="20"/>
          <w:lang w:val="en-US"/>
        </w:rPr>
        <w:t>i</w:t>
      </w:r>
      <w:r w:rsidRPr="00CC437B">
        <w:rPr>
          <w:rFonts w:ascii="Consolas" w:hAnsi="Consolas" w:cs="Consolas"/>
          <w:color w:val="000000"/>
          <w:sz w:val="20"/>
          <w:szCs w:val="20"/>
          <w:lang w:val="en-US"/>
        </w:rPr>
        <w:t>).newMessage(</w:t>
      </w:r>
      <w:r w:rsidRPr="00CC437B">
        <w:rPr>
          <w:rFonts w:ascii="Consolas" w:hAnsi="Consolas" w:cs="Consolas"/>
          <w:color w:val="2A00FF"/>
          <w:sz w:val="20"/>
          <w:szCs w:val="20"/>
          <w:lang w:val="en-US"/>
        </w:rPr>
        <w:t>"[ERROR]"</w:t>
      </w:r>
      <w:r w:rsidRPr="00CC437B">
        <w:rPr>
          <w:rFonts w:ascii="Consolas" w:hAnsi="Consolas" w:cs="Consolas"/>
          <w:color w:val="000000"/>
          <w:sz w:val="20"/>
          <w:szCs w:val="20"/>
          <w:lang w:val="en-US"/>
        </w:rPr>
        <w:t>,</w:t>
      </w:r>
      <w:r w:rsidRPr="00CC437B">
        <w:rPr>
          <w:rFonts w:ascii="Consolas" w:hAnsi="Consolas" w:cs="Consolas"/>
          <w:color w:val="6A3E3E"/>
          <w:sz w:val="20"/>
          <w:szCs w:val="20"/>
          <w:lang w:val="en-US"/>
        </w:rPr>
        <w:t>message</w:t>
      </w:r>
      <w:r w:rsidRPr="00CC437B">
        <w:rPr>
          <w:rFonts w:ascii="Consolas" w:hAnsi="Consolas" w:cs="Consolas"/>
          <w:color w:val="000000"/>
          <w:sz w:val="20"/>
          <w:szCs w:val="20"/>
          <w:lang w:val="en-US"/>
        </w:rPr>
        <w:t xml:space="preserve">); </w:t>
      </w:r>
      <w:r>
        <w:rPr>
          <w:rFonts w:ascii="Consolas" w:hAnsi="Consolas" w:cs="Consolas"/>
          <w:color w:val="000000"/>
          <w:sz w:val="20"/>
          <w:szCs w:val="20"/>
          <w:lang w:val="en-US"/>
        </w:rPr>
        <w:t>*</w:t>
      </w:r>
    </w:p>
    <w:p w14:paraId="0365116A" w14:textId="77777777" w:rsidR="00CC437B" w:rsidRDefault="00CC437B" w:rsidP="00CC437B">
      <w:pPr>
        <w:rPr>
          <w:rFonts w:ascii="Consolas" w:hAnsi="Consolas" w:cs="Consolas"/>
          <w:color w:val="000000"/>
          <w:sz w:val="20"/>
          <w:szCs w:val="20"/>
        </w:rPr>
      </w:pPr>
      <w:r w:rsidRPr="00CC437B">
        <w:rPr>
          <w:rFonts w:ascii="Consolas" w:hAnsi="Consolas" w:cs="Consolas"/>
          <w:color w:val="000000"/>
          <w:sz w:val="20"/>
          <w:szCs w:val="20"/>
          <w:lang w:val="en-US"/>
        </w:rPr>
        <w:tab/>
      </w:r>
      <w:r w:rsidRPr="00CC437B">
        <w:rPr>
          <w:rFonts w:ascii="Consolas" w:hAnsi="Consolas" w:cs="Consolas"/>
          <w:color w:val="000000"/>
          <w:sz w:val="20"/>
          <w:szCs w:val="20"/>
          <w:lang w:val="en-US"/>
        </w:rPr>
        <w:tab/>
      </w:r>
      <w:r>
        <w:rPr>
          <w:rFonts w:ascii="Consolas" w:hAnsi="Consolas" w:cs="Consolas"/>
          <w:color w:val="000000"/>
          <w:sz w:val="20"/>
          <w:szCs w:val="20"/>
        </w:rPr>
        <w:t>}</w:t>
      </w:r>
    </w:p>
    <w:p w14:paraId="5759B8F1" w14:textId="77777777" w:rsidR="00357771" w:rsidRPr="00357771" w:rsidRDefault="00357771" w:rsidP="00357771">
      <w:pPr>
        <w:pStyle w:val="Paragraphedeliste"/>
        <w:rPr>
          <w:lang w:val="en-US"/>
        </w:rPr>
      </w:pPr>
      <w:r w:rsidRPr="00357771">
        <w:rPr>
          <w:lang w:val="en-US"/>
        </w:rPr>
        <w:t>*:</w:t>
      </w:r>
      <w:r w:rsidR="00CC437B" w:rsidRPr="00357771">
        <w:rPr>
          <w:lang w:val="en-US"/>
        </w:rPr>
        <w:t xml:space="preserve"> « [ERROR] » pour ApplicationErrorLog, « [</w:t>
      </w:r>
      <w:r w:rsidRPr="00357771">
        <w:rPr>
          <w:lang w:val="en-US"/>
        </w:rPr>
        <w:t>WARNING</w:t>
      </w:r>
      <w:r w:rsidR="00CC437B" w:rsidRPr="00357771">
        <w:rPr>
          <w:lang w:val="en-US"/>
        </w:rPr>
        <w:t>] »</w:t>
      </w:r>
      <w:r w:rsidRPr="00357771">
        <w:rPr>
          <w:lang w:val="en-US"/>
        </w:rPr>
        <w:t xml:space="preserve"> pour ApplicationWarningLog, « [</w:t>
      </w:r>
      <w:r>
        <w:rPr>
          <w:lang w:val="en-US"/>
        </w:rPr>
        <w:t>INFO</w:t>
      </w:r>
      <w:r w:rsidRPr="00357771">
        <w:rPr>
          <w:lang w:val="en-US"/>
        </w:rPr>
        <w:t>] »</w:t>
      </w:r>
      <w:r>
        <w:rPr>
          <w:lang w:val="en-US"/>
        </w:rPr>
        <w:t xml:space="preserve"> pour ApplicationInfoLog.</w:t>
      </w:r>
    </w:p>
    <w:p w14:paraId="2818E08D" w14:textId="77777777" w:rsidR="00CC437B" w:rsidRDefault="00CC437B" w:rsidP="00CC437B">
      <w:pPr>
        <w:pStyle w:val="Paragraphedeliste"/>
        <w:rPr>
          <w:lang w:val="en-US"/>
        </w:rPr>
      </w:pPr>
    </w:p>
    <w:p w14:paraId="5D6B4362" w14:textId="77777777" w:rsidR="00357771" w:rsidRPr="00357771" w:rsidRDefault="00357771" w:rsidP="00CC437B">
      <w:pPr>
        <w:pStyle w:val="Paragraphedeliste"/>
      </w:pPr>
      <w:r w:rsidRPr="00357771">
        <w:t xml:space="preserve">Par ceci: </w:t>
      </w:r>
    </w:p>
    <w:p w14:paraId="7704EF59" w14:textId="77777777" w:rsidR="00357771" w:rsidRPr="00357771" w:rsidRDefault="00357771" w:rsidP="00357771">
      <w:pPr>
        <w:pStyle w:val="Paragraphedeliste"/>
        <w:numPr>
          <w:ilvl w:val="0"/>
          <w:numId w:val="14"/>
        </w:numPr>
        <w:rPr>
          <w:rFonts w:ascii="Consolas" w:hAnsi="Consolas" w:cs="Consolas"/>
          <w:color w:val="000000"/>
          <w:sz w:val="20"/>
          <w:szCs w:val="20"/>
        </w:rPr>
      </w:pPr>
      <w:r w:rsidRPr="00357771">
        <w:rPr>
          <w:rFonts w:ascii="Consolas" w:hAnsi="Consolas" w:cs="Consolas"/>
          <w:color w:val="000000"/>
          <w:sz w:val="20"/>
          <w:szCs w:val="20"/>
        </w:rPr>
        <w:t>ApplicationSession.</w:t>
      </w:r>
      <w:r w:rsidRPr="00357771">
        <w:rPr>
          <w:rFonts w:ascii="Consolas" w:hAnsi="Consolas" w:cs="Consolas"/>
          <w:i/>
          <w:iCs/>
          <w:color w:val="000000"/>
          <w:sz w:val="20"/>
          <w:szCs w:val="20"/>
        </w:rPr>
        <w:t>instance</w:t>
      </w:r>
      <w:r w:rsidRPr="00357771">
        <w:rPr>
          <w:rFonts w:ascii="Consolas" w:hAnsi="Consolas" w:cs="Consolas"/>
          <w:color w:val="000000"/>
          <w:sz w:val="20"/>
          <w:szCs w:val="20"/>
        </w:rPr>
        <w:t>().getGUILogger().severe(</w:t>
      </w:r>
      <w:r w:rsidRPr="00357771">
        <w:rPr>
          <w:rFonts w:ascii="Consolas" w:hAnsi="Consolas" w:cs="Consolas"/>
          <w:b/>
          <w:bCs/>
          <w:color w:val="7F0055"/>
          <w:sz w:val="20"/>
          <w:szCs w:val="20"/>
        </w:rPr>
        <w:t>this</w:t>
      </w:r>
      <w:r w:rsidRPr="00357771">
        <w:rPr>
          <w:rFonts w:ascii="Consolas" w:hAnsi="Consolas" w:cs="Consolas"/>
          <w:color w:val="000000"/>
          <w:sz w:val="20"/>
          <w:szCs w:val="20"/>
        </w:rPr>
        <w:t>.</w:t>
      </w:r>
      <w:r w:rsidRPr="00357771">
        <w:rPr>
          <w:rFonts w:ascii="Consolas" w:hAnsi="Consolas" w:cs="Consolas"/>
          <w:color w:val="0000C0"/>
          <w:sz w:val="20"/>
          <w:szCs w:val="20"/>
        </w:rPr>
        <w:t>message</w:t>
      </w:r>
      <w:r w:rsidRPr="00357771">
        <w:rPr>
          <w:rFonts w:ascii="Consolas" w:hAnsi="Consolas" w:cs="Consolas"/>
          <w:color w:val="000000"/>
          <w:sz w:val="20"/>
          <w:szCs w:val="20"/>
        </w:rPr>
        <w:t>); (pour ApplicationErrorLog)</w:t>
      </w:r>
    </w:p>
    <w:p w14:paraId="135F26FD" w14:textId="77777777" w:rsidR="00357771" w:rsidRDefault="00357771" w:rsidP="00357771">
      <w:pPr>
        <w:pStyle w:val="Paragraphedeliste"/>
        <w:numPr>
          <w:ilvl w:val="0"/>
          <w:numId w:val="14"/>
        </w:numPr>
        <w:rPr>
          <w:rFonts w:ascii="Consolas" w:hAnsi="Consolas" w:cs="Consolas"/>
          <w:color w:val="000000"/>
          <w:sz w:val="20"/>
          <w:szCs w:val="20"/>
          <w:lang w:val="en-US"/>
        </w:rPr>
      </w:pPr>
      <w:r w:rsidRPr="00357771">
        <w:rPr>
          <w:rFonts w:ascii="Consolas" w:hAnsi="Consolas" w:cs="Consolas"/>
          <w:color w:val="000000"/>
          <w:sz w:val="20"/>
          <w:szCs w:val="20"/>
          <w:lang w:val="en-US"/>
        </w:rPr>
        <w:t>ApplicationSession.</w:t>
      </w:r>
      <w:r w:rsidRPr="00357771">
        <w:rPr>
          <w:rFonts w:ascii="Consolas" w:hAnsi="Consolas" w:cs="Consolas"/>
          <w:i/>
          <w:iCs/>
          <w:color w:val="000000"/>
          <w:sz w:val="20"/>
          <w:szCs w:val="20"/>
          <w:lang w:val="en-US"/>
        </w:rPr>
        <w:t>instance</w:t>
      </w:r>
      <w:r w:rsidRPr="00357771">
        <w:rPr>
          <w:rFonts w:ascii="Consolas" w:hAnsi="Consolas" w:cs="Consolas"/>
          <w:color w:val="000000"/>
          <w:sz w:val="20"/>
          <w:szCs w:val="20"/>
          <w:lang w:val="en-US"/>
        </w:rPr>
        <w:t>().getGUILogger().warning(</w:t>
      </w:r>
      <w:r w:rsidRPr="00357771">
        <w:rPr>
          <w:rFonts w:ascii="Consolas" w:hAnsi="Consolas" w:cs="Consolas"/>
          <w:b/>
          <w:bCs/>
          <w:color w:val="7F0055"/>
          <w:sz w:val="20"/>
          <w:szCs w:val="20"/>
          <w:lang w:val="en-US"/>
        </w:rPr>
        <w:t>this</w:t>
      </w:r>
      <w:r w:rsidRPr="00357771">
        <w:rPr>
          <w:rFonts w:ascii="Consolas" w:hAnsi="Consolas" w:cs="Consolas"/>
          <w:color w:val="000000"/>
          <w:sz w:val="20"/>
          <w:szCs w:val="20"/>
          <w:lang w:val="en-US"/>
        </w:rPr>
        <w:t>.</w:t>
      </w:r>
      <w:r w:rsidRPr="00357771">
        <w:rPr>
          <w:rFonts w:ascii="Consolas" w:hAnsi="Consolas" w:cs="Consolas"/>
          <w:color w:val="0000C0"/>
          <w:sz w:val="20"/>
          <w:szCs w:val="20"/>
          <w:lang w:val="en-US"/>
        </w:rPr>
        <w:t>message</w:t>
      </w:r>
      <w:r w:rsidRPr="00357771">
        <w:rPr>
          <w:rFonts w:ascii="Consolas" w:hAnsi="Consolas" w:cs="Consolas"/>
          <w:color w:val="000000"/>
          <w:sz w:val="20"/>
          <w:szCs w:val="20"/>
          <w:lang w:val="en-US"/>
        </w:rPr>
        <w:t>);</w:t>
      </w:r>
      <w:r>
        <w:rPr>
          <w:rFonts w:ascii="Consolas" w:hAnsi="Consolas" w:cs="Consolas"/>
          <w:color w:val="000000"/>
          <w:sz w:val="20"/>
          <w:szCs w:val="20"/>
          <w:lang w:val="en-US"/>
        </w:rPr>
        <w:t xml:space="preserve"> (pour ApplicationWarningLog)</w:t>
      </w:r>
    </w:p>
    <w:p w14:paraId="446782EA" w14:textId="77777777" w:rsidR="00357771" w:rsidRPr="00357771" w:rsidRDefault="00357771" w:rsidP="00357771">
      <w:pPr>
        <w:pStyle w:val="Paragraphedeliste"/>
        <w:numPr>
          <w:ilvl w:val="0"/>
          <w:numId w:val="14"/>
        </w:numPr>
        <w:rPr>
          <w:lang w:val="en-US"/>
        </w:rPr>
      </w:pPr>
      <w:r w:rsidRPr="00357771">
        <w:rPr>
          <w:rFonts w:ascii="Consolas" w:hAnsi="Consolas" w:cs="Consolas"/>
          <w:color w:val="000000"/>
          <w:sz w:val="20"/>
          <w:szCs w:val="20"/>
        </w:rPr>
        <w:t>ApplicationSession.</w:t>
      </w:r>
      <w:r w:rsidRPr="00357771">
        <w:rPr>
          <w:rFonts w:ascii="Consolas" w:hAnsi="Consolas" w:cs="Consolas"/>
          <w:i/>
          <w:iCs/>
          <w:color w:val="000000"/>
          <w:sz w:val="20"/>
          <w:szCs w:val="20"/>
        </w:rPr>
        <w:t>instance</w:t>
      </w:r>
      <w:r w:rsidRPr="00357771">
        <w:rPr>
          <w:rFonts w:ascii="Consolas" w:hAnsi="Consolas" w:cs="Consolas"/>
          <w:color w:val="000000"/>
          <w:sz w:val="20"/>
          <w:szCs w:val="20"/>
        </w:rPr>
        <w:t>().getGUILogger().info(</w:t>
      </w:r>
      <w:r w:rsidRPr="00357771">
        <w:rPr>
          <w:rFonts w:ascii="Consolas" w:hAnsi="Consolas" w:cs="Consolas"/>
          <w:b/>
          <w:bCs/>
          <w:color w:val="7F0055"/>
          <w:sz w:val="20"/>
          <w:szCs w:val="20"/>
        </w:rPr>
        <w:t>this</w:t>
      </w:r>
      <w:r w:rsidRPr="00357771">
        <w:rPr>
          <w:rFonts w:ascii="Consolas" w:hAnsi="Consolas" w:cs="Consolas"/>
          <w:color w:val="000000"/>
          <w:sz w:val="20"/>
          <w:szCs w:val="20"/>
        </w:rPr>
        <w:t>.</w:t>
      </w:r>
      <w:r w:rsidRPr="00357771">
        <w:rPr>
          <w:rFonts w:ascii="Consolas" w:hAnsi="Consolas" w:cs="Consolas"/>
          <w:color w:val="0000C0"/>
          <w:sz w:val="20"/>
          <w:szCs w:val="20"/>
        </w:rPr>
        <w:t>message</w:t>
      </w:r>
      <w:r w:rsidRPr="00357771">
        <w:rPr>
          <w:rFonts w:ascii="Consolas" w:hAnsi="Consolas" w:cs="Consolas"/>
          <w:color w:val="000000"/>
          <w:sz w:val="20"/>
          <w:szCs w:val="20"/>
        </w:rPr>
        <w:t>);</w:t>
      </w:r>
      <w:r>
        <w:rPr>
          <w:rFonts w:ascii="Consolas" w:hAnsi="Consolas" w:cs="Consolas"/>
          <w:color w:val="000000"/>
          <w:sz w:val="20"/>
          <w:szCs w:val="20"/>
        </w:rPr>
        <w:t xml:space="preserve"> (pour ApplicationInfoLog)</w:t>
      </w:r>
    </w:p>
    <w:p w14:paraId="52161E07" w14:textId="77777777" w:rsidR="00357771" w:rsidRDefault="00357771" w:rsidP="00357771">
      <w:pPr>
        <w:ind w:left="360"/>
        <w:rPr>
          <w:lang w:val="en-US"/>
        </w:rPr>
      </w:pPr>
      <w:r>
        <w:rPr>
          <w:lang w:val="en-US"/>
        </w:rPr>
        <w:t>Exercice 4 :</w:t>
      </w:r>
    </w:p>
    <w:p w14:paraId="358AD646" w14:textId="77777777" w:rsidR="00357771" w:rsidRDefault="00357771" w:rsidP="00357771">
      <w:pPr>
        <w:ind w:left="360"/>
      </w:pPr>
      <w:r w:rsidRPr="00357771">
        <w:t>Pour changer la langue de l’</w:t>
      </w:r>
      <w:r>
        <w:t>application, voici le nouveau constructeur de la classe ApplicationSession :</w:t>
      </w:r>
    </w:p>
    <w:p w14:paraId="2A4B0C34" w14:textId="77777777" w:rsidR="00357771" w:rsidRPr="00357771" w:rsidRDefault="00357771" w:rsidP="003577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357771">
        <w:rPr>
          <w:rFonts w:ascii="Consolas" w:hAnsi="Consolas" w:cs="Consolas"/>
          <w:color w:val="0000C0"/>
          <w:sz w:val="20"/>
          <w:szCs w:val="20"/>
          <w:lang w:val="en-US"/>
        </w:rPr>
        <w:t>locale</w:t>
      </w:r>
      <w:r w:rsidRPr="00357771">
        <w:rPr>
          <w:rFonts w:ascii="Consolas" w:hAnsi="Consolas" w:cs="Consolas"/>
          <w:color w:val="000000"/>
          <w:sz w:val="20"/>
          <w:szCs w:val="20"/>
          <w:lang w:val="en-US"/>
        </w:rPr>
        <w:t xml:space="preserve"> = Locale.</w:t>
      </w:r>
      <w:r w:rsidRPr="00357771">
        <w:rPr>
          <w:rFonts w:ascii="Consolas" w:hAnsi="Consolas" w:cs="Consolas"/>
          <w:i/>
          <w:iCs/>
          <w:color w:val="000000"/>
          <w:sz w:val="20"/>
          <w:szCs w:val="20"/>
          <w:lang w:val="en-US"/>
        </w:rPr>
        <w:t>getDefault</w:t>
      </w:r>
      <w:r w:rsidRPr="00357771">
        <w:rPr>
          <w:rFonts w:ascii="Consolas" w:hAnsi="Consolas" w:cs="Consolas"/>
          <w:color w:val="000000"/>
          <w:sz w:val="20"/>
          <w:szCs w:val="20"/>
          <w:lang w:val="en-US"/>
        </w:rPr>
        <w:t>();</w:t>
      </w:r>
    </w:p>
    <w:p w14:paraId="1C1FF964" w14:textId="77777777" w:rsidR="00357771" w:rsidRPr="00357771" w:rsidRDefault="00357771" w:rsidP="00357771">
      <w:pPr>
        <w:autoSpaceDE w:val="0"/>
        <w:autoSpaceDN w:val="0"/>
        <w:adjustRightInd w:val="0"/>
        <w:spacing w:after="0" w:line="240" w:lineRule="auto"/>
        <w:rPr>
          <w:rFonts w:ascii="Consolas" w:hAnsi="Consolas" w:cs="Consolas"/>
          <w:sz w:val="20"/>
          <w:szCs w:val="20"/>
          <w:lang w:val="en-US"/>
        </w:rPr>
      </w:pPr>
      <w:r w:rsidRPr="00357771">
        <w:rPr>
          <w:rFonts w:ascii="Consolas" w:hAnsi="Consolas" w:cs="Consolas"/>
          <w:color w:val="000000"/>
          <w:sz w:val="20"/>
          <w:szCs w:val="20"/>
          <w:lang w:val="en-US"/>
        </w:rPr>
        <w:tab/>
      </w:r>
      <w:r w:rsidRPr="00357771">
        <w:rPr>
          <w:rFonts w:ascii="Consolas" w:hAnsi="Consolas" w:cs="Consolas"/>
          <w:color w:val="000000"/>
          <w:sz w:val="20"/>
          <w:szCs w:val="20"/>
          <w:lang w:val="en-US"/>
        </w:rPr>
        <w:tab/>
      </w:r>
      <w:r w:rsidRPr="00357771">
        <w:rPr>
          <w:rFonts w:ascii="Consolas" w:hAnsi="Consolas" w:cs="Consolas"/>
          <w:color w:val="0000C0"/>
          <w:sz w:val="20"/>
          <w:szCs w:val="20"/>
          <w:lang w:val="en-US"/>
        </w:rPr>
        <w:t>resourceBundle</w:t>
      </w:r>
      <w:r w:rsidRPr="00357771">
        <w:rPr>
          <w:rFonts w:ascii="Consolas" w:hAnsi="Consolas" w:cs="Consolas"/>
          <w:color w:val="000000"/>
          <w:sz w:val="20"/>
          <w:szCs w:val="20"/>
          <w:lang w:val="en-US"/>
        </w:rPr>
        <w:t xml:space="preserve"> = ResourceBundle.</w:t>
      </w:r>
      <w:r w:rsidRPr="00357771">
        <w:rPr>
          <w:rFonts w:ascii="Consolas" w:hAnsi="Consolas" w:cs="Consolas"/>
          <w:i/>
          <w:iCs/>
          <w:color w:val="000000"/>
          <w:sz w:val="20"/>
          <w:szCs w:val="20"/>
          <w:lang w:val="en-US"/>
        </w:rPr>
        <w:t>getBundle</w:t>
      </w:r>
      <w:r w:rsidRPr="00357771">
        <w:rPr>
          <w:rFonts w:ascii="Consolas" w:hAnsi="Consolas" w:cs="Consolas"/>
          <w:color w:val="000000"/>
          <w:sz w:val="20"/>
          <w:szCs w:val="20"/>
          <w:lang w:val="en-US"/>
        </w:rPr>
        <w:t>(</w:t>
      </w:r>
      <w:r w:rsidRPr="00357771">
        <w:rPr>
          <w:rFonts w:ascii="Consolas" w:hAnsi="Consolas" w:cs="Consolas"/>
          <w:color w:val="2A00FF"/>
          <w:sz w:val="20"/>
          <w:szCs w:val="20"/>
          <w:lang w:val="en-US"/>
        </w:rPr>
        <w:t>"edu.iut.ApplicationSession"</w:t>
      </w:r>
      <w:r w:rsidRPr="00357771">
        <w:rPr>
          <w:rFonts w:ascii="Consolas" w:hAnsi="Consolas" w:cs="Consolas"/>
          <w:color w:val="000000"/>
          <w:sz w:val="20"/>
          <w:szCs w:val="20"/>
          <w:lang w:val="en-US"/>
        </w:rPr>
        <w:t>);</w:t>
      </w:r>
    </w:p>
    <w:p w14:paraId="11AF2448" w14:textId="77777777" w:rsidR="00357771" w:rsidRPr="00357771" w:rsidRDefault="00357771" w:rsidP="00357771">
      <w:pPr>
        <w:autoSpaceDE w:val="0"/>
        <w:autoSpaceDN w:val="0"/>
        <w:adjustRightInd w:val="0"/>
        <w:spacing w:after="0" w:line="240" w:lineRule="auto"/>
        <w:rPr>
          <w:rFonts w:ascii="Consolas" w:hAnsi="Consolas" w:cs="Consolas"/>
          <w:sz w:val="20"/>
          <w:szCs w:val="20"/>
          <w:lang w:val="en-US"/>
        </w:rPr>
      </w:pPr>
      <w:r w:rsidRPr="00357771">
        <w:rPr>
          <w:rFonts w:ascii="Consolas" w:hAnsi="Consolas" w:cs="Consolas"/>
          <w:color w:val="000000"/>
          <w:sz w:val="20"/>
          <w:szCs w:val="20"/>
          <w:lang w:val="en-US"/>
        </w:rPr>
        <w:tab/>
      </w:r>
      <w:r w:rsidRPr="00357771">
        <w:rPr>
          <w:rFonts w:ascii="Consolas" w:hAnsi="Consolas" w:cs="Consolas"/>
          <w:color w:val="000000"/>
          <w:sz w:val="20"/>
          <w:szCs w:val="20"/>
          <w:lang w:val="en-US"/>
        </w:rPr>
        <w:tab/>
      </w:r>
      <w:r w:rsidRPr="00357771">
        <w:rPr>
          <w:rFonts w:ascii="Consolas" w:hAnsi="Consolas" w:cs="Consolas"/>
          <w:color w:val="0000C0"/>
          <w:sz w:val="20"/>
          <w:szCs w:val="20"/>
          <w:lang w:val="en-US"/>
        </w:rPr>
        <w:t>sessionGuiLogger</w:t>
      </w:r>
      <w:r w:rsidRPr="00357771">
        <w:rPr>
          <w:rFonts w:ascii="Consolas" w:hAnsi="Consolas" w:cs="Consolas"/>
          <w:color w:val="000000"/>
          <w:sz w:val="20"/>
          <w:szCs w:val="20"/>
          <w:lang w:val="en-US"/>
        </w:rPr>
        <w:t xml:space="preserve"> = Logger.</w:t>
      </w:r>
      <w:r w:rsidRPr="00357771">
        <w:rPr>
          <w:rFonts w:ascii="Consolas" w:hAnsi="Consolas" w:cs="Consolas"/>
          <w:i/>
          <w:iCs/>
          <w:color w:val="000000"/>
          <w:sz w:val="20"/>
          <w:szCs w:val="20"/>
          <w:lang w:val="en-US"/>
        </w:rPr>
        <w:t>getLogger</w:t>
      </w:r>
      <w:r w:rsidRPr="00357771">
        <w:rPr>
          <w:rFonts w:ascii="Consolas" w:hAnsi="Consolas" w:cs="Consolas"/>
          <w:color w:val="000000"/>
          <w:sz w:val="20"/>
          <w:szCs w:val="20"/>
          <w:lang w:val="en-US"/>
        </w:rPr>
        <w:t>(</w:t>
      </w:r>
      <w:r w:rsidRPr="00357771">
        <w:rPr>
          <w:rFonts w:ascii="Consolas" w:hAnsi="Consolas" w:cs="Consolas"/>
          <w:color w:val="2A00FF"/>
          <w:sz w:val="20"/>
          <w:szCs w:val="20"/>
          <w:lang w:val="en-US"/>
        </w:rPr>
        <w:t>"IUTTrain"</w:t>
      </w:r>
      <w:r w:rsidRPr="00357771">
        <w:rPr>
          <w:rFonts w:ascii="Consolas" w:hAnsi="Consolas" w:cs="Consolas"/>
          <w:color w:val="000000"/>
          <w:sz w:val="20"/>
          <w:szCs w:val="20"/>
          <w:lang w:val="en-US"/>
        </w:rPr>
        <w:t>);</w:t>
      </w:r>
    </w:p>
    <w:p w14:paraId="070FA56B" w14:textId="77777777" w:rsidR="00357771" w:rsidRPr="00357771" w:rsidRDefault="00357771" w:rsidP="00357771">
      <w:pPr>
        <w:autoSpaceDE w:val="0"/>
        <w:autoSpaceDN w:val="0"/>
        <w:adjustRightInd w:val="0"/>
        <w:spacing w:after="0" w:line="240" w:lineRule="auto"/>
        <w:rPr>
          <w:rFonts w:ascii="Consolas" w:hAnsi="Consolas" w:cs="Consolas"/>
          <w:sz w:val="20"/>
          <w:szCs w:val="20"/>
          <w:lang w:val="en-US"/>
        </w:rPr>
      </w:pPr>
      <w:r w:rsidRPr="00357771">
        <w:rPr>
          <w:rFonts w:ascii="Consolas" w:hAnsi="Consolas" w:cs="Consolas"/>
          <w:color w:val="000000"/>
          <w:sz w:val="20"/>
          <w:szCs w:val="20"/>
          <w:lang w:val="en-US"/>
        </w:rPr>
        <w:tab/>
      </w:r>
      <w:r w:rsidRPr="00357771">
        <w:rPr>
          <w:rFonts w:ascii="Consolas" w:hAnsi="Consolas" w:cs="Consolas"/>
          <w:color w:val="000000"/>
          <w:sz w:val="20"/>
          <w:szCs w:val="20"/>
          <w:lang w:val="en-US"/>
        </w:rPr>
        <w:tab/>
      </w:r>
      <w:r w:rsidRPr="00357771">
        <w:rPr>
          <w:rFonts w:ascii="Consolas" w:hAnsi="Consolas" w:cs="Consolas"/>
          <w:color w:val="0000C0"/>
          <w:sz w:val="20"/>
          <w:szCs w:val="20"/>
          <w:lang w:val="en-US"/>
        </w:rPr>
        <w:t>sessionGuiLogger</w:t>
      </w:r>
      <w:r w:rsidRPr="00357771">
        <w:rPr>
          <w:rFonts w:ascii="Consolas" w:hAnsi="Consolas" w:cs="Consolas"/>
          <w:color w:val="000000"/>
          <w:sz w:val="20"/>
          <w:szCs w:val="20"/>
          <w:lang w:val="en-US"/>
        </w:rPr>
        <w:t>.setLevel(Level.</w:t>
      </w:r>
      <w:r w:rsidRPr="00357771">
        <w:rPr>
          <w:rFonts w:ascii="Consolas" w:hAnsi="Consolas" w:cs="Consolas"/>
          <w:b/>
          <w:bCs/>
          <w:i/>
          <w:iCs/>
          <w:color w:val="0000C0"/>
          <w:sz w:val="20"/>
          <w:szCs w:val="20"/>
          <w:lang w:val="en-US"/>
        </w:rPr>
        <w:t>ALL</w:t>
      </w:r>
      <w:r w:rsidRPr="00357771">
        <w:rPr>
          <w:rFonts w:ascii="Consolas" w:hAnsi="Consolas" w:cs="Consolas"/>
          <w:color w:val="000000"/>
          <w:sz w:val="20"/>
          <w:szCs w:val="20"/>
          <w:lang w:val="en-US"/>
        </w:rPr>
        <w:t>);</w:t>
      </w:r>
    </w:p>
    <w:p w14:paraId="7E49A361" w14:textId="77777777" w:rsidR="00357771" w:rsidRPr="00357771" w:rsidRDefault="00357771" w:rsidP="00357771">
      <w:pPr>
        <w:autoSpaceDE w:val="0"/>
        <w:autoSpaceDN w:val="0"/>
        <w:adjustRightInd w:val="0"/>
        <w:spacing w:after="0" w:line="240" w:lineRule="auto"/>
        <w:rPr>
          <w:rFonts w:ascii="Consolas" w:hAnsi="Consolas" w:cs="Consolas"/>
          <w:sz w:val="20"/>
          <w:szCs w:val="20"/>
          <w:lang w:val="en-US"/>
        </w:rPr>
      </w:pPr>
      <w:r w:rsidRPr="00357771">
        <w:rPr>
          <w:rFonts w:ascii="Consolas" w:hAnsi="Consolas" w:cs="Consolas"/>
          <w:color w:val="000000"/>
          <w:sz w:val="20"/>
          <w:szCs w:val="20"/>
          <w:lang w:val="en-US"/>
        </w:rPr>
        <w:tab/>
      </w:r>
      <w:r w:rsidRPr="00357771">
        <w:rPr>
          <w:rFonts w:ascii="Consolas" w:hAnsi="Consolas" w:cs="Consolas"/>
          <w:color w:val="000000"/>
          <w:sz w:val="20"/>
          <w:szCs w:val="20"/>
          <w:lang w:val="en-US"/>
        </w:rPr>
        <w:tab/>
      </w:r>
      <w:r w:rsidRPr="00357771">
        <w:rPr>
          <w:rFonts w:ascii="Consolas" w:hAnsi="Consolas" w:cs="Consolas"/>
          <w:color w:val="0000C0"/>
          <w:sz w:val="20"/>
          <w:szCs w:val="20"/>
          <w:lang w:val="en-US"/>
        </w:rPr>
        <w:t>sessionExceptionLogger</w:t>
      </w:r>
      <w:r w:rsidRPr="00357771">
        <w:rPr>
          <w:rFonts w:ascii="Consolas" w:hAnsi="Consolas" w:cs="Consolas"/>
          <w:color w:val="000000"/>
          <w:sz w:val="20"/>
          <w:szCs w:val="20"/>
          <w:lang w:val="en-US"/>
        </w:rPr>
        <w:t xml:space="preserve"> = Logger.</w:t>
      </w:r>
      <w:r w:rsidRPr="00357771">
        <w:rPr>
          <w:rFonts w:ascii="Consolas" w:hAnsi="Consolas" w:cs="Consolas"/>
          <w:i/>
          <w:iCs/>
          <w:color w:val="000000"/>
          <w:sz w:val="20"/>
          <w:szCs w:val="20"/>
          <w:lang w:val="en-US"/>
        </w:rPr>
        <w:t>getLogger</w:t>
      </w:r>
      <w:r w:rsidRPr="00357771">
        <w:rPr>
          <w:rFonts w:ascii="Consolas" w:hAnsi="Consolas" w:cs="Consolas"/>
          <w:color w:val="000000"/>
          <w:sz w:val="20"/>
          <w:szCs w:val="20"/>
          <w:lang w:val="en-US"/>
        </w:rPr>
        <w:t>(</w:t>
      </w:r>
      <w:r w:rsidRPr="00357771">
        <w:rPr>
          <w:rFonts w:ascii="Consolas" w:hAnsi="Consolas" w:cs="Consolas"/>
          <w:color w:val="2A00FF"/>
          <w:sz w:val="20"/>
          <w:szCs w:val="20"/>
          <w:lang w:val="en-US"/>
        </w:rPr>
        <w:t>"IUTException"</w:t>
      </w:r>
      <w:r w:rsidRPr="00357771">
        <w:rPr>
          <w:rFonts w:ascii="Consolas" w:hAnsi="Consolas" w:cs="Consolas"/>
          <w:color w:val="000000"/>
          <w:sz w:val="20"/>
          <w:szCs w:val="20"/>
          <w:lang w:val="en-US"/>
        </w:rPr>
        <w:t>);</w:t>
      </w:r>
    </w:p>
    <w:p w14:paraId="6A0DB234" w14:textId="77777777" w:rsidR="00357771" w:rsidRDefault="00357771" w:rsidP="00357771">
      <w:pPr>
        <w:ind w:left="360"/>
        <w:rPr>
          <w:rFonts w:ascii="Consolas" w:hAnsi="Consolas" w:cs="Consolas"/>
          <w:color w:val="000000"/>
          <w:sz w:val="20"/>
          <w:szCs w:val="20"/>
        </w:rPr>
      </w:pPr>
      <w:r w:rsidRPr="00357771">
        <w:rPr>
          <w:rFonts w:ascii="Consolas" w:hAnsi="Consolas" w:cs="Consolas"/>
          <w:color w:val="000000"/>
          <w:sz w:val="20"/>
          <w:szCs w:val="20"/>
          <w:lang w:val="en-US"/>
        </w:rPr>
        <w:tab/>
      </w:r>
      <w:r w:rsidRPr="00357771">
        <w:rPr>
          <w:rFonts w:ascii="Consolas" w:hAnsi="Consolas" w:cs="Consolas"/>
          <w:color w:val="000000"/>
          <w:sz w:val="20"/>
          <w:szCs w:val="20"/>
          <w:lang w:val="en-US"/>
        </w:rPr>
        <w:tab/>
      </w:r>
      <w:r w:rsidRPr="00357771">
        <w:rPr>
          <w:rFonts w:ascii="Consolas" w:hAnsi="Consolas" w:cs="Consolas"/>
          <w:color w:val="0000C0"/>
          <w:sz w:val="20"/>
          <w:szCs w:val="20"/>
        </w:rPr>
        <w:t>sessionExceptionLogger</w:t>
      </w:r>
      <w:r w:rsidRPr="00357771">
        <w:rPr>
          <w:rFonts w:ascii="Consolas" w:hAnsi="Consolas" w:cs="Consolas"/>
          <w:color w:val="000000"/>
          <w:sz w:val="20"/>
          <w:szCs w:val="20"/>
        </w:rPr>
        <w:t>.setLevel(Level.</w:t>
      </w:r>
      <w:r w:rsidRPr="00357771">
        <w:rPr>
          <w:rFonts w:ascii="Consolas" w:hAnsi="Consolas" w:cs="Consolas"/>
          <w:b/>
          <w:bCs/>
          <w:i/>
          <w:iCs/>
          <w:color w:val="0000C0"/>
          <w:sz w:val="20"/>
          <w:szCs w:val="20"/>
        </w:rPr>
        <w:t>ALL</w:t>
      </w:r>
      <w:r w:rsidRPr="00357771">
        <w:rPr>
          <w:rFonts w:ascii="Consolas" w:hAnsi="Consolas" w:cs="Consolas"/>
          <w:color w:val="000000"/>
          <w:sz w:val="20"/>
          <w:szCs w:val="20"/>
        </w:rPr>
        <w:t>);</w:t>
      </w:r>
    </w:p>
    <w:p w14:paraId="2A7A595F" w14:textId="77777777" w:rsidR="00357771" w:rsidRDefault="00357771" w:rsidP="00357771">
      <w:pPr>
        <w:rPr>
          <w:color w:val="000000"/>
        </w:rPr>
      </w:pPr>
      <w:r>
        <w:t>La langue est maintenant dépendante de Locale (</w:t>
      </w:r>
      <w:r w:rsidRPr="00357771">
        <w:t>locale</w:t>
      </w:r>
      <w:r w:rsidRPr="00357771">
        <w:rPr>
          <w:color w:val="000000"/>
        </w:rPr>
        <w:t xml:space="preserve"> = Locale.</w:t>
      </w:r>
      <w:r w:rsidRPr="00357771">
        <w:rPr>
          <w:i/>
          <w:iCs/>
          <w:color w:val="000000"/>
        </w:rPr>
        <w:t>getDefault</w:t>
      </w:r>
      <w:r w:rsidRPr="00357771">
        <w:rPr>
          <w:color w:val="000000"/>
        </w:rPr>
        <w:t>();</w:t>
      </w:r>
      <w:r>
        <w:rPr>
          <w:color w:val="000000"/>
        </w:rPr>
        <w:t xml:space="preserve"> ) .</w:t>
      </w:r>
    </w:p>
    <w:p w14:paraId="32C35B3E" w14:textId="77777777" w:rsidR="00357771" w:rsidRDefault="00357771" w:rsidP="00357771">
      <w:pPr>
        <w:rPr>
          <w:color w:val="000000"/>
        </w:rPr>
      </w:pPr>
      <w:r>
        <w:rPr>
          <w:color w:val="000000"/>
        </w:rPr>
        <w:t>Exercice 5 :</w:t>
      </w:r>
    </w:p>
    <w:p w14:paraId="0B90292D" w14:textId="77777777" w:rsidR="00357771" w:rsidRPr="00357771" w:rsidRDefault="00357771" w:rsidP="00357771">
      <w:r>
        <w:rPr>
          <w:color w:val="000000"/>
        </w:rPr>
        <w:t>Application livrable créé. Elle se nomme TP2.jar.</w:t>
      </w:r>
    </w:p>
    <w:p w14:paraId="34885A0C" w14:textId="77777777" w:rsidR="001D0CCB" w:rsidRDefault="001D0CCB" w:rsidP="001D0CCB">
      <w:pPr>
        <w:pStyle w:val="Titre3"/>
      </w:pPr>
      <w:bookmarkStart w:id="22" w:name="_Toc430965375"/>
      <w:r>
        <w:t>Difficultés rencontrées</w:t>
      </w:r>
      <w:bookmarkEnd w:id="22"/>
      <w:r w:rsidR="00357771">
        <w:t xml:space="preserve"> : </w:t>
      </w:r>
    </w:p>
    <w:p w14:paraId="6DF348C3" w14:textId="77777777" w:rsidR="00357771" w:rsidRDefault="00357771" w:rsidP="00357771"/>
    <w:p w14:paraId="293B48D8" w14:textId="77777777" w:rsidR="00357771" w:rsidRPr="00357771" w:rsidRDefault="00357771" w:rsidP="00357771">
      <w:r>
        <w:t>J’ai compris l’utilité du test unitaire mais je n’ai pas su l’appliquer. De plus, je n’ai aucun retour de mon application livrable TP2.jar donc je ne sais pas si tout fonctionne correctement.</w:t>
      </w:r>
    </w:p>
    <w:p w14:paraId="62663E70" w14:textId="77777777" w:rsidR="001D0CCB" w:rsidRPr="001D0CCB" w:rsidRDefault="001D0CCB" w:rsidP="001D0CCB"/>
    <w:p w14:paraId="077642D5" w14:textId="77777777" w:rsidR="00260206" w:rsidRDefault="00260206" w:rsidP="00260206"/>
    <w:p w14:paraId="5EEE8752" w14:textId="77777777" w:rsidR="00260206" w:rsidRPr="00260206" w:rsidRDefault="00260206" w:rsidP="00D22DC9">
      <w:pPr>
        <w:pStyle w:val="Titre2"/>
      </w:pPr>
    </w:p>
    <w:p w14:paraId="7FCA397D" w14:textId="77777777" w:rsidR="00533439" w:rsidRPr="00533439" w:rsidRDefault="00533439" w:rsidP="00533439"/>
    <w:p w14:paraId="0C0C7569" w14:textId="77777777" w:rsidR="00925F56" w:rsidRPr="00357771" w:rsidRDefault="00925F56" w:rsidP="00357771">
      <w:pPr>
        <w:pStyle w:val="Titre1"/>
      </w:pPr>
      <w:bookmarkStart w:id="23" w:name="_Toc430965376"/>
      <w:r w:rsidRPr="00F223C8">
        <w:rPr>
          <w:noProof/>
        </w:rPr>
        <w:t>TD/TP 3 –</w:t>
      </w:r>
      <w:r w:rsidR="00F223C8">
        <w:rPr>
          <w:noProof/>
        </w:rPr>
        <w:t xml:space="preserve"> Généricité, Collections &amp; </w:t>
      </w:r>
      <w:r w:rsidR="00F223C8" w:rsidRPr="00F223C8">
        <w:rPr>
          <w:i/>
          <w:noProof/>
        </w:rPr>
        <w:t>Design patterns</w:t>
      </w:r>
      <w:bookmarkEnd w:id="23"/>
    </w:p>
    <w:p w14:paraId="55010081" w14:textId="77777777" w:rsidR="00762249" w:rsidRDefault="00762249" w:rsidP="00762249"/>
    <w:p w14:paraId="227D3A05" w14:textId="77777777" w:rsidR="001D0CCB" w:rsidRPr="001D0CCB" w:rsidRDefault="001D0CCB" w:rsidP="00D22DC9">
      <w:pPr>
        <w:pStyle w:val="Titre2"/>
      </w:pPr>
      <w:bookmarkStart w:id="24" w:name="_Toc430965377"/>
      <w:r>
        <w:t>Exercices</w:t>
      </w:r>
      <w:bookmarkEnd w:id="24"/>
    </w:p>
    <w:p w14:paraId="39278D89" w14:textId="77777777" w:rsidR="00D24305" w:rsidRDefault="00D24305" w:rsidP="00D24305">
      <w:pPr>
        <w:pStyle w:val="Titre3"/>
      </w:pPr>
    </w:p>
    <w:p w14:paraId="3D6D91B1" w14:textId="77777777" w:rsidR="00D24305" w:rsidRDefault="00D24305" w:rsidP="00D24305">
      <w:pPr>
        <w:pStyle w:val="Titre3"/>
      </w:pPr>
      <w:bookmarkStart w:id="25" w:name="_Toc430965378"/>
      <w:r>
        <w:t>Exercice 0</w:t>
      </w:r>
      <w:bookmarkEnd w:id="25"/>
    </w:p>
    <w:p w14:paraId="2F7B13BC" w14:textId="77777777" w:rsidR="001D0CCB" w:rsidRDefault="00D24305" w:rsidP="00D24305">
      <w:r>
        <w:t xml:space="preserve">Pourquoi, dans le TP1, a-t-on créé un </w:t>
      </w:r>
      <w:r w:rsidRPr="00A16B4B">
        <w:rPr>
          <w:b/>
          <w:i/>
        </w:rPr>
        <w:t>Singleton</w:t>
      </w:r>
      <w:r>
        <w:t xml:space="preserve"> (classe </w:t>
      </w:r>
      <w:r w:rsidRPr="00A16B4B">
        <w:rPr>
          <w:b/>
          <w:i/>
        </w:rPr>
        <w:t>ApplicationSession</w:t>
      </w:r>
      <w:r>
        <w:t>)</w:t>
      </w:r>
      <w:r w:rsidR="00B00449">
        <w:t xml:space="preserve"> </w:t>
      </w:r>
      <w:r>
        <w:t>?</w:t>
      </w:r>
    </w:p>
    <w:p w14:paraId="1FB0E45F" w14:textId="77777777" w:rsidR="00D24305" w:rsidRDefault="00D24305" w:rsidP="00D24305"/>
    <w:p w14:paraId="6035D884" w14:textId="77777777"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14:paraId="0CC02F26" w14:textId="77777777"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r w:rsidR="00A872C4" w:rsidRPr="007D3180">
        <w:rPr>
          <w:b/>
          <w:i/>
        </w:rPr>
        <w:t>CommandLineOption</w:t>
      </w:r>
      <w:r w:rsidR="000B5741" w:rsidRPr="007D3180">
        <w:rPr>
          <w:b/>
          <w:i/>
        </w:rPr>
        <w:t>.</w:t>
      </w:r>
      <w:r w:rsidR="00C54988">
        <w:t xml:space="preserve"> </w:t>
      </w:r>
    </w:p>
    <w:p w14:paraId="43DD8D8F" w14:textId="77777777"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r w:rsidRPr="007D3180">
        <w:rPr>
          <w:b/>
          <w:i/>
        </w:rPr>
        <w:t>CommandLine</w:t>
      </w:r>
      <w:r w:rsidR="00DC25D3" w:rsidRPr="007D3180">
        <w:rPr>
          <w:b/>
          <w:i/>
        </w:rPr>
        <w:t>Parser</w:t>
      </w:r>
    </w:p>
    <w:p w14:paraId="258C8F1A" w14:textId="77777777" w:rsidR="00A872C4" w:rsidRPr="007D3180" w:rsidRDefault="0088622B" w:rsidP="007D3180">
      <w:pPr>
        <w:pStyle w:val="Paragraphedeliste"/>
        <w:numPr>
          <w:ilvl w:val="0"/>
          <w:numId w:val="22"/>
        </w:numPr>
        <w:rPr>
          <w:b/>
        </w:rPr>
      </w:pPr>
      <w:r>
        <w:t>Modifier le</w:t>
      </w:r>
      <w:r w:rsidR="00A872C4">
        <w:t xml:space="preserve"> programme principal pour utiliser votre </w:t>
      </w:r>
      <w:r w:rsidR="00A872C4" w:rsidRPr="007D3180">
        <w:rPr>
          <w:b/>
          <w:i/>
        </w:rPr>
        <w:t>parser</w:t>
      </w:r>
      <w:r w:rsidR="00A872C4">
        <w:t xml:space="preserve"> d’options</w:t>
      </w:r>
    </w:p>
    <w:p w14:paraId="1C5A9E5B" w14:textId="77777777" w:rsidR="001C7146" w:rsidRDefault="001C7146" w:rsidP="00A04B36"/>
    <w:p w14:paraId="5B79CE97" w14:textId="77777777"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r w:rsidR="00FD03EE" w:rsidRPr="00FD03EE">
        <w:rPr>
          <w:b/>
          <w:i/>
        </w:rPr>
        <w:t>ExamE</w:t>
      </w:r>
      <w:r w:rsidR="00903F91" w:rsidRPr="00903F91">
        <w:rPr>
          <w:b/>
          <w:i/>
        </w:rPr>
        <w:t>vent</w:t>
      </w:r>
      <w:bookmarkEnd w:id="27"/>
    </w:p>
    <w:p w14:paraId="6AF76646" w14:textId="77777777" w:rsidR="00FF1E0F" w:rsidRDefault="00FF1E0F" w:rsidP="00FF1E0F">
      <w:pPr>
        <w:pStyle w:val="Paragraphedeliste"/>
        <w:numPr>
          <w:ilvl w:val="0"/>
          <w:numId w:val="24"/>
        </w:numPr>
      </w:pPr>
      <w:r>
        <w:t>Créer les classes :</w:t>
      </w:r>
    </w:p>
    <w:p w14:paraId="301B6917" w14:textId="77777777" w:rsidR="00FF1E0F" w:rsidRDefault="00FF1E0F" w:rsidP="00FF1E0F">
      <w:pPr>
        <w:pStyle w:val="Paragraphedeliste"/>
        <w:numPr>
          <w:ilvl w:val="1"/>
          <w:numId w:val="25"/>
        </w:numPr>
      </w:pPr>
      <w:r>
        <w:t xml:space="preserve">Person, </w:t>
      </w:r>
    </w:p>
    <w:p w14:paraId="269B734B" w14:textId="77777777" w:rsidR="00FF1E0F" w:rsidRDefault="00FF1E0F" w:rsidP="00FF1E0F">
      <w:pPr>
        <w:pStyle w:val="Paragraphedeliste"/>
        <w:numPr>
          <w:ilvl w:val="1"/>
          <w:numId w:val="25"/>
        </w:numPr>
      </w:pPr>
      <w:r>
        <w:t xml:space="preserve">Classroom, </w:t>
      </w:r>
    </w:p>
    <w:p w14:paraId="34A2D937" w14:textId="77777777" w:rsidR="00FF1E0F" w:rsidRDefault="00FF1E0F" w:rsidP="00FF1E0F">
      <w:pPr>
        <w:pStyle w:val="Paragraphedeliste"/>
        <w:numPr>
          <w:ilvl w:val="1"/>
          <w:numId w:val="25"/>
        </w:numPr>
      </w:pPr>
      <w:r>
        <w:t xml:space="preserve">Document </w:t>
      </w:r>
    </w:p>
    <w:p w14:paraId="6673EC11" w14:textId="77777777" w:rsidR="002960CE" w:rsidRDefault="002960CE" w:rsidP="00FF1E0F">
      <w:pPr>
        <w:pStyle w:val="Paragraphedeliste"/>
        <w:numPr>
          <w:ilvl w:val="1"/>
          <w:numId w:val="25"/>
        </w:numPr>
      </w:pPr>
      <w:r>
        <w:t>… toutes celles qui vous semble</w:t>
      </w:r>
      <w:r w:rsidR="00FD03EE">
        <w:t>nt</w:t>
      </w:r>
      <w:r>
        <w:t xml:space="preserve"> nécessaires</w:t>
      </w:r>
    </w:p>
    <w:p w14:paraId="08344742" w14:textId="77777777" w:rsidR="00FF1E0F" w:rsidRDefault="00FF1E0F" w:rsidP="00FF1E0F">
      <w:pPr>
        <w:pStyle w:val="Paragraphedeliste"/>
        <w:numPr>
          <w:ilvl w:val="0"/>
          <w:numId w:val="24"/>
        </w:numPr>
      </w:pPr>
      <w:r>
        <w:t xml:space="preserve">Créer la classe </w:t>
      </w:r>
      <w:r w:rsidR="00B4316A" w:rsidRPr="00B4316A">
        <w:rPr>
          <w:b/>
          <w:i/>
        </w:rPr>
        <w:t>Exam</w:t>
      </w:r>
      <w:r w:rsidRPr="00B4316A">
        <w:rPr>
          <w:b/>
          <w:i/>
        </w:rPr>
        <w:t>Event</w:t>
      </w:r>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r w:rsidR="009E7824" w:rsidRPr="009E7824">
        <w:rPr>
          <w:b/>
          <w:i/>
        </w:rPr>
        <w:t>Classroom</w:t>
      </w:r>
      <w:r w:rsidR="009E7824">
        <w:t xml:space="preserve"> et naturellement toutes les informations ‘normales’ pour évènement.</w:t>
      </w:r>
    </w:p>
    <w:p w14:paraId="589E64D9" w14:textId="77777777"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r w:rsidRPr="002245B8">
        <w:rPr>
          <w:b/>
          <w:i/>
        </w:rPr>
        <w:t>ExamEvent</w:t>
      </w:r>
      <w:r>
        <w:t xml:space="preserve"> </w:t>
      </w:r>
    </w:p>
    <w:p w14:paraId="4F8FC9AC" w14:textId="77777777" w:rsidR="005E1668" w:rsidRDefault="005E1668" w:rsidP="00A04B36"/>
    <w:p w14:paraId="5A38BA74" w14:textId="77777777" w:rsidR="00A04B36" w:rsidRDefault="00FD6EA4" w:rsidP="001D0CCB">
      <w:pPr>
        <w:pStyle w:val="Titre3"/>
      </w:pPr>
      <w:bookmarkStart w:id="28" w:name="_Toc430965381"/>
      <w:r>
        <w:t xml:space="preserve">Exercice 3 : </w:t>
      </w:r>
      <w:r w:rsidR="00A04B36" w:rsidRPr="00A04B36">
        <w:t>Design pattern</w:t>
      </w:r>
      <w:bookmarkEnd w:id="28"/>
    </w:p>
    <w:p w14:paraId="4D55CE5B" w14:textId="77777777" w:rsidR="005240F2" w:rsidRDefault="00A74453" w:rsidP="007D3180">
      <w:pPr>
        <w:rPr>
          <w:b/>
          <w:i/>
        </w:rPr>
      </w:pPr>
      <w:r>
        <w:t xml:space="preserve">Créer </w:t>
      </w:r>
      <w:r w:rsidR="005240F2">
        <w:t>un Filtre</w:t>
      </w:r>
      <w:r w:rsidR="009104E4">
        <w:t xml:space="preserve"> (voir aide) sur la collection</w:t>
      </w:r>
      <w:r w:rsidR="005240F2">
        <w:t xml:space="preserve"> </w:t>
      </w:r>
      <w:r w:rsidR="005A7ED2" w:rsidRPr="005A7ED2">
        <w:rPr>
          <w:b/>
          <w:i/>
        </w:rPr>
        <w:t>Exam</w:t>
      </w:r>
      <w:r w:rsidR="00FF1E0F">
        <w:rPr>
          <w:b/>
          <w:i/>
        </w:rPr>
        <w:t>E</w:t>
      </w:r>
      <w:r w:rsidR="009104E4" w:rsidRPr="00903F91">
        <w:rPr>
          <w:b/>
          <w:i/>
        </w:rPr>
        <w:t>vents</w:t>
      </w:r>
    </w:p>
    <w:p w14:paraId="6FDA4735" w14:textId="77777777" w:rsidR="00A74453" w:rsidRPr="007D3180" w:rsidRDefault="00A74453" w:rsidP="007D3180">
      <w:pPr>
        <w:pStyle w:val="Paragraphedeliste"/>
        <w:numPr>
          <w:ilvl w:val="0"/>
          <w:numId w:val="23"/>
        </w:numPr>
        <w:rPr>
          <w:b/>
          <w:i/>
        </w:rPr>
      </w:pPr>
      <w:r>
        <w:t>Critère pour les dates</w:t>
      </w:r>
    </w:p>
    <w:p w14:paraId="23EAA767" w14:textId="77777777" w:rsidR="00A74453" w:rsidRPr="007D3180" w:rsidRDefault="00A74453" w:rsidP="007D3180">
      <w:pPr>
        <w:pStyle w:val="Paragraphedeliste"/>
        <w:numPr>
          <w:ilvl w:val="0"/>
          <w:numId w:val="23"/>
        </w:numPr>
        <w:rPr>
          <w:b/>
          <w:i/>
        </w:rPr>
      </w:pPr>
      <w:r>
        <w:t>Critère pour les personnes</w:t>
      </w:r>
    </w:p>
    <w:p w14:paraId="7C24EAAA" w14:textId="77777777" w:rsidR="00A74453" w:rsidRPr="007D3180" w:rsidRDefault="00A74453" w:rsidP="007D3180">
      <w:pPr>
        <w:pStyle w:val="Paragraphedeliste"/>
        <w:numPr>
          <w:ilvl w:val="0"/>
          <w:numId w:val="23"/>
        </w:numPr>
        <w:rPr>
          <w:b/>
          <w:i/>
        </w:rPr>
      </w:pPr>
      <w:r>
        <w:t>Critère pour les salles</w:t>
      </w:r>
    </w:p>
    <w:p w14:paraId="2F4B6A34" w14:textId="77777777"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14:paraId="7B361CD6" w14:textId="77777777" w:rsidR="00A53252" w:rsidRDefault="00A53252" w:rsidP="005240F2">
      <w:pPr>
        <w:rPr>
          <w:b/>
          <w:i/>
        </w:rPr>
      </w:pPr>
    </w:p>
    <w:p w14:paraId="65FD36AD" w14:textId="77777777" w:rsidR="00A53252" w:rsidRDefault="00A53252" w:rsidP="00A53252">
      <w:pPr>
        <w:pStyle w:val="Titre3"/>
      </w:pPr>
      <w:bookmarkStart w:id="29" w:name="_Toc430965382"/>
      <w:r>
        <w:t>Exercice 4 : GUI – Menu</w:t>
      </w:r>
      <w:bookmarkEnd w:id="29"/>
    </w:p>
    <w:p w14:paraId="3E276B48" w14:textId="77777777" w:rsidR="00A53252" w:rsidRDefault="009D60A1" w:rsidP="005C660D">
      <w:pPr>
        <w:pStyle w:val="Paragraphedeliste"/>
        <w:numPr>
          <w:ilvl w:val="0"/>
          <w:numId w:val="17"/>
        </w:numPr>
      </w:pPr>
      <w:r>
        <w:t>Ajouter un menu à votre a</w:t>
      </w:r>
      <w:r w:rsidR="00A53252">
        <w:t xml:space="preserve">pplication </w:t>
      </w:r>
    </w:p>
    <w:p w14:paraId="094B7A3B" w14:textId="77777777" w:rsidR="00A53252" w:rsidRPr="00A53252" w:rsidRDefault="00A53252" w:rsidP="005C660D">
      <w:pPr>
        <w:jc w:val="center"/>
      </w:pPr>
      <w:r>
        <w:rPr>
          <w:noProof/>
        </w:rPr>
        <w:lastRenderedPageBreak/>
        <w:drawing>
          <wp:inline distT="0" distB="0" distL="0" distR="0" wp14:anchorId="0526B269" wp14:editId="3897065D">
            <wp:extent cx="2494077" cy="1660525"/>
            <wp:effectExtent l="0" t="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F9CF171" w14:textId="77777777" w:rsidR="00A53252" w:rsidRPr="00A53252" w:rsidRDefault="00A53252" w:rsidP="00A53252"/>
    <w:p w14:paraId="32E744E2" w14:textId="77777777" w:rsidR="001D0CCB" w:rsidRDefault="00A53252" w:rsidP="009153A9">
      <w:pPr>
        <w:ind w:left="708"/>
        <w:rPr>
          <w:noProof/>
        </w:rPr>
      </w:pPr>
      <w:r>
        <w:rPr>
          <w:noProof/>
        </w:rPr>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14:paraId="6D4A5ADB" w14:textId="77777777"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14:paraId="588C6BB5" w14:textId="77777777"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14:paraId="1E0CEB2D" w14:textId="77777777"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14:paraId="70A6F0D1" w14:textId="77777777"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14:paraId="4F71691A" w14:textId="77777777" w:rsidR="00083D15" w:rsidRDefault="00083D15" w:rsidP="00083D15">
      <w:pPr>
        <w:pStyle w:val="Paragraphedeliste"/>
        <w:rPr>
          <w:noProof/>
        </w:rPr>
      </w:pPr>
      <w:r>
        <w:rPr>
          <w:noProof/>
        </w:rPr>
        <w:t>(Pensez à l’internationalisation)</w:t>
      </w:r>
    </w:p>
    <w:p w14:paraId="4CD9E8EE" w14:textId="77777777"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14:paraId="5EC9CE2C" w14:textId="77777777" w:rsidR="009153A9" w:rsidRDefault="009153A9" w:rsidP="009153A9">
      <w:pPr>
        <w:pStyle w:val="Titre2"/>
      </w:pPr>
    </w:p>
    <w:p w14:paraId="7EF75468" w14:textId="77777777" w:rsidR="009153A9" w:rsidRDefault="009153A9" w:rsidP="009153A9">
      <w:pPr>
        <w:pStyle w:val="Titre2"/>
      </w:pPr>
      <w:bookmarkStart w:id="30" w:name="_Toc430965383"/>
      <w:r>
        <w:t>Aide</w:t>
      </w:r>
      <w:bookmarkEnd w:id="30"/>
    </w:p>
    <w:p w14:paraId="716E2598" w14:textId="77777777" w:rsidR="009153A9" w:rsidRDefault="009153A9" w:rsidP="009153A9">
      <w:r w:rsidRPr="005240F2">
        <w:rPr>
          <w:b/>
        </w:rPr>
        <w:t>Filter Pattern</w:t>
      </w:r>
      <w:r>
        <w:t xml:space="preserve"> : </w:t>
      </w:r>
      <w:hyperlink r:id="rId24" w:history="1">
        <w:r w:rsidR="00FF1E0F" w:rsidRPr="00F93D70">
          <w:rPr>
            <w:rStyle w:val="Lienhypertexte"/>
          </w:rPr>
          <w:t>http://www.tutorialspoint.com/design_pattern/filter_pattern.htm</w:t>
        </w:r>
      </w:hyperlink>
    </w:p>
    <w:p w14:paraId="29A53653" w14:textId="77777777" w:rsidR="00FF1E0F" w:rsidRDefault="00FF1E0F" w:rsidP="009153A9">
      <w:r w:rsidRPr="00FF1E0F">
        <w:rPr>
          <w:b/>
        </w:rPr>
        <w:t>Menu :</w:t>
      </w:r>
      <w:r>
        <w:t xml:space="preserve"> </w:t>
      </w:r>
      <w:hyperlink r:id="rId25" w:history="1">
        <w:r w:rsidR="003D3155" w:rsidRPr="00F93D70">
          <w:rPr>
            <w:rStyle w:val="Lienhypertexte"/>
          </w:rPr>
          <w:t>https://docs.oracle.com/javase/tutorial/uiswing/components/menu.html</w:t>
        </w:r>
      </w:hyperlink>
    </w:p>
    <w:p w14:paraId="4221DC9A" w14:textId="77777777" w:rsidR="003D3155" w:rsidRPr="002023E3" w:rsidRDefault="003D3155" w:rsidP="009153A9">
      <w:pPr>
        <w:rPr>
          <w:lang w:val="en-US"/>
        </w:rPr>
      </w:pPr>
      <w:r w:rsidRPr="002023E3">
        <w:rPr>
          <w:b/>
          <w:lang w:val="en-US"/>
        </w:rPr>
        <w:t>Spinner :</w:t>
      </w:r>
      <w:r w:rsidRPr="002023E3">
        <w:rPr>
          <w:lang w:val="en-US"/>
        </w:rPr>
        <w:t xml:space="preserve"> </w:t>
      </w:r>
      <w:hyperlink r:id="rId26" w:history="1">
        <w:r w:rsidR="00234EA6" w:rsidRPr="002023E3">
          <w:rPr>
            <w:rStyle w:val="Lienhypertexte"/>
            <w:lang w:val="en-US"/>
          </w:rPr>
          <w:t>https://docs.oracle.com/javase/tutorial/uiswing/components/spinner.html</w:t>
        </w:r>
      </w:hyperlink>
    </w:p>
    <w:p w14:paraId="2818E09B" w14:textId="77777777" w:rsidR="009153A9" w:rsidRPr="002023E3" w:rsidRDefault="009153A9">
      <w:pPr>
        <w:rPr>
          <w:noProof/>
          <w:lang w:val="en-US"/>
        </w:rPr>
      </w:pPr>
    </w:p>
    <w:p w14:paraId="5D6D59EC" w14:textId="77777777" w:rsidR="001D0CCB" w:rsidRDefault="001D0CCB" w:rsidP="00D22DC9">
      <w:pPr>
        <w:pStyle w:val="Titre2"/>
      </w:pPr>
      <w:bookmarkStart w:id="31" w:name="_Toc430965384"/>
      <w:r>
        <w:t>Rapport</w:t>
      </w:r>
      <w:bookmarkEnd w:id="31"/>
    </w:p>
    <w:p w14:paraId="471F94BE" w14:textId="77777777" w:rsidR="001D0CCB" w:rsidRDefault="001D0CCB" w:rsidP="001D0CCB"/>
    <w:p w14:paraId="219A06FB" w14:textId="77777777" w:rsidR="001D0CCB" w:rsidRDefault="001D0CCB" w:rsidP="001D0CCB">
      <w:pPr>
        <w:pStyle w:val="Titre3"/>
      </w:pPr>
      <w:bookmarkStart w:id="32" w:name="_Toc430965385"/>
      <w:r>
        <w:t>Description des travaux</w:t>
      </w:r>
      <w:r w:rsidR="00A50E6D">
        <w:t xml:space="preserve"> (</w:t>
      </w:r>
      <w:r w:rsidR="008125F5">
        <w:t>+</w:t>
      </w:r>
      <w:r w:rsidR="00A50E6D">
        <w:t>réponses aux questions)</w:t>
      </w:r>
      <w:bookmarkEnd w:id="32"/>
    </w:p>
    <w:p w14:paraId="2D0A8960" w14:textId="77777777" w:rsidR="001D0CCB" w:rsidRDefault="00EB5D35" w:rsidP="001D0CCB">
      <w:pPr>
        <w:pStyle w:val="Titre3"/>
      </w:pPr>
      <w:r>
        <w:t xml:space="preserve"> </w:t>
      </w:r>
    </w:p>
    <w:p w14:paraId="0844F894" w14:textId="77777777" w:rsidR="00EB5D35" w:rsidRDefault="00EB5D35" w:rsidP="00EB5D35">
      <w:r>
        <w:t>Exercice 0 : On utilise un singleton pour avoir une unique instanciation et avoir un point d’accès universel (chaque personne aura les mêmes informations).</w:t>
      </w:r>
    </w:p>
    <w:p w14:paraId="5900EAEE" w14:textId="77777777" w:rsidR="00EB5D35" w:rsidRDefault="00EB5D35" w:rsidP="00EB5D35"/>
    <w:p w14:paraId="134189E6" w14:textId="77777777" w:rsidR="00EB5D35" w:rsidRDefault="00EB5D35" w:rsidP="00EB5D35">
      <w:r>
        <w:t>Exercice 1 : Pour faire une classe générique, on a ajouté l’option &lt;T&gt; dans la classe CommandLineOption pour que l’option valeur puisse être un entier, un réel, une chaîne de caractères etc...</w:t>
      </w:r>
    </w:p>
    <w:p w14:paraId="54540370" w14:textId="77777777" w:rsidR="00EB5D35" w:rsidRDefault="00EB5D35" w:rsidP="00EB5D35">
      <w:r>
        <w:t>Ensuite, on a modifié le programme pour utiliser notre parser d’options (avec les « cases » et type d’objet).</w:t>
      </w:r>
    </w:p>
    <w:p w14:paraId="3614B315" w14:textId="77777777" w:rsidR="00EB5D35" w:rsidRDefault="00EB5D35" w:rsidP="00EB5D35">
      <w:r>
        <w:t>Exercice 2 : J’ai rajouté l’heure dans la classe ExamEvent, bien que ce soit un String et nom une nouvelle classe Heure.</w:t>
      </w:r>
      <w:r>
        <w:br/>
        <w:t>La classe Agenda dérive maintenant d’une collection d’ExamEvent : ArrayList&lt;ExamEvent&gt;</w:t>
      </w:r>
    </w:p>
    <w:p w14:paraId="53270CD6" w14:textId="77777777" w:rsidR="00EB5D35" w:rsidRPr="00EB5D35" w:rsidRDefault="00EB5D35" w:rsidP="00EB5D35">
      <w:bookmarkStart w:id="33" w:name="_GoBack"/>
      <w:bookmarkEnd w:id="33"/>
    </w:p>
    <w:p w14:paraId="1C245047" w14:textId="77777777" w:rsidR="001D0CCB" w:rsidRDefault="001D0CCB" w:rsidP="001D0CCB">
      <w:pPr>
        <w:pStyle w:val="Titre3"/>
      </w:pPr>
      <w:bookmarkStart w:id="34" w:name="_Toc430965386"/>
      <w:r>
        <w:t>Difficultés rencontrées</w:t>
      </w:r>
      <w:bookmarkEnd w:id="34"/>
    </w:p>
    <w:p w14:paraId="382861CD" w14:textId="77777777" w:rsidR="007F2214" w:rsidRPr="00F223C8" w:rsidRDefault="007F2214">
      <w:pPr>
        <w:rPr>
          <w:noProof/>
        </w:rPr>
      </w:pPr>
      <w:r w:rsidRPr="00F223C8">
        <w:rPr>
          <w:noProof/>
        </w:rPr>
        <w:br w:type="page"/>
      </w:r>
    </w:p>
    <w:p w14:paraId="003CBD2F" w14:textId="77777777"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14:paraId="35326108" w14:textId="77777777" w:rsidR="00A04B36" w:rsidRDefault="00A04B36" w:rsidP="00A04B36"/>
    <w:p w14:paraId="68C14925" w14:textId="77777777" w:rsidR="00A749E7" w:rsidRDefault="00A749E7" w:rsidP="00D22DC9">
      <w:pPr>
        <w:pStyle w:val="Titre2"/>
      </w:pPr>
      <w:bookmarkStart w:id="36" w:name="_Toc430965388"/>
      <w:r>
        <w:t>Exercices</w:t>
      </w:r>
      <w:bookmarkEnd w:id="36"/>
    </w:p>
    <w:p w14:paraId="5A20057A" w14:textId="77777777" w:rsidR="005A1EE1" w:rsidRDefault="005A1EE1" w:rsidP="00A749E7">
      <w:pPr>
        <w:pStyle w:val="Titre3"/>
      </w:pPr>
    </w:p>
    <w:p w14:paraId="197F0EE3" w14:textId="77777777"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14:paraId="3A6ACDB7" w14:textId="77777777" w:rsidR="00900C41" w:rsidRDefault="00900C41" w:rsidP="005A3FA0">
      <w:pPr>
        <w:pStyle w:val="Paragraphedeliste"/>
        <w:numPr>
          <w:ilvl w:val="0"/>
          <w:numId w:val="26"/>
        </w:numPr>
      </w:pPr>
      <w:r>
        <w:t>Sauvegarder le contenu de l’application (agenda) dans un fichier XML.</w:t>
      </w:r>
    </w:p>
    <w:p w14:paraId="2E62C89D" w14:textId="77777777" w:rsidR="00B236BA" w:rsidRDefault="005A3FA0" w:rsidP="00B236BA">
      <w:pPr>
        <w:pStyle w:val="Paragraphedeliste"/>
        <w:numPr>
          <w:ilvl w:val="0"/>
          <w:numId w:val="26"/>
        </w:numPr>
      </w:pPr>
      <w:r>
        <w:t xml:space="preserve">Utiliser </w:t>
      </w:r>
      <w:r w:rsidRPr="005A3FA0">
        <w:rPr>
          <w:b/>
          <w:i/>
        </w:rPr>
        <w:t>CommanLineParser</w:t>
      </w:r>
      <w:r>
        <w:t xml:space="preserve"> (TP3) avec l’option </w:t>
      </w:r>
      <w:r w:rsidRPr="005A3FA0">
        <w:rPr>
          <w:b/>
          <w:i/>
        </w:rPr>
        <w:t>–project=&lt;FILE&gt;</w:t>
      </w:r>
      <w:r>
        <w:t xml:space="preserve"> pour pouvoir charger un contenu d’application préalablement sauvegarder</w:t>
      </w:r>
      <w:r w:rsidR="00B11222">
        <w:t>.</w:t>
      </w:r>
    </w:p>
    <w:p w14:paraId="1EB6EE6D" w14:textId="77777777" w:rsidR="00A04B36" w:rsidRDefault="00A04B36" w:rsidP="00A749E7">
      <w:pPr>
        <w:pStyle w:val="Titre3"/>
      </w:pPr>
    </w:p>
    <w:p w14:paraId="6AE598B2" w14:textId="77777777" w:rsidR="00A03EC0" w:rsidRDefault="00A03EC0" w:rsidP="00A03EC0">
      <w:pPr>
        <w:pStyle w:val="Titre3"/>
      </w:pPr>
      <w:bookmarkStart w:id="38" w:name="_Toc430965390"/>
      <w:r>
        <w:t>Exercice 2: Créer et lire un fichier de configuration pour une application</w:t>
      </w:r>
      <w:bookmarkEnd w:id="38"/>
    </w:p>
    <w:p w14:paraId="051FE159" w14:textId="77777777"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r w:rsidR="00F13224">
        <w:rPr>
          <w:b/>
          <w:i/>
        </w:rPr>
        <w:t>loggé</w:t>
      </w:r>
      <w:r w:rsidR="00F13224">
        <w:t xml:space="preserve"> dans un fichier et les accesseurs fournissant le ch</w:t>
      </w:r>
      <w:r w:rsidR="004D462A">
        <w:t>emin vers ce dossier temporaire</w:t>
      </w:r>
      <w:r w:rsidR="00F13224">
        <w:t>)</w:t>
      </w:r>
    </w:p>
    <w:p w14:paraId="3314D066" w14:textId="77777777" w:rsidR="004F7870" w:rsidRPr="00900C41" w:rsidRDefault="00064074" w:rsidP="004D462A">
      <w:pPr>
        <w:pStyle w:val="Paragraphedeliste"/>
        <w:numPr>
          <w:ilvl w:val="0"/>
          <w:numId w:val="27"/>
        </w:numPr>
      </w:pPr>
      <w:r>
        <w:t xml:space="preserve">Utiliser </w:t>
      </w:r>
      <w:r w:rsidRPr="004D462A">
        <w:rPr>
          <w:b/>
          <w:i/>
        </w:rPr>
        <w:t>CommanLineParser</w:t>
      </w:r>
      <w:r>
        <w:t xml:space="preserve"> (TP3) avec l’option </w:t>
      </w:r>
      <w:r w:rsidRPr="004D462A">
        <w:rPr>
          <w:b/>
          <w:i/>
        </w:rPr>
        <w:t>–config=&lt;FILE&gt;</w:t>
      </w:r>
      <w:r>
        <w:t xml:space="preserve"> pour pouvoir charger </w:t>
      </w:r>
      <w:r w:rsidR="00F8215C">
        <w:t>une configuration</w:t>
      </w:r>
    </w:p>
    <w:p w14:paraId="408BB451" w14:textId="77777777" w:rsidR="00A03EC0" w:rsidRPr="00A03EC0" w:rsidRDefault="00A03EC0" w:rsidP="00A03EC0"/>
    <w:p w14:paraId="4A916A68" w14:textId="77777777" w:rsidR="00A04B36" w:rsidRDefault="00FD6EA4" w:rsidP="00A749E7">
      <w:pPr>
        <w:pStyle w:val="Titre3"/>
      </w:pPr>
      <w:bookmarkStart w:id="39" w:name="_Toc430965391"/>
      <w:r>
        <w:t xml:space="preserve">Exercice 3 : </w:t>
      </w:r>
      <w:r w:rsidR="0012379C">
        <w:t>Sauvegarder et charger l’état d’une application</w:t>
      </w:r>
      <w:bookmarkEnd w:id="39"/>
    </w:p>
    <w:p w14:paraId="47ABEF99" w14:textId="77777777" w:rsidR="00DC25D3" w:rsidRDefault="00900C41" w:rsidP="00900C41">
      <w:r>
        <w:t xml:space="preserve">Sérialiser les objets contenant de l’information </w:t>
      </w:r>
      <w:r w:rsidR="00F13224">
        <w:t>dans l</w:t>
      </w:r>
      <w:r w:rsidR="004D462A">
        <w:t>e dossier temporaire (initialiser avec la configuration)</w:t>
      </w:r>
    </w:p>
    <w:p w14:paraId="2A1395ED" w14:textId="77777777" w:rsidR="00900C41" w:rsidRPr="00900C41" w:rsidRDefault="00900C41" w:rsidP="00900C41"/>
    <w:p w14:paraId="4C6B7AAA" w14:textId="77777777" w:rsidR="00DC25D3" w:rsidRDefault="00FD6EA4" w:rsidP="00A749E7">
      <w:pPr>
        <w:pStyle w:val="Titre3"/>
      </w:pPr>
      <w:bookmarkStart w:id="40" w:name="_Toc430965392"/>
      <w:r>
        <w:t>Exercice 4 : GUI</w:t>
      </w:r>
      <w:bookmarkEnd w:id="40"/>
    </w:p>
    <w:p w14:paraId="524DB63B" w14:textId="77777777" w:rsidR="00900C41" w:rsidRDefault="00900C41" w:rsidP="00900C41">
      <w:pPr>
        <w:pStyle w:val="Paragraphedeliste"/>
        <w:numPr>
          <w:ilvl w:val="0"/>
          <w:numId w:val="17"/>
        </w:numPr>
      </w:pPr>
      <w:r>
        <w:t xml:space="preserve">Lire et visualiser une aide HTML (vous pouvez activer le </w:t>
      </w:r>
      <w:r w:rsidRPr="00900C41">
        <w:rPr>
          <w:b/>
          <w:i/>
        </w:rPr>
        <w:t>menuitem</w:t>
      </w:r>
      <w:r>
        <w:t xml:space="preserve"> ‘help’</w:t>
      </w:r>
      <w:r w:rsidR="00DA6C0D">
        <w:t xml:space="preserve"> et ‘about’</w:t>
      </w:r>
      <w:r>
        <w:t>)</w:t>
      </w:r>
    </w:p>
    <w:p w14:paraId="0A54D38C" w14:textId="77777777" w:rsidR="00900C41" w:rsidRDefault="00900C41" w:rsidP="00900C41">
      <w:pPr>
        <w:pStyle w:val="Paragraphedeliste"/>
        <w:numPr>
          <w:ilvl w:val="0"/>
          <w:numId w:val="17"/>
        </w:numPr>
      </w:pPr>
      <w:r>
        <w:t xml:space="preserve">Activer les </w:t>
      </w:r>
      <w:r w:rsidRPr="00900C41">
        <w:rPr>
          <w:b/>
          <w:i/>
        </w:rPr>
        <w:t>menuitem</w:t>
      </w:r>
      <w:r>
        <w:rPr>
          <w:b/>
          <w:i/>
        </w:rPr>
        <w:t>s</w:t>
      </w:r>
      <w:r>
        <w:t xml:space="preserve"> ‘save’ et ‘load’</w:t>
      </w:r>
    </w:p>
    <w:p w14:paraId="73445ABA" w14:textId="77777777"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14:paraId="20598C9B" w14:textId="77777777" w:rsidR="00B236BA" w:rsidRDefault="00B236BA" w:rsidP="00B236BA"/>
    <w:p w14:paraId="2673D3AD" w14:textId="77777777" w:rsidR="00B236BA" w:rsidRDefault="00B236BA" w:rsidP="009E7824">
      <w:pPr>
        <w:pStyle w:val="Titre3"/>
      </w:pPr>
      <w:bookmarkStart w:id="41" w:name="_Toc430965393"/>
      <w:r>
        <w:t>Exercice 5 - facultatif: Base de données</w:t>
      </w:r>
      <w:bookmarkEnd w:id="41"/>
      <w:r>
        <w:t xml:space="preserve"> </w:t>
      </w:r>
    </w:p>
    <w:p w14:paraId="448C649F" w14:textId="77777777" w:rsidR="00B236BA" w:rsidRDefault="00B236BA" w:rsidP="00900C41">
      <w:r>
        <w:t xml:space="preserve">Vous pouvez ajouter une fonctionnalité offrant la possibilité d’effectuer une sauvegarde dans une base de données. </w:t>
      </w:r>
    </w:p>
    <w:p w14:paraId="58FCFA42" w14:textId="77777777" w:rsidR="00B236BA" w:rsidRDefault="00B236BA" w:rsidP="00900C41"/>
    <w:p w14:paraId="7C198F4A" w14:textId="77777777" w:rsidR="009A07B6" w:rsidRDefault="009A07B6" w:rsidP="009A07B6">
      <w:pPr>
        <w:pStyle w:val="Titre2"/>
      </w:pPr>
      <w:bookmarkStart w:id="42" w:name="_Toc430965394"/>
      <w:r>
        <w:t>Aide</w:t>
      </w:r>
      <w:bookmarkEnd w:id="42"/>
    </w:p>
    <w:p w14:paraId="7B9AF780" w14:textId="77777777" w:rsidR="004D7D28" w:rsidRDefault="009A07B6" w:rsidP="004D7D28">
      <w:pPr>
        <w:pStyle w:val="Paragraphedeliste"/>
        <w:numPr>
          <w:ilvl w:val="0"/>
          <w:numId w:val="30"/>
        </w:numPr>
        <w:rPr>
          <w:rStyle w:val="Lienhypertexte"/>
        </w:rPr>
      </w:pPr>
      <w:r>
        <w:t xml:space="preserve">Afficher de l’HTML : </w:t>
      </w:r>
      <w:hyperlink r:id="rId27" w:history="1">
        <w:r w:rsidRPr="00BF3E86">
          <w:rPr>
            <w:rStyle w:val="Lienhypertexte"/>
          </w:rPr>
          <w:t>http://alvinalexander.com/blog/post/jfc-swing/how-create-simple-swing-html-viewer-browser-java</w:t>
        </w:r>
      </w:hyperlink>
    </w:p>
    <w:p w14:paraId="0315DFD1" w14:textId="77777777"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28" w:history="1">
        <w:r w:rsidRPr="00EA4BED">
          <w:rPr>
            <w:rStyle w:val="Lienhypertexte"/>
          </w:rPr>
          <w:t>http://www.tutorialspoint.com/sqlite/sqlite_java.htm</w:t>
        </w:r>
      </w:hyperlink>
    </w:p>
    <w:p w14:paraId="79380135" w14:textId="77777777" w:rsidR="00A04B36" w:rsidRPr="00A04B36" w:rsidRDefault="00A04B36" w:rsidP="00A04B36"/>
    <w:p w14:paraId="74933581" w14:textId="77777777" w:rsidR="00A749E7" w:rsidRDefault="00A749E7" w:rsidP="00D22DC9">
      <w:pPr>
        <w:pStyle w:val="Titre2"/>
      </w:pPr>
      <w:bookmarkStart w:id="43" w:name="_Toc430965395"/>
      <w:r>
        <w:t>Rapport</w:t>
      </w:r>
      <w:bookmarkEnd w:id="43"/>
    </w:p>
    <w:p w14:paraId="4E789252" w14:textId="77777777" w:rsidR="00A749E7" w:rsidRDefault="00A749E7" w:rsidP="00A749E7"/>
    <w:p w14:paraId="02922265" w14:textId="77777777" w:rsidR="00A749E7" w:rsidRDefault="00A749E7" w:rsidP="00A749E7">
      <w:pPr>
        <w:pStyle w:val="Titre3"/>
      </w:pPr>
      <w:bookmarkStart w:id="44" w:name="_Toc430965396"/>
      <w:r>
        <w:t>Description des travaux</w:t>
      </w:r>
      <w:bookmarkEnd w:id="44"/>
    </w:p>
    <w:p w14:paraId="3B3E1E8F" w14:textId="77777777" w:rsidR="00A749E7" w:rsidRDefault="00A749E7" w:rsidP="00A749E7">
      <w:pPr>
        <w:pStyle w:val="Titre3"/>
      </w:pPr>
    </w:p>
    <w:p w14:paraId="592731B0" w14:textId="77777777" w:rsidR="00A749E7" w:rsidRDefault="00A749E7" w:rsidP="00A749E7">
      <w:pPr>
        <w:pStyle w:val="Titre3"/>
      </w:pPr>
      <w:bookmarkStart w:id="45" w:name="_Toc430965397"/>
      <w:r>
        <w:t>Difficultés rencontrées</w:t>
      </w:r>
      <w:bookmarkEnd w:id="45"/>
    </w:p>
    <w:p w14:paraId="4FAA0055" w14:textId="77777777"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14:paraId="47DB9D16" w14:textId="77777777"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14:paraId="4F263786" w14:textId="77777777" w:rsidR="00A04B36" w:rsidRPr="00A04B36" w:rsidRDefault="00A04B36" w:rsidP="00D22DC9">
      <w:pPr>
        <w:pStyle w:val="Titre2"/>
      </w:pPr>
    </w:p>
    <w:p w14:paraId="082CE40D" w14:textId="77777777" w:rsidR="00D27CBA" w:rsidRDefault="00D27CBA" w:rsidP="00D22DC9">
      <w:pPr>
        <w:pStyle w:val="Titre2"/>
        <w:rPr>
          <w:noProof/>
        </w:rPr>
      </w:pPr>
      <w:bookmarkStart w:id="47" w:name="_Toc430965399"/>
      <w:r>
        <w:rPr>
          <w:noProof/>
        </w:rPr>
        <w:t>Exercices</w:t>
      </w:r>
      <w:bookmarkEnd w:id="47"/>
    </w:p>
    <w:p w14:paraId="3D358E6E" w14:textId="77777777" w:rsidR="00D27CBA" w:rsidRDefault="00D27CBA" w:rsidP="00D27CBA">
      <w:pPr>
        <w:pStyle w:val="Titre3"/>
        <w:rPr>
          <w:noProof/>
        </w:rPr>
      </w:pPr>
    </w:p>
    <w:p w14:paraId="4AA5E548" w14:textId="77777777"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14:paraId="5959D465" w14:textId="77777777" w:rsidR="0062567B" w:rsidRPr="0062567B" w:rsidRDefault="0062567B" w:rsidP="0062567B">
      <w:r>
        <w:t>En utilisant un Thread et le système de sauvegarde du TD/TP 4 (exercice 1), sauvegarder le projet toute les minute</w:t>
      </w:r>
      <w:r w:rsidR="00ED0B13">
        <w:t>s.</w:t>
      </w:r>
    </w:p>
    <w:p w14:paraId="66360D57" w14:textId="77777777" w:rsidR="00766EE3" w:rsidRDefault="00766EE3" w:rsidP="00766EE3"/>
    <w:p w14:paraId="42AABCF7" w14:textId="77777777"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14:paraId="2B201AF6" w14:textId="77777777" w:rsidR="007C1762" w:rsidRPr="007C1762" w:rsidRDefault="007C1762" w:rsidP="007C1762">
      <w:r>
        <w:t xml:space="preserve">En utilisant le code implémenté dans le TD/TP 4 (exercice 3) écrire une </w:t>
      </w:r>
      <w:r w:rsidRPr="007C1762">
        <w:rPr>
          <w:b/>
          <w:i/>
        </w:rPr>
        <w:t>ShutdownHook</w:t>
      </w:r>
      <w:r>
        <w:t xml:space="preserve"> pour faire un système de reprise sur erreur en cas de crash</w:t>
      </w:r>
      <w:r w:rsidR="00F336D6">
        <w:t>.</w:t>
      </w:r>
    </w:p>
    <w:p w14:paraId="09B710EF" w14:textId="77777777" w:rsidR="00A92C9A" w:rsidRPr="00A92C9A" w:rsidRDefault="00A92C9A" w:rsidP="00D27CBA">
      <w:pPr>
        <w:pStyle w:val="Titre3"/>
      </w:pPr>
    </w:p>
    <w:p w14:paraId="4F1151D4" w14:textId="77777777" w:rsidR="00A92C9A" w:rsidRDefault="00FD6EA4" w:rsidP="00D27CBA">
      <w:pPr>
        <w:pStyle w:val="Titre3"/>
      </w:pPr>
      <w:bookmarkStart w:id="50" w:name="_Toc430965402"/>
      <w:r>
        <w:t xml:space="preserve">Exercice 2 : </w:t>
      </w:r>
      <w:r w:rsidR="00A92C9A">
        <w:t>Lancer des calculs distribués</w:t>
      </w:r>
      <w:bookmarkEnd w:id="50"/>
    </w:p>
    <w:p w14:paraId="667D03E9" w14:textId="77777777"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14:paraId="650BEFF0" w14:textId="77777777" w:rsidR="00AF4656" w:rsidRDefault="00AF4656" w:rsidP="00D56E00">
      <w:r>
        <w:t xml:space="preserve">Cette fonctionnalité ne doit en rien casser l’existant : l’utilisateur devra pouvoir utiliser des calculs externalisés ou bien ses propres ressources. </w:t>
      </w:r>
    </w:p>
    <w:p w14:paraId="1600B26A" w14:textId="77777777" w:rsidR="007D0F5E" w:rsidRPr="00D56E00" w:rsidRDefault="007D0F5E" w:rsidP="00D56E00">
      <w:r>
        <w:t>Ajouter dans le fichier de configuration l’adresse du server RMI, avec un booléen permettant d’activer (ou de désactiver) la fonctionnalité.</w:t>
      </w:r>
    </w:p>
    <w:p w14:paraId="33C95963" w14:textId="77777777" w:rsidR="00137621" w:rsidRDefault="00137621" w:rsidP="00D27CBA">
      <w:pPr>
        <w:pStyle w:val="Titre3"/>
      </w:pPr>
    </w:p>
    <w:p w14:paraId="4E76EC60" w14:textId="77777777" w:rsidR="00137621" w:rsidRPr="00137621" w:rsidRDefault="00FD6EA4" w:rsidP="00D27CBA">
      <w:pPr>
        <w:pStyle w:val="Titre3"/>
      </w:pPr>
      <w:bookmarkStart w:id="51" w:name="_Toc430965403"/>
      <w:r>
        <w:t xml:space="preserve">Exercice 3 : </w:t>
      </w:r>
      <w:r w:rsidR="00137621">
        <w:t>GUI – configuration</w:t>
      </w:r>
      <w:bookmarkEnd w:id="51"/>
    </w:p>
    <w:p w14:paraId="43570EAB" w14:textId="77777777" w:rsidR="00A92C9A" w:rsidRPr="00E8066F" w:rsidRDefault="00082025" w:rsidP="00A92C9A">
      <w:r>
        <w:t>Créer une ‘</w:t>
      </w:r>
      <w:r w:rsidRPr="00082025">
        <w:rPr>
          <w:b/>
          <w:i/>
        </w:rPr>
        <w:t>DialogBox</w:t>
      </w:r>
      <w:r>
        <w:t xml:space="preserve">’ </w:t>
      </w:r>
      <w:r w:rsidRPr="00082025">
        <w:rPr>
          <w:i/>
        </w:rPr>
        <w:t>Settings</w:t>
      </w:r>
      <w:r>
        <w:t xml:space="preserve"> permettant de configurer</w:t>
      </w:r>
      <w:r w:rsidR="00C73BAF">
        <w:t xml:space="preserve"> entre autre</w:t>
      </w:r>
      <w:r>
        <w:t xml:space="preserve"> l’</w:t>
      </w:r>
      <w:r w:rsidRPr="00AF4656">
        <w:rPr>
          <w:b/>
          <w:i/>
        </w:rPr>
        <w:t>autosave</w:t>
      </w:r>
      <w:r w:rsidR="00C73BAF">
        <w:t xml:space="preserve"> </w:t>
      </w:r>
      <w:r w:rsidR="00E8066F">
        <w:t>(est-ce que l’</w:t>
      </w:r>
      <w:r w:rsidR="00E8066F">
        <w:rPr>
          <w:b/>
          <w:i/>
        </w:rPr>
        <w:t>autosave</w:t>
      </w:r>
      <w:r w:rsidR="00E8066F">
        <w:t xml:space="preserve"> est activé ? à quelle fréquence ?).</w:t>
      </w:r>
    </w:p>
    <w:p w14:paraId="7DDA9042" w14:textId="77777777" w:rsidR="00082025" w:rsidRPr="00082025" w:rsidRDefault="00082025" w:rsidP="00082025">
      <w:pPr>
        <w:pStyle w:val="Paragraphedeliste"/>
        <w:numPr>
          <w:ilvl w:val="0"/>
          <w:numId w:val="16"/>
        </w:numPr>
        <w:rPr>
          <w:b/>
        </w:rPr>
      </w:pPr>
      <w:r>
        <w:t>Cette ‘</w:t>
      </w:r>
      <w:r w:rsidRPr="00082025">
        <w:rPr>
          <w:b/>
          <w:i/>
        </w:rPr>
        <w:t>DialogBox</w:t>
      </w:r>
      <w:r>
        <w:t>’ devra être accessible depuis le menu (</w:t>
      </w:r>
      <w:r w:rsidRPr="00843C08">
        <w:rPr>
          <w:b/>
          <w:i/>
        </w:rPr>
        <w:t>edit-&gt;settings</w:t>
      </w:r>
      <w:r>
        <w:t>)</w:t>
      </w:r>
    </w:p>
    <w:p w14:paraId="44DD2186" w14:textId="77777777"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14:paraId="725BDABB" w14:textId="77777777"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14:paraId="48E33BF5" w14:textId="77777777" w:rsidR="00AF58E1" w:rsidRPr="00082025" w:rsidRDefault="00AF58E1" w:rsidP="00AF58E1">
      <w:pPr>
        <w:pStyle w:val="Paragraphedeliste"/>
        <w:ind w:left="1068"/>
        <w:rPr>
          <w:b/>
        </w:rPr>
      </w:pPr>
    </w:p>
    <w:p w14:paraId="508001F1" w14:textId="77777777" w:rsidR="00A04B36" w:rsidRDefault="00A04B36" w:rsidP="00D22DC9">
      <w:pPr>
        <w:pStyle w:val="Titre2"/>
        <w:rPr>
          <w:noProof/>
        </w:rPr>
      </w:pPr>
    </w:p>
    <w:p w14:paraId="59D74F85" w14:textId="77777777" w:rsidR="00D27CBA" w:rsidRDefault="00D27CBA" w:rsidP="00D22DC9">
      <w:pPr>
        <w:pStyle w:val="Titre2"/>
      </w:pPr>
      <w:bookmarkStart w:id="52" w:name="_Toc430965404"/>
      <w:r>
        <w:t>Rapport</w:t>
      </w:r>
      <w:bookmarkEnd w:id="52"/>
    </w:p>
    <w:p w14:paraId="34127A68" w14:textId="77777777" w:rsidR="00D27CBA" w:rsidRDefault="00D27CBA" w:rsidP="00D27CBA"/>
    <w:p w14:paraId="43EEC07F" w14:textId="77777777" w:rsidR="00D27CBA" w:rsidRDefault="00D27CBA" w:rsidP="00D27CBA">
      <w:pPr>
        <w:pStyle w:val="Titre3"/>
      </w:pPr>
      <w:bookmarkStart w:id="53" w:name="_Toc430965405"/>
      <w:r>
        <w:t>Description des travaux</w:t>
      </w:r>
      <w:bookmarkEnd w:id="53"/>
    </w:p>
    <w:p w14:paraId="395BA460" w14:textId="77777777" w:rsidR="00D27CBA" w:rsidRDefault="00D27CBA" w:rsidP="00D27CBA">
      <w:pPr>
        <w:pStyle w:val="Titre3"/>
      </w:pPr>
    </w:p>
    <w:p w14:paraId="0BBDC15B" w14:textId="77777777" w:rsidR="00D27CBA" w:rsidRDefault="00D27CBA" w:rsidP="00D27CBA">
      <w:pPr>
        <w:pStyle w:val="Titre3"/>
      </w:pPr>
      <w:bookmarkStart w:id="54" w:name="_Toc430965406"/>
      <w:r>
        <w:t>Difficultés rencontrées</w:t>
      </w:r>
      <w:bookmarkEnd w:id="54"/>
    </w:p>
    <w:p w14:paraId="09AF88AB" w14:textId="77777777"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14:paraId="2E1ABBF9" w14:textId="77777777" w:rsidR="007F2214" w:rsidRPr="00A04B36" w:rsidRDefault="007F2214" w:rsidP="00D22DC9">
      <w:pPr>
        <w:pStyle w:val="Titre2"/>
        <w:rPr>
          <w:noProof/>
        </w:rPr>
      </w:pPr>
    </w:p>
    <w:p w14:paraId="52AA0D9B" w14:textId="77777777"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14:paraId="60D8DE74" w14:textId="77777777" w:rsidR="00A92C9A" w:rsidRDefault="00A92C9A" w:rsidP="00A92C9A"/>
    <w:p w14:paraId="7ADAFE99" w14:textId="77777777" w:rsidR="00024372" w:rsidRDefault="00024372" w:rsidP="00D22DC9">
      <w:pPr>
        <w:pStyle w:val="Titre2"/>
      </w:pPr>
      <w:bookmarkStart w:id="56" w:name="_Toc430965408"/>
      <w:r>
        <w:t>Exercices</w:t>
      </w:r>
      <w:bookmarkEnd w:id="56"/>
    </w:p>
    <w:p w14:paraId="3E663A74" w14:textId="77777777" w:rsidR="00024372" w:rsidRDefault="00024372" w:rsidP="00024372">
      <w:pPr>
        <w:pStyle w:val="Titre3"/>
      </w:pPr>
    </w:p>
    <w:p w14:paraId="72DD4C2E" w14:textId="77777777"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14:paraId="2EC06AF6" w14:textId="77777777" w:rsidR="009E7824" w:rsidRDefault="009E7824" w:rsidP="007D0F5E">
      <w:pPr>
        <w:pStyle w:val="Paragraphedeliste"/>
        <w:numPr>
          <w:ilvl w:val="0"/>
          <w:numId w:val="28"/>
        </w:numPr>
      </w:pPr>
      <w:r>
        <w:t>Prévoir un mode ‘</w:t>
      </w:r>
      <w:r>
        <w:rPr>
          <w:b/>
          <w:i/>
        </w:rPr>
        <w:t>public’</w:t>
      </w:r>
      <w:r>
        <w:t xml:space="preserve"> et ‘</w:t>
      </w:r>
      <w:r w:rsidRPr="009E7824">
        <w:rPr>
          <w:b/>
          <w:i/>
        </w:rPr>
        <w:t>private</w:t>
      </w:r>
      <w:r>
        <w:t>’</w:t>
      </w:r>
    </w:p>
    <w:p w14:paraId="26D428B9" w14:textId="77777777" w:rsidR="007D0F5E" w:rsidRPr="007D0F5E" w:rsidRDefault="007D0F5E" w:rsidP="007D0F5E">
      <w:pPr>
        <w:pStyle w:val="Paragraphedeliste"/>
        <w:numPr>
          <w:ilvl w:val="0"/>
          <w:numId w:val="28"/>
        </w:numPr>
      </w:pPr>
      <w:r>
        <w:t>Ajouter dans le fichier de configuration l’adresse et le port de votre server</w:t>
      </w:r>
    </w:p>
    <w:p w14:paraId="342B1461" w14:textId="77777777" w:rsidR="00A92C9A" w:rsidRDefault="00A92C9A" w:rsidP="00024372">
      <w:pPr>
        <w:pStyle w:val="Titre3"/>
      </w:pPr>
    </w:p>
    <w:p w14:paraId="73B9988A" w14:textId="77777777"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r w:rsidR="008C43F9">
        <w:rPr>
          <w:i/>
        </w:rPr>
        <w:t>S</w:t>
      </w:r>
      <w:r w:rsidR="00A92C9A">
        <w:rPr>
          <w:i/>
        </w:rPr>
        <w:t xml:space="preserve">houtbox </w:t>
      </w:r>
      <w:r w:rsidR="00A92C9A">
        <w:t xml:space="preserve">avec une </w:t>
      </w:r>
      <w:r w:rsidR="00A92C9A" w:rsidRPr="00A92C9A">
        <w:rPr>
          <w:i/>
        </w:rPr>
        <w:t>servlet</w:t>
      </w:r>
      <w:r w:rsidR="00236887">
        <w:rPr>
          <w:i/>
        </w:rPr>
        <w:t xml:space="preserve"> (ou une page JSP)</w:t>
      </w:r>
      <w:bookmarkEnd w:id="58"/>
    </w:p>
    <w:p w14:paraId="321DD507" w14:textId="77777777" w:rsidR="009E7824" w:rsidRDefault="009E7824" w:rsidP="009E7824">
      <w:pPr>
        <w:pStyle w:val="Paragraphedeliste"/>
        <w:numPr>
          <w:ilvl w:val="0"/>
          <w:numId w:val="28"/>
        </w:numPr>
      </w:pPr>
      <w:r>
        <w:t xml:space="preserve">Cette </w:t>
      </w:r>
      <w:r>
        <w:rPr>
          <w:b/>
          <w:i/>
        </w:rPr>
        <w:t xml:space="preserve">shoutbox </w:t>
      </w:r>
      <w:r>
        <w:t xml:space="preserve"> devra se connecter au server pour afficher les </w:t>
      </w:r>
      <w:r w:rsidR="008D156F">
        <w:t>commentaires ‘public’ uniquement</w:t>
      </w:r>
    </w:p>
    <w:p w14:paraId="3D8240CA" w14:textId="77777777" w:rsidR="008D156F" w:rsidRPr="009E7824" w:rsidRDefault="008D156F" w:rsidP="009E7824">
      <w:pPr>
        <w:pStyle w:val="Paragraphedeliste"/>
        <w:numPr>
          <w:ilvl w:val="0"/>
          <w:numId w:val="28"/>
        </w:numPr>
      </w:pPr>
      <w:r>
        <w:t>Il sera aussi possible de poster un commentaire</w:t>
      </w:r>
    </w:p>
    <w:p w14:paraId="48FC57A7" w14:textId="77777777" w:rsidR="00D37A70" w:rsidRPr="00D37A70" w:rsidRDefault="00D37A70" w:rsidP="00D37A70"/>
    <w:p w14:paraId="13BB8C72" w14:textId="77777777" w:rsidR="00024372" w:rsidRPr="002023E3" w:rsidRDefault="009907F1" w:rsidP="009907F1">
      <w:pPr>
        <w:pStyle w:val="Titre2"/>
        <w:rPr>
          <w:noProof/>
          <w:lang w:val="en-US"/>
        </w:rPr>
      </w:pPr>
      <w:r w:rsidRPr="002023E3">
        <w:rPr>
          <w:noProof/>
          <w:lang w:val="en-US"/>
        </w:rPr>
        <w:t>Aide</w:t>
      </w:r>
    </w:p>
    <w:p w14:paraId="1D079EAC" w14:textId="77777777" w:rsidR="009907F1" w:rsidRPr="002023E3" w:rsidRDefault="009907F1" w:rsidP="009907F1">
      <w:pPr>
        <w:rPr>
          <w:lang w:val="en-US"/>
        </w:rPr>
      </w:pPr>
      <w:r w:rsidRPr="002023E3">
        <w:rPr>
          <w:b/>
          <w:i/>
          <w:lang w:val="en-US"/>
        </w:rPr>
        <w:t>Shoutbox</w:t>
      </w:r>
      <w:r w:rsidRPr="002023E3">
        <w:rPr>
          <w:lang w:val="en-US"/>
        </w:rPr>
        <w:t xml:space="preserve"> : </w:t>
      </w:r>
      <w:hyperlink r:id="rId29" w:history="1">
        <w:r w:rsidRPr="002023E3">
          <w:rPr>
            <w:rStyle w:val="Lienhypertexte"/>
            <w:lang w:val="en-US"/>
          </w:rPr>
          <w:t>https://fr.wikipedia.org/wiki/Shoutbox</w:t>
        </w:r>
      </w:hyperlink>
    </w:p>
    <w:p w14:paraId="485EFB3C" w14:textId="77777777" w:rsidR="009907F1" w:rsidRPr="002023E3" w:rsidRDefault="009907F1" w:rsidP="009907F1">
      <w:pPr>
        <w:rPr>
          <w:lang w:val="en-US"/>
        </w:rPr>
      </w:pPr>
    </w:p>
    <w:p w14:paraId="7ED902F6" w14:textId="77777777" w:rsidR="00024372" w:rsidRDefault="00024372" w:rsidP="00D22DC9">
      <w:pPr>
        <w:pStyle w:val="Titre2"/>
      </w:pPr>
      <w:bookmarkStart w:id="59" w:name="_Toc430965411"/>
      <w:r>
        <w:t>Rapport</w:t>
      </w:r>
      <w:bookmarkEnd w:id="59"/>
    </w:p>
    <w:p w14:paraId="66539339" w14:textId="77777777" w:rsidR="00024372" w:rsidRDefault="00024372" w:rsidP="00024372"/>
    <w:p w14:paraId="2F43D54A" w14:textId="77777777" w:rsidR="00024372" w:rsidRDefault="00024372" w:rsidP="00024372">
      <w:pPr>
        <w:pStyle w:val="Titre3"/>
      </w:pPr>
      <w:bookmarkStart w:id="60" w:name="_Toc430965412"/>
      <w:r>
        <w:t>Description des travaux</w:t>
      </w:r>
      <w:bookmarkEnd w:id="60"/>
    </w:p>
    <w:p w14:paraId="585A3AB8" w14:textId="77777777" w:rsidR="00024372" w:rsidRDefault="00024372" w:rsidP="00024372">
      <w:pPr>
        <w:pStyle w:val="Titre3"/>
      </w:pPr>
    </w:p>
    <w:p w14:paraId="188B7F96" w14:textId="77777777" w:rsidR="00925F56" w:rsidRPr="00F223C8" w:rsidRDefault="00024372" w:rsidP="00FD6EA4">
      <w:pPr>
        <w:pStyle w:val="Titre3"/>
      </w:pPr>
      <w:bookmarkStart w:id="61" w:name="_Toc430965413"/>
      <w:r>
        <w:t>Difficultés rencontrées</w:t>
      </w:r>
      <w:bookmarkEnd w:id="61"/>
    </w:p>
    <w:p w14:paraId="3AAA4FB2" w14:textId="77777777" w:rsidR="002D4303" w:rsidRPr="00F223C8" w:rsidRDefault="002D4303" w:rsidP="002D4303">
      <w:pPr>
        <w:rPr>
          <w:noProof/>
        </w:rPr>
      </w:pPr>
    </w:p>
    <w:sectPr w:rsidR="002D4303" w:rsidRPr="00F223C8" w:rsidSect="00925F56">
      <w:headerReference w:type="default" r:id="rId30"/>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8463F" w14:textId="77777777" w:rsidR="00CC437B" w:rsidRDefault="00CC437B" w:rsidP="006651C9">
      <w:r>
        <w:separator/>
      </w:r>
    </w:p>
  </w:endnote>
  <w:endnote w:type="continuationSeparator" w:id="0">
    <w:p w14:paraId="0B00BF37" w14:textId="77777777" w:rsidR="00CC437B" w:rsidRDefault="00CC437B"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BFBAC" w14:textId="77777777" w:rsidR="00CC437B" w:rsidRDefault="00CC437B" w:rsidP="006651C9">
      <w:r>
        <w:separator/>
      </w:r>
    </w:p>
  </w:footnote>
  <w:footnote w:type="continuationSeparator" w:id="0">
    <w:p w14:paraId="3F956F98" w14:textId="77777777" w:rsidR="00CC437B" w:rsidRDefault="00CC437B" w:rsidP="006651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928996"/>
      <w:docPartObj>
        <w:docPartGallery w:val="Page Numbers (Top of Page)"/>
        <w:docPartUnique/>
      </w:docPartObj>
    </w:sdtPr>
    <w:sdtEndPr/>
    <w:sdtContent>
      <w:p w14:paraId="3F8BD901" w14:textId="77777777" w:rsidR="00CC437B" w:rsidRDefault="00CC437B">
        <w:pPr>
          <w:pStyle w:val="En-tte"/>
          <w:ind w:left="-864"/>
        </w:pPr>
        <w:r>
          <w:rPr>
            <w:noProof/>
          </w:rPr>
          <mc:AlternateContent>
            <mc:Choice Requires="wpg">
              <w:drawing>
                <wp:inline distT="0" distB="0" distL="0" distR="0" wp14:anchorId="5CD48594" wp14:editId="60155DD9">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CB0C9" w14:textId="77777777" w:rsidR="00CC437B" w:rsidRDefault="00CC437B">
                                <w:pPr>
                                  <w:jc w:val="right"/>
                                </w:pPr>
                                <w:r>
                                  <w:fldChar w:fldCharType="begin"/>
                                </w:r>
                                <w:r>
                                  <w:instrText>PAGE    \* MERGEFORMAT</w:instrText>
                                </w:r>
                                <w:r>
                                  <w:fldChar w:fldCharType="separate"/>
                                </w:r>
                                <w:r w:rsidR="00EB5D35" w:rsidRPr="00EB5D35">
                                  <w:rPr>
                                    <w:b/>
                                    <w:bCs/>
                                    <w:noProof/>
                                    <w:color w:val="FFFFFF" w:themeColor="background1"/>
                                  </w:rPr>
                                  <w:t>11</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xmlns:w15="http://schemas.microsoft.com/office/word/2012/wordml">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CC437B" w:rsidRDefault="00CC437B">
                          <w:pPr>
                            <w:jc w:val="right"/>
                          </w:pPr>
                          <w:r>
                            <w:fldChar w:fldCharType="begin"/>
                          </w:r>
                          <w:r>
                            <w:instrText>PAGE    \* MERGEFORMAT</w:instrText>
                          </w:r>
                          <w:r>
                            <w:fldChar w:fldCharType="separate"/>
                          </w:r>
                          <w:r w:rsidR="003E7A2B" w:rsidRPr="003E7A2B">
                            <w:rPr>
                              <w:b/>
                              <w:bCs/>
                              <w:noProof/>
                              <w:color w:val="FFFFFF" w:themeColor="background1"/>
                            </w:rPr>
                            <w:t>9</w:t>
                          </w:r>
                          <w:r>
                            <w:rPr>
                              <w:b/>
                              <w:bCs/>
                              <w:color w:val="FFFFFF" w:themeColor="background1"/>
                            </w:rPr>
                            <w:fldChar w:fldCharType="end"/>
                          </w:r>
                        </w:p>
                      </w:txbxContent>
                    </v:textbox>
                  </v:shape>
                  <w10:anchorlock/>
                </v:group>
              </w:pict>
            </mc:Fallback>
          </mc:AlternateContent>
        </w:r>
      </w:p>
    </w:sdtContent>
  </w:sdt>
  <w:p w14:paraId="7310C95C" w14:textId="77777777" w:rsidR="00CC437B" w:rsidRDefault="00CC437B">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2667A"/>
    <w:rsid w:val="000326C5"/>
    <w:rsid w:val="000501B1"/>
    <w:rsid w:val="00064074"/>
    <w:rsid w:val="00071701"/>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202362"/>
    <w:rsid w:val="002023E3"/>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40A2D"/>
    <w:rsid w:val="00357771"/>
    <w:rsid w:val="00364ADF"/>
    <w:rsid w:val="0036558D"/>
    <w:rsid w:val="00384CFB"/>
    <w:rsid w:val="003874D9"/>
    <w:rsid w:val="003B5121"/>
    <w:rsid w:val="003D3155"/>
    <w:rsid w:val="003D55CD"/>
    <w:rsid w:val="003E7A2B"/>
    <w:rsid w:val="003F3483"/>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C437B"/>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B5D35"/>
    <w:rsid w:val="00ED0B13"/>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069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
    <w:name w:val="Table Grid"/>
    <w:basedOn w:val="Tableau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au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au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au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Accentuationdiscrte">
    <w:name w:val="Subtle Emphasis"/>
    <w:basedOn w:val="Policepardfaut"/>
    <w:uiPriority w:val="19"/>
    <w:qFormat/>
    <w:rsid w:val="005C33C3"/>
    <w:rPr>
      <w:i/>
      <w:iCs/>
      <w:color w:val="595959" w:themeColor="text1" w:themeTint="A6"/>
    </w:rPr>
  </w:style>
  <w:style w:type="character" w:styleId="Forteaccentuation">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
    <w:name w:val="Table Grid"/>
    <w:basedOn w:val="Tableau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au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au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au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Accentuationdiscrte">
    <w:name w:val="Subtle Emphasis"/>
    <w:basedOn w:val="Policepardfaut"/>
    <w:uiPriority w:val="19"/>
    <w:qFormat/>
    <w:rsid w:val="005C33C3"/>
    <w:rPr>
      <w:i/>
      <w:iCs/>
      <w:color w:val="595959" w:themeColor="text1" w:themeTint="A6"/>
    </w:rPr>
  </w:style>
  <w:style w:type="character" w:styleId="Forteaccentuation">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diagramLayout" Target="diagrams/layout2.xml"/><Relationship Id="rId21" Type="http://schemas.openxmlformats.org/officeDocument/2006/relationships/diagramQuickStyle" Target="diagrams/quickStyle2.xml"/><Relationship Id="rId22" Type="http://schemas.openxmlformats.org/officeDocument/2006/relationships/diagramColors" Target="diagrams/colors2.xml"/><Relationship Id="rId23" Type="http://schemas.microsoft.com/office/2007/relationships/diagramDrawing" Target="diagrams/drawing2.xml"/><Relationship Id="rId24" Type="http://schemas.openxmlformats.org/officeDocument/2006/relationships/hyperlink" Target="http://www.tutorialspoint.com/design_pattern/filter_pattern.htm" TargetMode="External"/><Relationship Id="rId25" Type="http://schemas.openxmlformats.org/officeDocument/2006/relationships/hyperlink" Target="https://docs.oracle.com/javase/tutorial/uiswing/components/menu.html" TargetMode="External"/><Relationship Id="rId26" Type="http://schemas.openxmlformats.org/officeDocument/2006/relationships/hyperlink" Target="https://docs.oracle.com/javase/tutorial/uiswing/components/spinner.html" TargetMode="External"/><Relationship Id="rId27" Type="http://schemas.openxmlformats.org/officeDocument/2006/relationships/hyperlink" Target="http://alvinalexander.com/blog/post/jfc-swing/how-create-simple-swing-html-viewer-browser-java" TargetMode="External"/><Relationship Id="rId28" Type="http://schemas.openxmlformats.org/officeDocument/2006/relationships/hyperlink" Target="http://www.tutorialspoint.com/sqlite/sqlite_java.htm" TargetMode="External"/><Relationship Id="rId29" Type="http://schemas.openxmlformats.org/officeDocument/2006/relationships/hyperlink" Target="https://fr.wikipedia.org/wiki/Shoutbox" TargetMode="External"/><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hyperlink" Target="https://openclassrooms.com/courses/apprenez-a-programmer-en-java/les-menus-et-boites-de-dialogue" TargetMode="External"/><Relationship Id="rId19" Type="http://schemas.openxmlformats.org/officeDocument/2006/relationships/diagramData" Target="diagrams/data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B141DD2E-B6C3-4211-B3A2-9B141B6697A8}" type="presOf" srcId="{90721A67-6AD1-4A80-A90E-9D77E7AD4E6D}" destId="{2D8842D7-E959-42FA-BA94-C6E6A8D46F08}" srcOrd="0" destOrd="0" presId="urn:microsoft.com/office/officeart/2005/8/layout/hierarchy2"/>
    <dgm:cxn modelId="{249C07A1-B256-4248-8A69-50DF7B9B5BAE}" type="presOf" srcId="{0B7CF66D-0A27-42E3-AC6D-2DB726B0F1E6}" destId="{C296F982-F6F0-4728-ADF2-DC91F37071EA}"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A01EC811-9AAF-41EC-B3C3-79EEF34E10A8}" type="presOf" srcId="{16244E34-B2A7-4CB0-B85E-995BCA75C3E6}" destId="{D91136A0-BBA5-4033-85D4-E551E48A4097}" srcOrd="0" destOrd="0" presId="urn:microsoft.com/office/officeart/2005/8/layout/hierarchy2"/>
    <dgm:cxn modelId="{818FF2E6-4E79-4833-834E-92D7DA1AD1D6}" type="presOf" srcId="{C72AA88C-4AEE-412B-ABBF-33D17A0AD941}" destId="{C0DFBE07-132A-42A3-A5E2-F594000B2340}" srcOrd="1" destOrd="0" presId="urn:microsoft.com/office/officeart/2005/8/layout/hierarchy2"/>
    <dgm:cxn modelId="{60C33779-113C-4794-BD02-322F8E2AC0DF}" type="presOf" srcId="{139FBCB0-87C1-4D19-9898-BB48C99D5614}" destId="{AEBC5B76-A737-49A2-B533-66F2022C87AD}"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14DED5C4-2F99-4B68-A9E1-757391B45E8F}" type="presOf" srcId="{3FE4910D-602C-4A72-BB9E-A3BE3A3A0E78}" destId="{F14A685D-1E0D-4B4F-8491-096DFB19D677}"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2FD73D5B-A02C-4726-A6B3-D333AEDB7855}" type="presOf" srcId="{559B25C1-457C-4CA8-A035-1849D9779D21}" destId="{858F7110-3310-4783-BBA8-7EC1E711C660}"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6EDC06B3-9975-4B30-B771-77491F9E1B66}" type="presOf" srcId="{99F72719-26C5-43AC-9154-CEFFF5CEB37E}" destId="{A8464F86-5444-4B1D-8904-D5D84FB93A63}" srcOrd="0" destOrd="0" presId="urn:microsoft.com/office/officeart/2005/8/layout/hierarchy2"/>
    <dgm:cxn modelId="{C4C5B813-74F4-41D6-863C-1ADC889A1A80}" type="presOf" srcId="{597EB83F-9AF9-4A72-80A3-732912F27C6D}" destId="{D955C53B-B716-4B38-9366-F9DF3D076BCB}" srcOrd="0" destOrd="0" presId="urn:microsoft.com/office/officeart/2005/8/layout/hierarchy2"/>
    <dgm:cxn modelId="{B14CE919-5B95-4051-ABEB-71EA1C438B49}" type="presOf" srcId="{6EAA9C23-3A78-4C27-AAC9-504C071FA2D8}" destId="{FFF314B7-9492-4462-8B1C-7BC33784FA0A}" srcOrd="0" destOrd="0" presId="urn:microsoft.com/office/officeart/2005/8/layout/hierarchy2"/>
    <dgm:cxn modelId="{16A1D426-200F-452F-9F7D-E5DED401FC63}" type="presOf" srcId="{559D18E3-752D-4EE1-9939-C38FEFFAE5A4}" destId="{9EFBE792-9572-41CC-B394-D06BBCFDDEA7}" srcOrd="0" destOrd="0" presId="urn:microsoft.com/office/officeart/2005/8/layout/hierarchy2"/>
    <dgm:cxn modelId="{22550BCB-1853-4415-9FCB-53B83D9395C5}" type="presOf" srcId="{B13E7694-BD7E-4ACD-8A25-288621413B33}" destId="{D36435EE-5DD9-4CB1-80E2-64E88C5269A2}" srcOrd="0" destOrd="0" presId="urn:microsoft.com/office/officeart/2005/8/layout/hierarchy2"/>
    <dgm:cxn modelId="{5E5E4BC2-850C-432B-B100-95E96C12CBCC}" type="presOf" srcId="{DD6977A0-3802-4240-88A2-691E7C2C48A6}" destId="{6F424515-AE64-4689-98CF-DEE19DC54531}" srcOrd="1" destOrd="0" presId="urn:microsoft.com/office/officeart/2005/8/layout/hierarchy2"/>
    <dgm:cxn modelId="{456F3CC5-98E1-4CDD-B7B7-D9B24074D112}" type="presOf" srcId="{597EB83F-9AF9-4A72-80A3-732912F27C6D}" destId="{1FDB852C-60D2-4512-8688-DBBE489C7C32}"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449FB9B7-7F3B-437C-8B9D-E63D09DC3A56}" type="presOf" srcId="{F1D4A2FF-1ED4-48C6-8293-904F41872AF1}" destId="{215E04C8-8ADC-4870-8072-6C6871A934E8}" srcOrd="0" destOrd="0" presId="urn:microsoft.com/office/officeart/2005/8/layout/hierarchy2"/>
    <dgm:cxn modelId="{C71BD52E-A6CF-4493-BEF2-8AE0D6EAC771}" type="presOf" srcId="{C72AA88C-4AEE-412B-ABBF-33D17A0AD941}" destId="{8E5DD861-D493-4A0A-B81E-EB2108ED9BB3}" srcOrd="0" destOrd="0" presId="urn:microsoft.com/office/officeart/2005/8/layout/hierarchy2"/>
    <dgm:cxn modelId="{28EF065F-8087-4FB8-8804-5B6FDD209C14}" type="presOf" srcId="{AD7B3DA5-2EE7-42E6-A405-E9204AD083F8}" destId="{B96A10A5-DFF5-46F1-944C-3675766C550F}" srcOrd="0" destOrd="0" presId="urn:microsoft.com/office/officeart/2005/8/layout/hierarchy2"/>
    <dgm:cxn modelId="{672EC4DE-6393-4902-B2E2-7547FF692899}" type="presOf" srcId="{4D72C498-B5D7-4A5E-9949-13D4BDD70C79}" destId="{3F3231AA-D37A-47E2-AA64-F3C7B7B2954D}" srcOrd="0" destOrd="0" presId="urn:microsoft.com/office/officeart/2005/8/layout/hierarchy2"/>
    <dgm:cxn modelId="{1FA62FF7-02AB-4280-8219-5233E752DDE4}" type="presOf" srcId="{FDC9356B-5836-435E-BB19-C94DC8F3D3EF}" destId="{D63F150D-0E96-4C27-A427-95C317656D1D}" srcOrd="0" destOrd="0" presId="urn:microsoft.com/office/officeart/2005/8/layout/hierarchy2"/>
    <dgm:cxn modelId="{CF787AC8-CCB4-42D7-9AB6-F9B56A5180E6}" type="presOf" srcId="{913E8ED9-5793-4239-BAD8-A00A3159E04D}" destId="{A21B35AB-A6E7-40B0-A48C-F2137E09EDE9}" srcOrd="0" destOrd="0" presId="urn:microsoft.com/office/officeart/2005/8/layout/hierarchy2"/>
    <dgm:cxn modelId="{C784E1FF-5DFB-489D-ABC9-E797A5329674}" type="presOf" srcId="{3FE4910D-602C-4A72-BB9E-A3BE3A3A0E78}" destId="{C26101A3-172C-4AFD-8AA5-00EF71442597}"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49FE894B-2CDA-4615-A5D1-7AEC4F9C8E68}" type="presOf" srcId="{9E6B55FE-E53C-49DC-B515-C2397BEC2CAB}" destId="{288590B9-AA3F-44E1-86EF-EEFFCBA51BD5}" srcOrd="0" destOrd="0" presId="urn:microsoft.com/office/officeart/2005/8/layout/hierarchy2"/>
    <dgm:cxn modelId="{1F5AE6D5-D04B-4E6B-8631-91D3963BF616}" type="presOf" srcId="{0B7CF66D-0A27-42E3-AC6D-2DB726B0F1E6}" destId="{F84282DA-A190-4AE4-80A2-887CA41C8DE9}" srcOrd="0" destOrd="0" presId="urn:microsoft.com/office/officeart/2005/8/layout/hierarchy2"/>
    <dgm:cxn modelId="{BAD3D053-02C5-445D-B9E8-AB4F083B484F}" type="presOf" srcId="{F1D4A2FF-1ED4-48C6-8293-904F41872AF1}" destId="{881DB251-9FB1-4300-9BCC-5ED061EBD6BA}" srcOrd="1"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4AE7905E-FA44-44A2-81C7-6BD97D251A8A}" type="presOf" srcId="{B13E7694-BD7E-4ACD-8A25-288621413B33}" destId="{2FF43323-1B88-4D6E-A12C-28C1BD2304F7}"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186F9F36-5961-4C71-909B-35359A1EF463}" type="presOf" srcId="{1489036D-A9DA-40B5-957F-936B4A348264}" destId="{D2E89353-C1DC-4D8C-81F7-770019C69DEF}" srcOrd="1" destOrd="0" presId="urn:microsoft.com/office/officeart/2005/8/layout/hierarchy2"/>
    <dgm:cxn modelId="{DA2EDD32-D1C4-40F7-ACF8-1DD69A6FBEB6}" type="presOf" srcId="{1489036D-A9DA-40B5-957F-936B4A348264}" destId="{EBFADA6F-FD50-43FB-87CB-15B1D9AA94CD}"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FFBEF66-3689-4405-825B-F0714780A2FB}" type="presOf" srcId="{24E98E51-90AC-468F-867A-C952D6FD5668}" destId="{37C38F7E-4D19-426C-A64E-1CBDFC363BB7}"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C1F7DA57-0AA6-46C3-A086-29CF959931BC}" type="presOf" srcId="{99F72719-26C5-43AC-9154-CEFFF5CEB37E}" destId="{ECBF6DD1-22FB-4942-9A69-C2E334F2B933}" srcOrd="1" destOrd="0" presId="urn:microsoft.com/office/officeart/2005/8/layout/hierarchy2"/>
    <dgm:cxn modelId="{B8968D8D-31F0-4597-BC82-40B7CC98D7BC}" type="presOf" srcId="{DD6977A0-3802-4240-88A2-691E7C2C48A6}" destId="{968AF4BE-4974-4BD5-85C7-35A0B47C6F8A}" srcOrd="0" destOrd="0" presId="urn:microsoft.com/office/officeart/2005/8/layout/hierarchy2"/>
    <dgm:cxn modelId="{104B287C-C37B-41DB-9AF3-22BFAE962021}" type="presOf" srcId="{CFFF95AD-6A3E-4156-870B-74376FA448BF}" destId="{DE27DD97-4305-47FC-AFB0-35E1E791B27F}" srcOrd="0" destOrd="0" presId="urn:microsoft.com/office/officeart/2005/8/layout/hierarchy2"/>
    <dgm:cxn modelId="{75E769A9-E4E9-4FA5-960E-C99C56E94D45}" type="presOf" srcId="{139FBCB0-87C1-4D19-9898-BB48C99D5614}" destId="{2D4C1DD3-7A1B-4669-AB42-72A65ACFF1A8}" srcOrd="1" destOrd="0" presId="urn:microsoft.com/office/officeart/2005/8/layout/hierarchy2"/>
    <dgm:cxn modelId="{EAF03F52-468F-481C-A6B5-0457F98944EE}" type="presOf" srcId="{65626F29-AB7F-4A3E-92D9-6AFC55134C2D}" destId="{76D26D6D-EDAF-4C52-8B4D-841B0D968087}" srcOrd="0" destOrd="0" presId="urn:microsoft.com/office/officeart/2005/8/layout/hierarchy2"/>
    <dgm:cxn modelId="{600E604D-EC0F-470C-B466-9273784EEA2F}" type="presOf" srcId="{559D18E3-752D-4EE1-9939-C38FEFFAE5A4}" destId="{E36A5456-E43A-492B-ABAE-06F81987E8E0}" srcOrd="1" destOrd="0" presId="urn:microsoft.com/office/officeart/2005/8/layout/hierarchy2"/>
    <dgm:cxn modelId="{0A600EA0-EB83-49AC-9FDC-B0149D9A3DC7}" type="presOf" srcId="{495223E1-057C-40FA-B321-DB15D7B7BF1E}" destId="{98EDA116-065D-473B-983B-F7A1A4E0692D}" srcOrd="0" destOrd="0" presId="urn:microsoft.com/office/officeart/2005/8/layout/hierarchy2"/>
    <dgm:cxn modelId="{7F99A8F5-9EA9-42C5-982C-D29732488E0B}" type="presParOf" srcId="{76D26D6D-EDAF-4C52-8B4D-841B0D968087}" destId="{F8FABF40-7E53-41D6-A584-A511DC78C1BE}" srcOrd="0" destOrd="0" presId="urn:microsoft.com/office/officeart/2005/8/layout/hierarchy2"/>
    <dgm:cxn modelId="{A5590A39-2CF8-4199-90A2-1643365AADD9}" type="presParOf" srcId="{F8FABF40-7E53-41D6-A584-A511DC78C1BE}" destId="{2D8842D7-E959-42FA-BA94-C6E6A8D46F08}" srcOrd="0" destOrd="0" presId="urn:microsoft.com/office/officeart/2005/8/layout/hierarchy2"/>
    <dgm:cxn modelId="{E1DFF11C-488F-4E51-8430-3A1BAB770584}" type="presParOf" srcId="{F8FABF40-7E53-41D6-A584-A511DC78C1BE}" destId="{BE75B47B-3650-4F5E-B461-4EF0A961DD5A}" srcOrd="1" destOrd="0" presId="urn:microsoft.com/office/officeart/2005/8/layout/hierarchy2"/>
    <dgm:cxn modelId="{2CF31019-B113-4CBE-B403-BAB583D6AC2C}" type="presParOf" srcId="{BE75B47B-3650-4F5E-B461-4EF0A961DD5A}" destId="{F84282DA-A190-4AE4-80A2-887CA41C8DE9}" srcOrd="0" destOrd="0" presId="urn:microsoft.com/office/officeart/2005/8/layout/hierarchy2"/>
    <dgm:cxn modelId="{C157EE95-47C0-45FB-A7D5-59274F17169B}" type="presParOf" srcId="{F84282DA-A190-4AE4-80A2-887CA41C8DE9}" destId="{C296F982-F6F0-4728-ADF2-DC91F37071EA}" srcOrd="0" destOrd="0" presId="urn:microsoft.com/office/officeart/2005/8/layout/hierarchy2"/>
    <dgm:cxn modelId="{61E6FECB-4A71-4389-9D25-69031F2CE2B0}" type="presParOf" srcId="{BE75B47B-3650-4F5E-B461-4EF0A961DD5A}" destId="{CF42DF83-DDC9-476D-B33D-59E7CA944A5E}" srcOrd="1" destOrd="0" presId="urn:microsoft.com/office/officeart/2005/8/layout/hierarchy2"/>
    <dgm:cxn modelId="{5109254B-8391-4E38-8C33-29E9230148AF}" type="presParOf" srcId="{CF42DF83-DDC9-476D-B33D-59E7CA944A5E}" destId="{B96A10A5-DFF5-46F1-944C-3675766C550F}" srcOrd="0" destOrd="0" presId="urn:microsoft.com/office/officeart/2005/8/layout/hierarchy2"/>
    <dgm:cxn modelId="{DDB57903-0808-4C2A-BC30-D7A0D26DF31E}" type="presParOf" srcId="{CF42DF83-DDC9-476D-B33D-59E7CA944A5E}" destId="{4F298BFB-1885-4076-9A22-AC9C0889C64B}" srcOrd="1" destOrd="0" presId="urn:microsoft.com/office/officeart/2005/8/layout/hierarchy2"/>
    <dgm:cxn modelId="{B4CF48E1-2DA6-49BF-94D4-70EBB82E0369}" type="presParOf" srcId="{4F298BFB-1885-4076-9A22-AC9C0889C64B}" destId="{C26101A3-172C-4AFD-8AA5-00EF71442597}" srcOrd="0" destOrd="0" presId="urn:microsoft.com/office/officeart/2005/8/layout/hierarchy2"/>
    <dgm:cxn modelId="{68D04622-2217-41F6-950F-0B6BB0224E2E}" type="presParOf" srcId="{C26101A3-172C-4AFD-8AA5-00EF71442597}" destId="{F14A685D-1E0D-4B4F-8491-096DFB19D677}" srcOrd="0" destOrd="0" presId="urn:microsoft.com/office/officeart/2005/8/layout/hierarchy2"/>
    <dgm:cxn modelId="{382D7AD6-6388-4F29-9461-BD4F2BD3F092}" type="presParOf" srcId="{4F298BFB-1885-4076-9A22-AC9C0889C64B}" destId="{F368639D-315F-4154-88B1-6A5B912D6526}" srcOrd="1" destOrd="0" presId="urn:microsoft.com/office/officeart/2005/8/layout/hierarchy2"/>
    <dgm:cxn modelId="{7988E4F3-C409-4B66-9DB3-5ADE9642F541}" type="presParOf" srcId="{F368639D-315F-4154-88B1-6A5B912D6526}" destId="{3F3231AA-D37A-47E2-AA64-F3C7B7B2954D}" srcOrd="0" destOrd="0" presId="urn:microsoft.com/office/officeart/2005/8/layout/hierarchy2"/>
    <dgm:cxn modelId="{6E10B78A-4C23-4F67-B8C5-FD07C2AB1489}" type="presParOf" srcId="{F368639D-315F-4154-88B1-6A5B912D6526}" destId="{397AEE95-8A0C-4187-A00A-9EB934AA598C}" srcOrd="1" destOrd="0" presId="urn:microsoft.com/office/officeart/2005/8/layout/hierarchy2"/>
    <dgm:cxn modelId="{FA597853-0666-4A0F-8AFE-497C48BC0991}" type="presParOf" srcId="{397AEE95-8A0C-4187-A00A-9EB934AA598C}" destId="{968AF4BE-4974-4BD5-85C7-35A0B47C6F8A}" srcOrd="0" destOrd="0" presId="urn:microsoft.com/office/officeart/2005/8/layout/hierarchy2"/>
    <dgm:cxn modelId="{527FDFB4-6B1E-44EE-B1DC-8269225021A1}" type="presParOf" srcId="{968AF4BE-4974-4BD5-85C7-35A0B47C6F8A}" destId="{6F424515-AE64-4689-98CF-DEE19DC54531}" srcOrd="0" destOrd="0" presId="urn:microsoft.com/office/officeart/2005/8/layout/hierarchy2"/>
    <dgm:cxn modelId="{B58012E3-C2A7-43E7-A964-0B8C18D8FEAF}" type="presParOf" srcId="{397AEE95-8A0C-4187-A00A-9EB934AA598C}" destId="{EB924A49-A3F3-497C-ACC4-327EDE264F60}" srcOrd="1" destOrd="0" presId="urn:microsoft.com/office/officeart/2005/8/layout/hierarchy2"/>
    <dgm:cxn modelId="{2DA64648-A3B9-49F4-B67F-6E141BA3F17C}" type="presParOf" srcId="{EB924A49-A3F3-497C-ACC4-327EDE264F60}" destId="{D63F150D-0E96-4C27-A427-95C317656D1D}" srcOrd="0" destOrd="0" presId="urn:microsoft.com/office/officeart/2005/8/layout/hierarchy2"/>
    <dgm:cxn modelId="{9E06C7A9-DA2D-474A-A6C3-A6C898370077}" type="presParOf" srcId="{EB924A49-A3F3-497C-ACC4-327EDE264F60}" destId="{1491B2AE-5B55-45CE-B988-8E12BEB8BF55}" srcOrd="1" destOrd="0" presId="urn:microsoft.com/office/officeart/2005/8/layout/hierarchy2"/>
    <dgm:cxn modelId="{A398F194-A8CB-42A0-8E53-B69CBD0732FB}" type="presParOf" srcId="{397AEE95-8A0C-4187-A00A-9EB934AA598C}" destId="{AEBC5B76-A737-49A2-B533-66F2022C87AD}" srcOrd="2" destOrd="0" presId="urn:microsoft.com/office/officeart/2005/8/layout/hierarchy2"/>
    <dgm:cxn modelId="{CFF21343-E5D2-4F59-A15A-9D15078AE970}" type="presParOf" srcId="{AEBC5B76-A737-49A2-B533-66F2022C87AD}" destId="{2D4C1DD3-7A1B-4669-AB42-72A65ACFF1A8}" srcOrd="0" destOrd="0" presId="urn:microsoft.com/office/officeart/2005/8/layout/hierarchy2"/>
    <dgm:cxn modelId="{E3F4A5A5-DFC8-4B22-8003-7ADCD9831F47}" type="presParOf" srcId="{397AEE95-8A0C-4187-A00A-9EB934AA598C}" destId="{9F7C6272-585E-4DDA-B1DC-EB4580AF2AB2}" srcOrd="3" destOrd="0" presId="urn:microsoft.com/office/officeart/2005/8/layout/hierarchy2"/>
    <dgm:cxn modelId="{C8EAFA15-51BF-42A1-8146-C476EB0FFDC0}" type="presParOf" srcId="{9F7C6272-585E-4DDA-B1DC-EB4580AF2AB2}" destId="{DE27DD97-4305-47FC-AFB0-35E1E791B27F}" srcOrd="0" destOrd="0" presId="urn:microsoft.com/office/officeart/2005/8/layout/hierarchy2"/>
    <dgm:cxn modelId="{4B0A6774-09B8-41FD-A6EC-52BF0F21EBB4}" type="presParOf" srcId="{9F7C6272-585E-4DDA-B1DC-EB4580AF2AB2}" destId="{4A028989-708D-4CC4-885B-928EC3B6636B}" srcOrd="1" destOrd="0" presId="urn:microsoft.com/office/officeart/2005/8/layout/hierarchy2"/>
    <dgm:cxn modelId="{886D1097-12B1-4EBA-A356-BEB572532DDA}" type="presParOf" srcId="{4A028989-708D-4CC4-885B-928EC3B6636B}" destId="{EBFADA6F-FD50-43FB-87CB-15B1D9AA94CD}" srcOrd="0" destOrd="0" presId="urn:microsoft.com/office/officeart/2005/8/layout/hierarchy2"/>
    <dgm:cxn modelId="{58E01882-0825-4D50-AE2F-071BC7988DD2}" type="presParOf" srcId="{EBFADA6F-FD50-43FB-87CB-15B1D9AA94CD}" destId="{D2E89353-C1DC-4D8C-81F7-770019C69DEF}" srcOrd="0" destOrd="0" presId="urn:microsoft.com/office/officeart/2005/8/layout/hierarchy2"/>
    <dgm:cxn modelId="{F4CF8B97-909E-4A8B-9A9E-BB9736F34CE0}" type="presParOf" srcId="{4A028989-708D-4CC4-885B-928EC3B6636B}" destId="{CC9BC564-3787-4383-9FFC-61D9D0588B21}" srcOrd="1" destOrd="0" presId="urn:microsoft.com/office/officeart/2005/8/layout/hierarchy2"/>
    <dgm:cxn modelId="{9B83221E-0961-4F0A-A169-B558F74FECC4}" type="presParOf" srcId="{CC9BC564-3787-4383-9FFC-61D9D0588B21}" destId="{858F7110-3310-4783-BBA8-7EC1E711C660}" srcOrd="0" destOrd="0" presId="urn:microsoft.com/office/officeart/2005/8/layout/hierarchy2"/>
    <dgm:cxn modelId="{816D8150-C6CF-44DD-9182-4A89149ACEAC}" type="presParOf" srcId="{CC9BC564-3787-4383-9FFC-61D9D0588B21}" destId="{65C1A66E-C56C-4171-AB97-8297D46BDB88}" srcOrd="1" destOrd="0" presId="urn:microsoft.com/office/officeart/2005/8/layout/hierarchy2"/>
    <dgm:cxn modelId="{56CBE983-682E-49FD-9F9B-163A5F947BB2}" type="presParOf" srcId="{397AEE95-8A0C-4187-A00A-9EB934AA598C}" destId="{9EFBE792-9572-41CC-B394-D06BBCFDDEA7}" srcOrd="4" destOrd="0" presId="urn:microsoft.com/office/officeart/2005/8/layout/hierarchy2"/>
    <dgm:cxn modelId="{A0D82A05-1175-4A6F-8A59-90FDE7CD6F00}" type="presParOf" srcId="{9EFBE792-9572-41CC-B394-D06BBCFDDEA7}" destId="{E36A5456-E43A-492B-ABAE-06F81987E8E0}" srcOrd="0" destOrd="0" presId="urn:microsoft.com/office/officeart/2005/8/layout/hierarchy2"/>
    <dgm:cxn modelId="{7ECEAA2E-691B-4A8F-8F63-6D5E0FA500D6}" type="presParOf" srcId="{397AEE95-8A0C-4187-A00A-9EB934AA598C}" destId="{6D225540-AFA0-415E-A130-ABE75225B256}" srcOrd="5" destOrd="0" presId="urn:microsoft.com/office/officeart/2005/8/layout/hierarchy2"/>
    <dgm:cxn modelId="{FAEDC529-1B31-4507-900F-0EDCCC406D19}" type="presParOf" srcId="{6D225540-AFA0-415E-A130-ABE75225B256}" destId="{37C38F7E-4D19-426C-A64E-1CBDFC363BB7}" srcOrd="0" destOrd="0" presId="urn:microsoft.com/office/officeart/2005/8/layout/hierarchy2"/>
    <dgm:cxn modelId="{C12D2A28-7BE5-4459-81D4-E8DD95F9A9BC}" type="presParOf" srcId="{6D225540-AFA0-415E-A130-ABE75225B256}" destId="{F4349A4C-5F5C-42E6-B925-D581139B19CA}" srcOrd="1" destOrd="0" presId="urn:microsoft.com/office/officeart/2005/8/layout/hierarchy2"/>
    <dgm:cxn modelId="{A861E32E-9C16-4994-A39E-40237BCC382A}" type="presParOf" srcId="{BE75B47B-3650-4F5E-B461-4EF0A961DD5A}" destId="{A8464F86-5444-4B1D-8904-D5D84FB93A63}" srcOrd="2" destOrd="0" presId="urn:microsoft.com/office/officeart/2005/8/layout/hierarchy2"/>
    <dgm:cxn modelId="{4A8281EB-7289-4010-B6A4-57886663969E}" type="presParOf" srcId="{A8464F86-5444-4B1D-8904-D5D84FB93A63}" destId="{ECBF6DD1-22FB-4942-9A69-C2E334F2B933}" srcOrd="0" destOrd="0" presId="urn:microsoft.com/office/officeart/2005/8/layout/hierarchy2"/>
    <dgm:cxn modelId="{7ED810C6-878E-494D-BA70-4568F3FCB235}" type="presParOf" srcId="{BE75B47B-3650-4F5E-B461-4EF0A961DD5A}" destId="{E0C7B8DF-83A1-45D9-B9D9-9ED1C37E4CA4}" srcOrd="3" destOrd="0" presId="urn:microsoft.com/office/officeart/2005/8/layout/hierarchy2"/>
    <dgm:cxn modelId="{04B56ABE-8ED6-4D4E-84B0-B1661BF27214}" type="presParOf" srcId="{E0C7B8DF-83A1-45D9-B9D9-9ED1C37E4CA4}" destId="{FFF314B7-9492-4462-8B1C-7BC33784FA0A}" srcOrd="0" destOrd="0" presId="urn:microsoft.com/office/officeart/2005/8/layout/hierarchy2"/>
    <dgm:cxn modelId="{2016FE11-176B-4E0C-9F48-BA45D58CAD44}" type="presParOf" srcId="{E0C7B8DF-83A1-45D9-B9D9-9ED1C37E4CA4}" destId="{F4FA03A4-3DA6-47F7-9A77-3B374796CB77}" srcOrd="1" destOrd="0" presId="urn:microsoft.com/office/officeart/2005/8/layout/hierarchy2"/>
    <dgm:cxn modelId="{0F160FC5-15D8-4A79-82DD-391C9780BF5F}" type="presParOf" srcId="{F4FA03A4-3DA6-47F7-9A77-3B374796CB77}" destId="{8E5DD861-D493-4A0A-B81E-EB2108ED9BB3}" srcOrd="0" destOrd="0" presId="urn:microsoft.com/office/officeart/2005/8/layout/hierarchy2"/>
    <dgm:cxn modelId="{AB72E967-725D-4B47-AC15-DEB1AC7BE90A}" type="presParOf" srcId="{8E5DD861-D493-4A0A-B81E-EB2108ED9BB3}" destId="{C0DFBE07-132A-42A3-A5E2-F594000B2340}" srcOrd="0" destOrd="0" presId="urn:microsoft.com/office/officeart/2005/8/layout/hierarchy2"/>
    <dgm:cxn modelId="{8B9FA3E2-92F8-4A0C-B7AD-C6E5BD002B8A}" type="presParOf" srcId="{F4FA03A4-3DA6-47F7-9A77-3B374796CB77}" destId="{D48AA310-08E8-41B2-9889-9054306545F3}" srcOrd="1" destOrd="0" presId="urn:microsoft.com/office/officeart/2005/8/layout/hierarchy2"/>
    <dgm:cxn modelId="{72D7BCF2-3F36-4472-8D03-70379D2BA7A5}" type="presParOf" srcId="{D48AA310-08E8-41B2-9889-9054306545F3}" destId="{A21B35AB-A6E7-40B0-A48C-F2137E09EDE9}" srcOrd="0" destOrd="0" presId="urn:microsoft.com/office/officeart/2005/8/layout/hierarchy2"/>
    <dgm:cxn modelId="{9A7236A9-5903-4390-9A30-823948EAE740}" type="presParOf" srcId="{D48AA310-08E8-41B2-9889-9054306545F3}" destId="{8B5CE3EF-0622-44C1-849C-2057D356BCBF}" srcOrd="1" destOrd="0" presId="urn:microsoft.com/office/officeart/2005/8/layout/hierarchy2"/>
    <dgm:cxn modelId="{17394702-E6DD-4CE2-8B8B-D30BFF8F44D4}" type="presParOf" srcId="{F4FA03A4-3DA6-47F7-9A77-3B374796CB77}" destId="{D36435EE-5DD9-4CB1-80E2-64E88C5269A2}" srcOrd="2" destOrd="0" presId="urn:microsoft.com/office/officeart/2005/8/layout/hierarchy2"/>
    <dgm:cxn modelId="{DDDE78C3-CBF0-490D-9D78-E440392E6259}" type="presParOf" srcId="{D36435EE-5DD9-4CB1-80E2-64E88C5269A2}" destId="{2FF43323-1B88-4D6E-A12C-28C1BD2304F7}" srcOrd="0" destOrd="0" presId="urn:microsoft.com/office/officeart/2005/8/layout/hierarchy2"/>
    <dgm:cxn modelId="{FC8A8A28-F5D3-4947-ACF8-B0C01881D346}" type="presParOf" srcId="{F4FA03A4-3DA6-47F7-9A77-3B374796CB77}" destId="{36D12C6A-C33F-444D-985E-C87528F365EF}" srcOrd="3" destOrd="0" presId="urn:microsoft.com/office/officeart/2005/8/layout/hierarchy2"/>
    <dgm:cxn modelId="{3CEBC994-64F0-4265-994D-BD839D8A3C89}" type="presParOf" srcId="{36D12C6A-C33F-444D-985E-C87528F365EF}" destId="{D91136A0-BBA5-4033-85D4-E551E48A4097}" srcOrd="0" destOrd="0" presId="urn:microsoft.com/office/officeart/2005/8/layout/hierarchy2"/>
    <dgm:cxn modelId="{4A6DCE7C-ABD6-4736-8841-C824A760249A}" type="presParOf" srcId="{36D12C6A-C33F-444D-985E-C87528F365EF}" destId="{18A8A596-414D-45EC-82A0-4CE6CE2BCEAF}" srcOrd="1" destOrd="0" presId="urn:microsoft.com/office/officeart/2005/8/layout/hierarchy2"/>
    <dgm:cxn modelId="{B03464CC-49B9-45E4-8BF3-FC2EF600689A}" type="presParOf" srcId="{F4FA03A4-3DA6-47F7-9A77-3B374796CB77}" destId="{215E04C8-8ADC-4870-8072-6C6871A934E8}" srcOrd="4" destOrd="0" presId="urn:microsoft.com/office/officeart/2005/8/layout/hierarchy2"/>
    <dgm:cxn modelId="{E48BAB83-358C-4237-851F-C5DF48F29C64}" type="presParOf" srcId="{215E04C8-8ADC-4870-8072-6C6871A934E8}" destId="{881DB251-9FB1-4300-9BCC-5ED061EBD6BA}" srcOrd="0" destOrd="0" presId="urn:microsoft.com/office/officeart/2005/8/layout/hierarchy2"/>
    <dgm:cxn modelId="{12F1791F-0681-4A93-9134-F65A264617DA}" type="presParOf" srcId="{F4FA03A4-3DA6-47F7-9A77-3B374796CB77}" destId="{99095670-E0F4-480E-9255-5D1CF51C2306}" srcOrd="5" destOrd="0" presId="urn:microsoft.com/office/officeart/2005/8/layout/hierarchy2"/>
    <dgm:cxn modelId="{14BE7539-0D16-4468-9D12-10BC906C219B}" type="presParOf" srcId="{99095670-E0F4-480E-9255-5D1CF51C2306}" destId="{288590B9-AA3F-44E1-86EF-EEFFCBA51BD5}" srcOrd="0" destOrd="0" presId="urn:microsoft.com/office/officeart/2005/8/layout/hierarchy2"/>
    <dgm:cxn modelId="{C692BFEF-B397-415D-9176-F109236EBC86}" type="presParOf" srcId="{99095670-E0F4-480E-9255-5D1CF51C2306}" destId="{C9ADEDFB-79EA-4185-B0EC-F6EC4D8F782E}" srcOrd="1" destOrd="0" presId="urn:microsoft.com/office/officeart/2005/8/layout/hierarchy2"/>
    <dgm:cxn modelId="{D5EFED09-560A-4888-A6F4-BF4E1F64692B}" type="presParOf" srcId="{F4FA03A4-3DA6-47F7-9A77-3B374796CB77}" destId="{D955C53B-B716-4B38-9366-F9DF3D076BCB}" srcOrd="6" destOrd="0" presId="urn:microsoft.com/office/officeart/2005/8/layout/hierarchy2"/>
    <dgm:cxn modelId="{2DD887D9-92E2-4B5C-889A-CA44AF11E0B4}" type="presParOf" srcId="{D955C53B-B716-4B38-9366-F9DF3D076BCB}" destId="{1FDB852C-60D2-4512-8688-DBBE489C7C32}" srcOrd="0" destOrd="0" presId="urn:microsoft.com/office/officeart/2005/8/layout/hierarchy2"/>
    <dgm:cxn modelId="{FE23A3D5-D68C-4C2E-8443-F32DFEF2C98D}" type="presParOf" srcId="{F4FA03A4-3DA6-47F7-9A77-3B374796CB77}" destId="{4D2DD327-F21E-40DF-89CF-2531CE508332}" srcOrd="7" destOrd="0" presId="urn:microsoft.com/office/officeart/2005/8/layout/hierarchy2"/>
    <dgm:cxn modelId="{2F70417C-1391-4CAA-A664-A3594674B4D5}" type="presParOf" srcId="{4D2DD327-F21E-40DF-89CF-2531CE508332}" destId="{98EDA116-065D-473B-983B-F7A1A4E0692D}" srcOrd="0" destOrd="0" presId="urn:microsoft.com/office/officeart/2005/8/layout/hierarchy2"/>
    <dgm:cxn modelId="{DBC9998F-3DCD-4842-ABB5-9DDD432C9588}"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8DB5CA5A-38E3-4919-A85C-437D87CFB216}" type="presOf" srcId="{753D8466-5B43-4022-9EA6-80697AD791EF}" destId="{2938BCE4-55BC-4FA7-8B13-8D7362E71CAD}" srcOrd="0" destOrd="0" presId="urn:microsoft.com/office/officeart/2005/8/layout/hierarchy2"/>
    <dgm:cxn modelId="{15FE2247-216E-4F4C-80E2-242806EE9B6C}" type="presOf" srcId="{83FAD934-5D5B-40FC-B3CA-D6105DE3D322}" destId="{19EBF599-727A-47CA-B105-7B4051DFB8C7}" srcOrd="1" destOrd="0" presId="urn:microsoft.com/office/officeart/2005/8/layout/hierarchy2"/>
    <dgm:cxn modelId="{686041E9-CCA3-4E04-AC59-67B89D6D9837}" type="presOf" srcId="{80D7FF03-79A4-410F-8B98-6A9724B85CBA}" destId="{47ACED10-AF50-4A06-8AC5-32A97AE3B1C8}"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1699635D-E36F-4D39-8984-094864AEA10C}" type="presOf" srcId="{5E47499F-6F41-4F22-A420-01A675CE6103}" destId="{FB48A239-373B-4448-BD7F-C055FA9C8C48}" srcOrd="1" destOrd="0" presId="urn:microsoft.com/office/officeart/2005/8/layout/hierarchy2"/>
    <dgm:cxn modelId="{7F4668DD-B72A-4B6A-BE0A-4454AADBBB2B}" type="presOf" srcId="{45CDA3C7-8713-4369-838A-8B5F475DA36B}" destId="{A1B1FB24-4A19-4073-B3DA-7D6FAFFD6611}"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0B7FAD6F-0AF8-4320-B958-D8DBC6864972}" type="presOf" srcId="{9F4AA07C-F7C0-4EE0-B444-1A0A99B21C5A}" destId="{EB2274FC-15F8-41B7-935B-E389FD47AFD1}"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BACFA4C3-FB6C-479A-A84B-D78DC82509DF}" type="presOf" srcId="{9F4AA07C-F7C0-4EE0-B444-1A0A99B21C5A}" destId="{87E32AC2-4577-44E3-BD84-D5E3BD970540}" srcOrd="1" destOrd="0" presId="urn:microsoft.com/office/officeart/2005/8/layout/hierarchy2"/>
    <dgm:cxn modelId="{A51C64B0-C9CA-40C2-8ECA-BB3CE975FF1D}" type="presOf" srcId="{3958656D-BDA3-48B8-B715-8A44FDE6304E}" destId="{2AEF7D3A-FF38-45BC-9B3E-D40CCE847072}" srcOrd="0" destOrd="0" presId="urn:microsoft.com/office/officeart/2005/8/layout/hierarchy2"/>
    <dgm:cxn modelId="{363C8C05-B024-47C3-BEEC-906ECF7C30FE}" type="presOf" srcId="{139FABCB-F47A-4731-86FD-9DEB34D850B8}" destId="{AB7C6CD4-FF75-4E23-A8C3-0A2318DBB1D6}" srcOrd="0" destOrd="0" presId="urn:microsoft.com/office/officeart/2005/8/layout/hierarchy2"/>
    <dgm:cxn modelId="{89DB460E-474C-462A-A7A9-CC3E36A3A65C}" type="presOf" srcId="{7BC373CD-A346-4D76-9165-35DCB418DD6B}" destId="{4E10DB54-35ED-4D9F-B388-F6C78413B8E9}"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F9B1644F-E249-48EB-97B5-22C2400DED34}" srcId="{D4D9B399-9B7F-46DA-97B2-FED098F5DA6B}" destId="{80D7FF03-79A4-410F-8B98-6A9724B85CBA}" srcOrd="2" destOrd="0" parTransId="{83FAD934-5D5B-40FC-B3CA-D6105DE3D322}" sibTransId="{30CB0A91-0FCE-45F8-A754-700AB3BFFDC6}"/>
    <dgm:cxn modelId="{C9ED2648-05E1-4665-AA9D-D926BCA115CE}" type="presOf" srcId="{5AA90255-5B35-44C4-B702-E81F223BEFD8}" destId="{3985982F-35AF-48B0-84C6-0C8F1D9EF2FA}" srcOrd="0" destOrd="0" presId="urn:microsoft.com/office/officeart/2005/8/layout/hierarchy2"/>
    <dgm:cxn modelId="{2F4DC5FE-834E-4416-8FF7-75480648FF94}" type="presOf" srcId="{D4D9B399-9B7F-46DA-97B2-FED098F5DA6B}" destId="{6E6D9CAD-33D1-4ABE-986B-53D6D631EB94}" srcOrd="0" destOrd="0" presId="urn:microsoft.com/office/officeart/2005/8/layout/hierarchy2"/>
    <dgm:cxn modelId="{B0303C80-7909-4F3D-B0F3-774DC9F97AE2}" type="presOf" srcId="{86643E8D-F7CB-4F7B-B35A-FF26EACC433C}" destId="{419BEB18-32F6-4B18-9238-A8818FE634FC}"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F1C38E61-44D7-45ED-B0BD-3DA2C0364E6A}" type="presOf" srcId="{96FC7229-231F-4CA5-9914-6E9A83756569}" destId="{1906A700-A645-429B-8F9F-2A4F59D4835E}" srcOrd="0" destOrd="0" presId="urn:microsoft.com/office/officeart/2005/8/layout/hierarchy2"/>
    <dgm:cxn modelId="{E266D530-408C-4BE3-B088-41DD7A387490}" type="presOf" srcId="{F20EDC0B-CCE5-4D9D-9982-89A201087390}" destId="{CAE1C8E1-FF9C-459C-820F-5A372E5B5202}" srcOrd="1" destOrd="0" presId="urn:microsoft.com/office/officeart/2005/8/layout/hierarchy2"/>
    <dgm:cxn modelId="{74C81BDE-B845-4AFB-8D71-D272C980AB25}" type="presOf" srcId="{7B2890D2-36E9-4029-898C-FC7E72272380}" destId="{497DB5E4-8EF3-40EA-9803-E80F51F19C35}" srcOrd="0" destOrd="0" presId="urn:microsoft.com/office/officeart/2005/8/layout/hierarchy2"/>
    <dgm:cxn modelId="{272824D5-A267-48F6-8072-7A2D96137693}" type="presOf" srcId="{F20EDC0B-CCE5-4D9D-9982-89A201087390}" destId="{674BA392-5914-4B78-A520-EE26D65D05C8}" srcOrd="0" destOrd="0" presId="urn:microsoft.com/office/officeart/2005/8/layout/hierarchy2"/>
    <dgm:cxn modelId="{FB0BEAEA-19A0-4622-804C-A8CB93F52049}" type="presOf" srcId="{B503AF60-5EB5-4190-8EFC-246E35833849}" destId="{F53448B5-447F-4F1A-81C6-1F0D19E192DD}" srcOrd="0" destOrd="0" presId="urn:microsoft.com/office/officeart/2005/8/layout/hierarchy2"/>
    <dgm:cxn modelId="{2A9E4AA1-E9A4-4EC2-8E27-9DFCBA0B55A9}" type="presOf" srcId="{50BC2FEF-90AA-4887-A217-BCE929A4632A}" destId="{FDA47220-895B-4A69-B2BB-8BF8C016FF4B}"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BD8F7D93-6112-427C-AA55-C1FFC62E5B3A}" type="presOf" srcId="{DC7A1CA0-5D34-4F3B-A580-15CFD66EA796}" destId="{368F1645-5A66-45DB-B296-C23315AB7E22}" srcOrd="0" destOrd="0" presId="urn:microsoft.com/office/officeart/2005/8/layout/hierarchy2"/>
    <dgm:cxn modelId="{5ACA9E39-DCB1-4ED5-88DA-92479161AA86}" type="presOf" srcId="{139FABCB-F47A-4731-86FD-9DEB34D850B8}" destId="{86416187-05A5-41DD-ADA2-C443892DABB2}" srcOrd="1" destOrd="0" presId="urn:microsoft.com/office/officeart/2005/8/layout/hierarchy2"/>
    <dgm:cxn modelId="{50506088-6875-482B-A49F-6FEB9BE46B75}" type="presOf" srcId="{83FAD934-5D5B-40FC-B3CA-D6105DE3D322}" destId="{8F195852-041E-423A-B5DF-8945941EB406}" srcOrd="0" destOrd="0" presId="urn:microsoft.com/office/officeart/2005/8/layout/hierarchy2"/>
    <dgm:cxn modelId="{D0728DA1-D2E0-472F-B738-B3F3DA6606A5}" type="presOf" srcId="{7BC373CD-A346-4D76-9165-35DCB418DD6B}" destId="{F67B909A-A307-4E9B-9469-45A779E59A51}" srcOrd="1"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4A089497-001C-4093-8315-18655F5F7D48}" type="presOf" srcId="{5E47499F-6F41-4F22-A420-01A675CE6103}" destId="{E11C7B6F-7180-43A5-992E-3EA5851F2391}" srcOrd="0" destOrd="0" presId="urn:microsoft.com/office/officeart/2005/8/layout/hierarchy2"/>
    <dgm:cxn modelId="{BC66E5DD-452F-4E18-A23B-E819D91C85E5}" type="presOf" srcId="{076B6350-4EE3-45E3-9904-173A771DF62A}" destId="{BE306FCD-9806-4F30-B3B1-CA273857349C}" srcOrd="0" destOrd="0" presId="urn:microsoft.com/office/officeart/2005/8/layout/hierarchy2"/>
    <dgm:cxn modelId="{E0597BEB-446C-4F1F-A362-7C9996414F1A}" type="presOf" srcId="{8B8178A4-03D0-4F83-88CD-9E6E781603E6}" destId="{C0C8DC8E-72DB-4A2E-A50E-DA1CA06D79E3}"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F4F7C4AA-7B3E-465A-8208-2773B96AC0B2}" type="presOf" srcId="{BABCE05A-4544-49DE-A70D-EBD4C2932AA1}" destId="{B4361C68-E191-4E89-B0BD-BAD091626B5B}"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0CFD8AC7-C2F1-4AB4-9940-1B4E188971F7}" type="presOf" srcId="{C3D618C2-BF81-4220-A584-D841429B7058}" destId="{CA6C5886-D1D3-4819-90BD-4BAC8F1EE87D}" srcOrd="0" destOrd="0" presId="urn:microsoft.com/office/officeart/2005/8/layout/hierarchy2"/>
    <dgm:cxn modelId="{E74F2783-F5E8-4A97-8981-108A2E888C01}" type="presOf" srcId="{BABCE05A-4544-49DE-A70D-EBD4C2932AA1}" destId="{12FD7525-DB42-46F9-B8FD-D33568A05731}" srcOrd="1"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E248F26E-055A-440E-A89A-75812E9BF24B}" type="presOf" srcId="{50BC2FEF-90AA-4887-A217-BCE929A4632A}" destId="{9F0B1A31-63BD-41F6-82FC-F5574A92E909}" srcOrd="1" destOrd="0" presId="urn:microsoft.com/office/officeart/2005/8/layout/hierarchy2"/>
    <dgm:cxn modelId="{5B8F6313-D1C0-4C50-A7EC-8AF232FBA33D}" type="presOf" srcId="{753D8466-5B43-4022-9EA6-80697AD791EF}" destId="{A6341011-54EC-4E06-9306-EAF2DE56CD2C}" srcOrd="1" destOrd="0" presId="urn:microsoft.com/office/officeart/2005/8/layout/hierarchy2"/>
    <dgm:cxn modelId="{A2B289CF-BFED-4081-BB71-BEB4F2ACF81B}" type="presParOf" srcId="{BE306FCD-9806-4F30-B3B1-CA273857349C}" destId="{BC89B9CD-5E6C-4475-ADF6-F7C2D7A5A353}" srcOrd="0" destOrd="0" presId="urn:microsoft.com/office/officeart/2005/8/layout/hierarchy2"/>
    <dgm:cxn modelId="{362104E3-6470-4626-811B-C1E4021157D7}" type="presParOf" srcId="{BC89B9CD-5E6C-4475-ADF6-F7C2D7A5A353}" destId="{6E6D9CAD-33D1-4ABE-986B-53D6D631EB94}" srcOrd="0" destOrd="0" presId="urn:microsoft.com/office/officeart/2005/8/layout/hierarchy2"/>
    <dgm:cxn modelId="{9531CBCA-3C02-4478-9FB1-192978C08E23}" type="presParOf" srcId="{BC89B9CD-5E6C-4475-ADF6-F7C2D7A5A353}" destId="{47C7FA5F-116D-41D5-BE1E-63389D526519}" srcOrd="1" destOrd="0" presId="urn:microsoft.com/office/officeart/2005/8/layout/hierarchy2"/>
    <dgm:cxn modelId="{CFF87431-ABAD-4751-9071-D5E1FB26D662}" type="presParOf" srcId="{47C7FA5F-116D-41D5-BE1E-63389D526519}" destId="{B4361C68-E191-4E89-B0BD-BAD091626B5B}" srcOrd="0" destOrd="0" presId="urn:microsoft.com/office/officeart/2005/8/layout/hierarchy2"/>
    <dgm:cxn modelId="{0C94A79A-9EA9-49EF-BDE0-6578A0B50BCA}" type="presParOf" srcId="{B4361C68-E191-4E89-B0BD-BAD091626B5B}" destId="{12FD7525-DB42-46F9-B8FD-D33568A05731}" srcOrd="0" destOrd="0" presId="urn:microsoft.com/office/officeart/2005/8/layout/hierarchy2"/>
    <dgm:cxn modelId="{0886DD06-D652-4AC1-B5D8-6086894AFC65}" type="presParOf" srcId="{47C7FA5F-116D-41D5-BE1E-63389D526519}" destId="{8D4B9DA0-8352-443E-AB23-4081880753A9}" srcOrd="1" destOrd="0" presId="urn:microsoft.com/office/officeart/2005/8/layout/hierarchy2"/>
    <dgm:cxn modelId="{89253FF9-2377-4C39-8B35-B88F6F7DFE9B}" type="presParOf" srcId="{8D4B9DA0-8352-443E-AB23-4081880753A9}" destId="{CA6C5886-D1D3-4819-90BD-4BAC8F1EE87D}" srcOrd="0" destOrd="0" presId="urn:microsoft.com/office/officeart/2005/8/layout/hierarchy2"/>
    <dgm:cxn modelId="{7097D582-4DB7-46AA-AF1F-6BBCB52061BA}" type="presParOf" srcId="{8D4B9DA0-8352-443E-AB23-4081880753A9}" destId="{9192797A-2A70-45CD-83CD-8CC844391943}" srcOrd="1" destOrd="0" presId="urn:microsoft.com/office/officeart/2005/8/layout/hierarchy2"/>
    <dgm:cxn modelId="{46342CEA-929C-4B18-B7EA-ADBF74BF19EE}" type="presParOf" srcId="{47C7FA5F-116D-41D5-BE1E-63389D526519}" destId="{E11C7B6F-7180-43A5-992E-3EA5851F2391}" srcOrd="2" destOrd="0" presId="urn:microsoft.com/office/officeart/2005/8/layout/hierarchy2"/>
    <dgm:cxn modelId="{55944CA4-15BB-475D-8798-57BD9E3E9716}" type="presParOf" srcId="{E11C7B6F-7180-43A5-992E-3EA5851F2391}" destId="{FB48A239-373B-4448-BD7F-C055FA9C8C48}" srcOrd="0" destOrd="0" presId="urn:microsoft.com/office/officeart/2005/8/layout/hierarchy2"/>
    <dgm:cxn modelId="{F66E9B58-424A-44E2-BA19-66ACC0309130}" type="presParOf" srcId="{47C7FA5F-116D-41D5-BE1E-63389D526519}" destId="{49833578-BD56-4B76-A7B4-93C083AE7440}" srcOrd="3" destOrd="0" presId="urn:microsoft.com/office/officeart/2005/8/layout/hierarchy2"/>
    <dgm:cxn modelId="{323CD237-E0BB-4577-9BCC-5B8BEF6ED9E7}" type="presParOf" srcId="{49833578-BD56-4B76-A7B4-93C083AE7440}" destId="{419BEB18-32F6-4B18-9238-A8818FE634FC}" srcOrd="0" destOrd="0" presId="urn:microsoft.com/office/officeart/2005/8/layout/hierarchy2"/>
    <dgm:cxn modelId="{0EAE853F-0275-4D16-8EC6-38E5AC3BBE23}" type="presParOf" srcId="{49833578-BD56-4B76-A7B4-93C083AE7440}" destId="{9606F08B-4F70-4EB6-983D-ED46C176903C}" srcOrd="1" destOrd="0" presId="urn:microsoft.com/office/officeart/2005/8/layout/hierarchy2"/>
    <dgm:cxn modelId="{1AEBB9D5-01F0-44A0-A2D9-E1667F032C06}" type="presParOf" srcId="{47C7FA5F-116D-41D5-BE1E-63389D526519}" destId="{8F195852-041E-423A-B5DF-8945941EB406}" srcOrd="4" destOrd="0" presId="urn:microsoft.com/office/officeart/2005/8/layout/hierarchy2"/>
    <dgm:cxn modelId="{E5DA9B7B-F8F8-40A3-931D-C39C1C89320B}" type="presParOf" srcId="{8F195852-041E-423A-B5DF-8945941EB406}" destId="{19EBF599-727A-47CA-B105-7B4051DFB8C7}" srcOrd="0" destOrd="0" presId="urn:microsoft.com/office/officeart/2005/8/layout/hierarchy2"/>
    <dgm:cxn modelId="{0E41D192-289E-4F3E-8907-9ADBBE8C3421}" type="presParOf" srcId="{47C7FA5F-116D-41D5-BE1E-63389D526519}" destId="{5B0C94E8-6047-4A9D-A59D-4243CA01023B}" srcOrd="5" destOrd="0" presId="urn:microsoft.com/office/officeart/2005/8/layout/hierarchy2"/>
    <dgm:cxn modelId="{7C51383E-241B-491D-9A59-F53DF8D94E95}" type="presParOf" srcId="{5B0C94E8-6047-4A9D-A59D-4243CA01023B}" destId="{47ACED10-AF50-4A06-8AC5-32A97AE3B1C8}" srcOrd="0" destOrd="0" presId="urn:microsoft.com/office/officeart/2005/8/layout/hierarchy2"/>
    <dgm:cxn modelId="{FE1006B1-67DF-4603-836D-6129B9DF0902}" type="presParOf" srcId="{5B0C94E8-6047-4A9D-A59D-4243CA01023B}" destId="{51C9AA23-5208-47C4-9495-ED7DF43D7949}" srcOrd="1" destOrd="0" presId="urn:microsoft.com/office/officeart/2005/8/layout/hierarchy2"/>
    <dgm:cxn modelId="{2F99572D-8F0E-49CC-B206-4CBC8393D656}" type="presParOf" srcId="{BE306FCD-9806-4F30-B3B1-CA273857349C}" destId="{8658F2C1-2E33-4716-96CE-BB95A05DA53A}" srcOrd="1" destOrd="0" presId="urn:microsoft.com/office/officeart/2005/8/layout/hierarchy2"/>
    <dgm:cxn modelId="{5CAD6A1A-8D7E-4932-813A-02B1E2D11443}" type="presParOf" srcId="{8658F2C1-2E33-4716-96CE-BB95A05DA53A}" destId="{3985982F-35AF-48B0-84C6-0C8F1D9EF2FA}" srcOrd="0" destOrd="0" presId="urn:microsoft.com/office/officeart/2005/8/layout/hierarchy2"/>
    <dgm:cxn modelId="{67DEE8D9-ABC7-4789-904B-5C6338F9E6CD}" type="presParOf" srcId="{8658F2C1-2E33-4716-96CE-BB95A05DA53A}" destId="{E962D45F-3934-4127-B852-040B19CBBED4}" srcOrd="1" destOrd="0" presId="urn:microsoft.com/office/officeart/2005/8/layout/hierarchy2"/>
    <dgm:cxn modelId="{C872107A-E07C-4301-9B68-099A1ED5CA8E}" type="presParOf" srcId="{E962D45F-3934-4127-B852-040B19CBBED4}" destId="{AB7C6CD4-FF75-4E23-A8C3-0A2318DBB1D6}" srcOrd="0" destOrd="0" presId="urn:microsoft.com/office/officeart/2005/8/layout/hierarchy2"/>
    <dgm:cxn modelId="{B4F751DA-2FE2-42B4-9C6E-CB80522C9A92}" type="presParOf" srcId="{AB7C6CD4-FF75-4E23-A8C3-0A2318DBB1D6}" destId="{86416187-05A5-41DD-ADA2-C443892DABB2}" srcOrd="0" destOrd="0" presId="urn:microsoft.com/office/officeart/2005/8/layout/hierarchy2"/>
    <dgm:cxn modelId="{74249B6B-50D0-4E8F-9695-4ADD4A82BCDB}" type="presParOf" srcId="{E962D45F-3934-4127-B852-040B19CBBED4}" destId="{F5141415-821F-4342-AEDF-E9BC97E8B75D}" srcOrd="1" destOrd="0" presId="urn:microsoft.com/office/officeart/2005/8/layout/hierarchy2"/>
    <dgm:cxn modelId="{70DA68C9-173C-4CDF-B2D1-6CC624C8D105}" type="presParOf" srcId="{F5141415-821F-4342-AEDF-E9BC97E8B75D}" destId="{A1B1FB24-4A19-4073-B3DA-7D6FAFFD6611}" srcOrd="0" destOrd="0" presId="urn:microsoft.com/office/officeart/2005/8/layout/hierarchy2"/>
    <dgm:cxn modelId="{E1583872-4123-4E8E-AB94-8D5742E91F72}" type="presParOf" srcId="{F5141415-821F-4342-AEDF-E9BC97E8B75D}" destId="{1AAB8F11-CB53-4E23-8DA2-6135C0475A27}" srcOrd="1" destOrd="0" presId="urn:microsoft.com/office/officeart/2005/8/layout/hierarchy2"/>
    <dgm:cxn modelId="{8A217ECB-3685-4F1A-9969-24B6005CDF56}" type="presParOf" srcId="{1AAB8F11-CB53-4E23-8DA2-6135C0475A27}" destId="{FDA47220-895B-4A69-B2BB-8BF8C016FF4B}" srcOrd="0" destOrd="0" presId="urn:microsoft.com/office/officeart/2005/8/layout/hierarchy2"/>
    <dgm:cxn modelId="{CF49921D-6C5D-4A53-96F5-928B2C627F66}" type="presParOf" srcId="{FDA47220-895B-4A69-B2BB-8BF8C016FF4B}" destId="{9F0B1A31-63BD-41F6-82FC-F5574A92E909}" srcOrd="0" destOrd="0" presId="urn:microsoft.com/office/officeart/2005/8/layout/hierarchy2"/>
    <dgm:cxn modelId="{5EEE753C-55B8-4580-A80E-A3354BBEDD36}" type="presParOf" srcId="{1AAB8F11-CB53-4E23-8DA2-6135C0475A27}" destId="{519D71D9-AD17-481A-BC45-95647664C32A}" srcOrd="1" destOrd="0" presId="urn:microsoft.com/office/officeart/2005/8/layout/hierarchy2"/>
    <dgm:cxn modelId="{E4CBB34E-2BF0-4271-B8F2-8A5E62BCAC5F}" type="presParOf" srcId="{519D71D9-AD17-481A-BC45-95647664C32A}" destId="{C0C8DC8E-72DB-4A2E-A50E-DA1CA06D79E3}" srcOrd="0" destOrd="0" presId="urn:microsoft.com/office/officeart/2005/8/layout/hierarchy2"/>
    <dgm:cxn modelId="{E81E62CD-B701-4D29-B6CE-8F7B1612D02B}" type="presParOf" srcId="{519D71D9-AD17-481A-BC45-95647664C32A}" destId="{98B01CE3-DDD6-4A2E-A4D8-B0F413861D6D}" srcOrd="1" destOrd="0" presId="urn:microsoft.com/office/officeart/2005/8/layout/hierarchy2"/>
    <dgm:cxn modelId="{C5ABFE5E-C3E4-476C-8AC9-FC5A740A7FFD}" type="presParOf" srcId="{1AAB8F11-CB53-4E23-8DA2-6135C0475A27}" destId="{4E10DB54-35ED-4D9F-B388-F6C78413B8E9}" srcOrd="2" destOrd="0" presId="urn:microsoft.com/office/officeart/2005/8/layout/hierarchy2"/>
    <dgm:cxn modelId="{FDA0C136-7BEF-4A06-8C0F-273C984844BA}" type="presParOf" srcId="{4E10DB54-35ED-4D9F-B388-F6C78413B8E9}" destId="{F67B909A-A307-4E9B-9469-45A779E59A51}" srcOrd="0" destOrd="0" presId="urn:microsoft.com/office/officeart/2005/8/layout/hierarchy2"/>
    <dgm:cxn modelId="{0AE09DA0-7997-4DB5-99F2-A5FC1A120289}" type="presParOf" srcId="{1AAB8F11-CB53-4E23-8DA2-6135C0475A27}" destId="{14714887-E966-470C-860D-96908FD88E18}" srcOrd="3" destOrd="0" presId="urn:microsoft.com/office/officeart/2005/8/layout/hierarchy2"/>
    <dgm:cxn modelId="{5BAF89FB-9D97-4ACC-A3DF-18B957F89F45}" type="presParOf" srcId="{14714887-E966-470C-860D-96908FD88E18}" destId="{1906A700-A645-429B-8F9F-2A4F59D4835E}" srcOrd="0" destOrd="0" presId="urn:microsoft.com/office/officeart/2005/8/layout/hierarchy2"/>
    <dgm:cxn modelId="{33C7F6EF-378E-4EE3-A54C-F43FF1C7AA66}" type="presParOf" srcId="{14714887-E966-470C-860D-96908FD88E18}" destId="{9E21E745-5CA6-4C1A-A097-7D4CFAE8952B}" srcOrd="1" destOrd="0" presId="urn:microsoft.com/office/officeart/2005/8/layout/hierarchy2"/>
    <dgm:cxn modelId="{E87E9430-F278-4CE7-8D01-A3A2D2244EA6}" type="presParOf" srcId="{1AAB8F11-CB53-4E23-8DA2-6135C0475A27}" destId="{2938BCE4-55BC-4FA7-8B13-8D7362E71CAD}" srcOrd="4" destOrd="0" presId="urn:microsoft.com/office/officeart/2005/8/layout/hierarchy2"/>
    <dgm:cxn modelId="{14ACE990-67DB-4EB9-93FA-71730A4B7905}" type="presParOf" srcId="{2938BCE4-55BC-4FA7-8B13-8D7362E71CAD}" destId="{A6341011-54EC-4E06-9306-EAF2DE56CD2C}" srcOrd="0" destOrd="0" presId="urn:microsoft.com/office/officeart/2005/8/layout/hierarchy2"/>
    <dgm:cxn modelId="{D484F2CE-A60F-4CB7-A19D-2FB324D271D5}" type="presParOf" srcId="{1AAB8F11-CB53-4E23-8DA2-6135C0475A27}" destId="{A0A8C24A-B549-4DD3-A86B-5C27239361DA}" srcOrd="5" destOrd="0" presId="urn:microsoft.com/office/officeart/2005/8/layout/hierarchy2"/>
    <dgm:cxn modelId="{7EE2FA29-0022-4A4B-9F17-304F3E526D03}" type="presParOf" srcId="{A0A8C24A-B549-4DD3-A86B-5C27239361DA}" destId="{368F1645-5A66-45DB-B296-C23315AB7E22}" srcOrd="0" destOrd="0" presId="urn:microsoft.com/office/officeart/2005/8/layout/hierarchy2"/>
    <dgm:cxn modelId="{58C7238F-2FDC-49D1-8171-6EC6973BA1ED}" type="presParOf" srcId="{A0A8C24A-B549-4DD3-A86B-5C27239361DA}" destId="{AAB70EE2-6F5D-4397-9BEA-BD14754644EA}" srcOrd="1" destOrd="0" presId="urn:microsoft.com/office/officeart/2005/8/layout/hierarchy2"/>
    <dgm:cxn modelId="{BD1E8EB5-5A07-47C1-B2B8-56FA9C48F20D}" type="presParOf" srcId="{BE306FCD-9806-4F30-B3B1-CA273857349C}" destId="{3EC8FEA1-FACA-4B7A-ACC4-B6309011D501}" srcOrd="2" destOrd="0" presId="urn:microsoft.com/office/officeart/2005/8/layout/hierarchy2"/>
    <dgm:cxn modelId="{6306F8F3-EE7C-4DB0-87C7-6743348868CE}" type="presParOf" srcId="{3EC8FEA1-FACA-4B7A-ACC4-B6309011D501}" destId="{2AEF7D3A-FF38-45BC-9B3E-D40CCE847072}" srcOrd="0" destOrd="0" presId="urn:microsoft.com/office/officeart/2005/8/layout/hierarchy2"/>
    <dgm:cxn modelId="{F5ABC2C2-9633-41D9-89D4-85CCD26D6474}" type="presParOf" srcId="{3EC8FEA1-FACA-4B7A-ACC4-B6309011D501}" destId="{2E81C92C-CE54-4B34-8AD9-23F5F8E60BCB}" srcOrd="1" destOrd="0" presId="urn:microsoft.com/office/officeart/2005/8/layout/hierarchy2"/>
    <dgm:cxn modelId="{E0AAD3AC-A588-4EB1-8027-ABC4A5DCADB9}" type="presParOf" srcId="{2E81C92C-CE54-4B34-8AD9-23F5F8E60BCB}" destId="{674BA392-5914-4B78-A520-EE26D65D05C8}" srcOrd="0" destOrd="0" presId="urn:microsoft.com/office/officeart/2005/8/layout/hierarchy2"/>
    <dgm:cxn modelId="{350CC31A-10B4-4A12-BA29-4E03CC9791C9}" type="presParOf" srcId="{674BA392-5914-4B78-A520-EE26D65D05C8}" destId="{CAE1C8E1-FF9C-459C-820F-5A372E5B5202}" srcOrd="0" destOrd="0" presId="urn:microsoft.com/office/officeart/2005/8/layout/hierarchy2"/>
    <dgm:cxn modelId="{6E0E6554-A8B7-4A42-9D0B-99D87BE737B8}" type="presParOf" srcId="{2E81C92C-CE54-4B34-8AD9-23F5F8E60BCB}" destId="{905C17AD-FE93-4469-8609-EDCF89529AA2}" srcOrd="1" destOrd="0" presId="urn:microsoft.com/office/officeart/2005/8/layout/hierarchy2"/>
    <dgm:cxn modelId="{087E7810-95BC-401E-9ADA-DF831F5F3311}" type="presParOf" srcId="{905C17AD-FE93-4469-8609-EDCF89529AA2}" destId="{497DB5E4-8EF3-40EA-9803-E80F51F19C35}" srcOrd="0" destOrd="0" presId="urn:microsoft.com/office/officeart/2005/8/layout/hierarchy2"/>
    <dgm:cxn modelId="{0FD54DD7-E862-430B-B763-BA1906B9590A}" type="presParOf" srcId="{905C17AD-FE93-4469-8609-EDCF89529AA2}" destId="{A54907F9-77D3-493A-BD14-6183BAA27BA4}" srcOrd="1" destOrd="0" presId="urn:microsoft.com/office/officeart/2005/8/layout/hierarchy2"/>
    <dgm:cxn modelId="{A9B5A03B-9375-4380-889D-586C39B047F2}" type="presParOf" srcId="{2E81C92C-CE54-4B34-8AD9-23F5F8E60BCB}" destId="{EB2274FC-15F8-41B7-935B-E389FD47AFD1}" srcOrd="2" destOrd="0" presId="urn:microsoft.com/office/officeart/2005/8/layout/hierarchy2"/>
    <dgm:cxn modelId="{227289CA-AA5D-4CC4-92F2-58E9D2797810}" type="presParOf" srcId="{EB2274FC-15F8-41B7-935B-E389FD47AFD1}" destId="{87E32AC2-4577-44E3-BD84-D5E3BD970540}" srcOrd="0" destOrd="0" presId="urn:microsoft.com/office/officeart/2005/8/layout/hierarchy2"/>
    <dgm:cxn modelId="{9CDA792D-3EC6-4CB2-8F42-B3CC313A7A7F}" type="presParOf" srcId="{2E81C92C-CE54-4B34-8AD9-23F5F8E60BCB}" destId="{9076073A-94D7-4B3A-BEDD-A7CFB249D472}" srcOrd="3" destOrd="0" presId="urn:microsoft.com/office/officeart/2005/8/layout/hierarchy2"/>
    <dgm:cxn modelId="{B0C90DD9-2F7F-4A63-88D3-0319FDBA0D4F}" type="presParOf" srcId="{9076073A-94D7-4B3A-BEDD-A7CFB249D472}" destId="{F53448B5-447F-4F1A-81C6-1F0D19E192DD}" srcOrd="0" destOrd="0" presId="urn:microsoft.com/office/officeart/2005/8/layout/hierarchy2"/>
    <dgm:cxn modelId="{C571E4C9-8E14-4520-9667-570A389208D8}"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i="1" kern="1200"/>
            <a:t>&lt;livrables&gt;</a:t>
          </a:r>
          <a:r>
            <a:rPr lang="fr-FR" sz="11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xmlns=""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71643F2D-1B60-3D44-AC8F-4C71D4F5F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\Users\blaudez\AppData\Roaming\Microsoft\Templates\Page de garde Business pour rapport.dotx</Template>
  <TotalTime>0</TotalTime>
  <Pages>14</Pages>
  <Words>3535</Words>
  <Characters>19444</Characters>
  <Application>Microsoft Macintosh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2015-11-29T22:24:00Z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