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hppt6drwi9yn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Nicolas Sebastian Vargas Torres.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uopoq7uloqu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1. Desarrollo de Software y Codificación: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Construir programas y soluciones informáticas de variada complejidad acordes a tecnologías de mercado, aplicando buenas prácticas y patrones de codificación.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poseo un sólido dominio en desarrollo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fullstack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, consumo de APIs e integración de servicios web en proyectos aplicados.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2. Modelado y Gestión de Bases de Datos: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Construir modelos de datos escalables y programar consultas o rutinas para manipular información según requerimientos organizacionales.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poseo un excelente manejo en el diseño de modelos de datos (relacionales y no relacionales), consultas SQL e integración con plataformas en la nube.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3. Arquitectura y Soluciones Sistémicas: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Construir el modelo arquitectónico de una solución integral que soporte y optimice procesos de negocio acorde a estándares de la industria.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poseo una 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ólida capacidad para diseñar la arquitectura técnica (frontend, backend, BaaS) de soluciones sistémicas como Kyo Vantage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4. Seguridad y Pruebas de Software: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Identificar y resolver vulnerabilidades en el software construido, realizando pruebas de certificación de calidad según estándares de la industria.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poseo un alto manejo en mecanismos de autenticación, control de accesos, protección de datos y mitigación de vulnerabilidades de red.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5. Gestión de Proyectos e Integración: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Gestionar proyectos informáticos utilizando metodologías, estándares y herramientas de control de versiones colaborativo (Git/GitHub).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poseo una gran fluidez en flujos de trabajo colaborativos, organización de entregables por hitos y manejo de repositorios estructurados.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6. Comunicación en Idioma Inglés: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Comunicarse de forma oral y escrita usando el idioma inglés en situaciones socio-laborales y del área de informática (nivel intermedio-alto).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poseo una capacidad fluida para la lectura de documentación técnica, consumo de APIs internacionales y redacción de especificaciones en inglés.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7. Habilidades Comunicativas y Trabajo en Equipo (Habilidades Blandas):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Comunicar mensajes de forma oral y escrita, colaborando de manera empática y protagónica en equipos multidisciplinarios.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poseo una facilidad para coordinar actividades con mis compañeros de equipo, comunicar ideas técnicas claramente y mantener una participación activa y equitativa.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8. Innovación y Emprendimiento: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Generar ideas y soluciones tecnológicas innovadoras que respondan a necesidades reales del entorno, analizando el estado del arte y asumiendo riesgos calculados.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Considero que poseo una gran orientación a la detección de problemáticas reales (como la gestión financiera personal) y su transformación en productos de valor. 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1QbZ4fqCAtkiCTx3Zxi5SNRDA==">CgMxLjAyDmguaHBwdDZkcndpOXluMg5oLnVvcG9xN3Vsb3F1bDgAciExSW5aOUJFQlZLTzM4QUJLRkU1QXNLby1KVTMwS3g4SzA=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