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Kyo Vantage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Kyo Vantage — Plataforma de Gestión Financiera Inteligente.</w:t>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Sala de reunión de capstone / Sala de reunión virtual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Semana 4 de ejecución (Cierre Sprint 0)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Sprint 0 — Cimientos Técnicos y Reestructuración BD</w:t>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numPr>
                <w:ilvl w:val="0"/>
                <w:numId w:val="4"/>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Ángel Gómez (Dev Team - IA), </w:t>
            </w:r>
          </w:p>
          <w:p w:rsidR="00000000" w:rsidDel="00000000" w:rsidP="00000000" w:rsidRDefault="00000000" w:rsidRPr="00000000" w14:paraId="00000016">
            <w:pPr>
              <w:numPr>
                <w:ilvl w:val="0"/>
                <w:numId w:val="4"/>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Bruno Seguel (Scrum Master &amp;amp; Dev Team - QA / Documentación)</w:t>
            </w:r>
          </w:p>
          <w:p w:rsidR="00000000" w:rsidDel="00000000" w:rsidP="00000000" w:rsidRDefault="00000000" w:rsidRPr="00000000" w14:paraId="00000017">
            <w:pPr>
              <w:numPr>
                <w:ilvl w:val="0"/>
                <w:numId w:val="4"/>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Nicolás Vargas (PO - Dev Team - Arquitectura / Fullstack)</w:t>
            </w:r>
          </w:p>
        </w:tc>
      </w:tr>
      <w:tr>
        <w:trPr>
          <w:cantSplit w:val="0"/>
          <w:tblHeader w:val="0"/>
        </w:trPr>
        <w:tc>
          <w:tcPr>
            <w:vAlign w:val="top"/>
          </w:tcPr>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9">
            <w:pPr>
              <w:numPr>
                <w:ilvl w:val="0"/>
                <w:numId w:val="4"/>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Ángel Gómez (Dev Team - IA), </w:t>
            </w:r>
          </w:p>
          <w:p w:rsidR="00000000" w:rsidDel="00000000" w:rsidP="00000000" w:rsidRDefault="00000000" w:rsidRPr="00000000" w14:paraId="0000001A">
            <w:pPr>
              <w:numPr>
                <w:ilvl w:val="0"/>
                <w:numId w:val="4"/>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Bruno Seguel (Scrum Master &amp;amp; Dev Team - QA / Documentación)</w:t>
            </w:r>
          </w:p>
          <w:p w:rsidR="00000000" w:rsidDel="00000000" w:rsidP="00000000" w:rsidRDefault="00000000" w:rsidRPr="00000000" w14:paraId="0000001B">
            <w:pPr>
              <w:numPr>
                <w:ilvl w:val="0"/>
                <w:numId w:val="4"/>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Nicolás Vargas (PO - Dev Team - Arquitectura / Fullstack)</w:t>
            </w:r>
            <w:r w:rsidDel="00000000" w:rsidR="00000000" w:rsidRPr="00000000">
              <w:rPr>
                <w:rtl w:val="0"/>
              </w:rPr>
            </w:r>
          </w:p>
        </w:tc>
      </w:tr>
    </w:tbl>
    <w:p w:rsidR="00000000" w:rsidDel="00000000" w:rsidP="00000000" w:rsidRDefault="00000000" w:rsidRPr="00000000" w14:paraId="0000001C">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0">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Definición y cierre exitoso del Hito 1 conforme a la Carta Gantt y matriz de requerimientos.</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Desacoplamiento efectivo de infraestructura y subdominios en Vercel, estableciendo el aislamiento riguroso entre Staging (staging.kyovantage.cl / staging-app.kyovantage.cl) y Producción (kyovantage.cl / </w:t>
            </w:r>
            <w:hyperlink r:id="rId9">
              <w:r w:rsidDel="00000000" w:rsidR="00000000" w:rsidRPr="00000000">
                <w:rPr>
                  <w:rFonts w:ascii="Arial" w:cs="Arial" w:eastAsia="Arial" w:hAnsi="Arial"/>
                  <w:sz w:val="24"/>
                  <w:szCs w:val="24"/>
                  <w:u w:val="single"/>
                  <w:rtl w:val="0"/>
                </w:rPr>
                <w:t xml:space="preserve">app.kyovantage.cl</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Reestructuración y modelado relacional completo de la base de datos en Supabase (PostgreSQL). </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Configuración inicial del repositorio central, acuerdos de ramas (Git Flow), convenciones de commits </w:t>
            </w:r>
            <w:r w:rsidDel="00000000" w:rsidR="00000000" w:rsidRPr="00000000">
              <w:rPr>
                <w:rFonts w:ascii="Arial" w:cs="Arial" w:eastAsia="Arial" w:hAnsi="Arial"/>
                <w:sz w:val="24"/>
                <w:szCs w:val="24"/>
                <w:highlight w:val="yellow"/>
                <w:rtl w:val="0"/>
              </w:rPr>
              <w:t xml:space="preserve">y tableros Kanban para el seguimiento ágil.</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6">
            <w:pPr>
              <w:numPr>
                <w:ilvl w:val="0"/>
                <w:numId w:val="8"/>
              </w:numPr>
              <w:spacing w:after="0" w:before="20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Fallo de la aplicación asociado a cambios en la estructura de la base de datos. Incidencia identificada y pendiente de resolución.</w:t>
            </w:r>
            <w:r w:rsidDel="00000000" w:rsidR="00000000" w:rsidRPr="00000000">
              <w:rPr>
                <w:rtl w:val="0"/>
              </w:rPr>
            </w:r>
          </w:p>
        </w:tc>
        <w:tc>
          <w:tcPr>
            <w:vAlign w:val="top"/>
          </w:tcPr>
          <w:p w:rsidR="00000000" w:rsidDel="00000000" w:rsidP="00000000" w:rsidRDefault="00000000" w:rsidRPr="00000000" w14:paraId="00000037">
            <w:pPr>
              <w:numPr>
                <w:ilvl w:val="0"/>
                <w:numId w:val="8"/>
              </w:numPr>
              <w:spacing w:after="200" w:before="20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Generar scripts automatizados de seed data en la base de datos de Sandbox (QA &amp; Testing) para acelerar las pruebas en los sprints de desarrollo funcional.</w:t>
            </w:r>
            <w:r w:rsidDel="00000000" w:rsidR="00000000" w:rsidRPr="00000000">
              <w:rPr>
                <w:rtl w:val="0"/>
              </w:rPr>
            </w:r>
          </w:p>
          <w:p w:rsidR="00000000" w:rsidDel="00000000" w:rsidP="00000000" w:rsidRDefault="00000000" w:rsidRPr="00000000" w14:paraId="00000038">
            <w:pPr>
              <w:numPr>
                <w:ilvl w:val="0"/>
                <w:numId w:val="2"/>
              </w:numPr>
              <w:spacing w:after="20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pruebas progresivas durante la reconstrucción de la plataforma, verificando la compatibilidad de los módulos y funcionalidades con la nueva estructura de la base de datos. Se revisará la disponibilidad e integridad de los datos antes de integrar cada componente, con el objetivo de prevenir errores, falta de respuesta o caídas de la aplicación. </w:t>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B">
      <w:pPr>
        <w:numPr>
          <w:ilvl w:val="0"/>
          <w:numId w:val="7"/>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3C">
      <w:pPr>
        <w:numPr>
          <w:ilvl w:val="0"/>
          <w:numId w:val="7"/>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10"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hyperlink" Target="http://app.kyovantage.c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AEG9EET/KsSAqFkHQamt39h08w==">CgMxLjA4AHIhMWpDZlJfbzZIYWNYd3BiSVpkcUxteUZkbl94b2g4Mlc3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