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DE284" w14:textId="77777777" w:rsidR="00EF6C69" w:rsidRPr="00EF6C69" w:rsidRDefault="00EF6C69" w:rsidP="00EF6C69">
      <w:pPr>
        <w:pStyle w:val="Ttulo1"/>
        <w:jc w:val="center"/>
        <w:rPr>
          <w:b/>
          <w:lang w:val="es-ES"/>
        </w:rPr>
      </w:pPr>
      <w:r w:rsidRPr="00EF6C69">
        <w:rPr>
          <w:b/>
          <w:lang w:val="es-ES"/>
        </w:rPr>
        <w:t>Anexo III</w:t>
      </w:r>
    </w:p>
    <w:p w14:paraId="4A5DE285" w14:textId="77777777" w:rsidR="00EF6C69" w:rsidRDefault="00EF6C69" w:rsidP="00EF6C69">
      <w:pPr>
        <w:pStyle w:val="Ttulo1"/>
        <w:jc w:val="center"/>
        <w:rPr>
          <w:lang w:val="es-ES"/>
        </w:rPr>
      </w:pPr>
      <w:r w:rsidRPr="00E8572E">
        <w:rPr>
          <w:lang w:val="es-ES"/>
        </w:rPr>
        <w:t>Acuerdo de Movilidad</w:t>
      </w:r>
    </w:p>
    <w:p w14:paraId="4A5DE287" w14:textId="77777777" w:rsidR="00EF6C69" w:rsidRPr="009A63E4" w:rsidRDefault="00EF6C69" w:rsidP="00EF6C69">
      <w:pPr>
        <w:tabs>
          <w:tab w:val="left" w:pos="709"/>
        </w:tabs>
        <w:ind w:left="-142" w:right="-150"/>
        <w:jc w:val="left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s-ES"/>
        </w:rPr>
      </w:pPr>
      <w:r w:rsidRPr="009A63E4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s-ES"/>
        </w:rPr>
        <w:t>El estudiante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1978"/>
        <w:gridCol w:w="1801"/>
        <w:gridCol w:w="1799"/>
        <w:gridCol w:w="3051"/>
      </w:tblGrid>
      <w:tr w:rsidR="00995EA1" w:rsidRPr="00E8572E" w14:paraId="4A5DE28D" w14:textId="77777777" w:rsidTr="00216F8E">
        <w:trPr>
          <w:trHeight w:val="334"/>
        </w:trPr>
        <w:tc>
          <w:tcPr>
            <w:tcW w:w="1978" w:type="dxa"/>
            <w:shd w:val="clear" w:color="auto" w:fill="auto"/>
          </w:tcPr>
          <w:p w14:paraId="4A5DE288" w14:textId="77777777" w:rsidR="00EF6C69" w:rsidRPr="00E8572E" w:rsidRDefault="00EF6C69" w:rsidP="004C46D1">
            <w:pPr>
              <w:spacing w:before="60" w:after="0"/>
              <w:ind w:right="-150"/>
              <w:jc w:val="left"/>
              <w:rPr>
                <w:rFonts w:ascii="Calibri" w:hAnsi="Calibri" w:cs="Arial"/>
                <w:sz w:val="20"/>
                <w:lang w:val="es-ES"/>
              </w:rPr>
            </w:pPr>
            <w:r w:rsidRPr="00E8572E">
              <w:rPr>
                <w:rFonts w:ascii="Calibri" w:hAnsi="Calibri" w:cs="Arial"/>
                <w:sz w:val="20"/>
                <w:lang w:val="es-ES"/>
              </w:rPr>
              <w:t>Apellidos</w:t>
            </w:r>
          </w:p>
          <w:p w14:paraId="4A5DE289" w14:textId="77777777" w:rsidR="00EF6C69" w:rsidRPr="00E8572E" w:rsidRDefault="00EF6C69" w:rsidP="004C46D1">
            <w:pPr>
              <w:spacing w:before="60" w:after="0"/>
              <w:ind w:right="-150"/>
              <w:jc w:val="left"/>
              <w:rPr>
                <w:rFonts w:ascii="Calibri" w:hAnsi="Calibri" w:cs="Arial"/>
                <w:sz w:val="20"/>
                <w:lang w:val="es-ES"/>
              </w:rPr>
            </w:pPr>
          </w:p>
        </w:tc>
        <w:tc>
          <w:tcPr>
            <w:tcW w:w="1801" w:type="dxa"/>
            <w:shd w:val="clear" w:color="auto" w:fill="auto"/>
          </w:tcPr>
          <w:p w14:paraId="4A5DE28A" w14:textId="3F88E975" w:rsidR="00EF6C69" w:rsidRPr="00105146" w:rsidRDefault="00A864DB" w:rsidP="004C46D1">
            <w:pPr>
              <w:spacing w:before="60" w:after="0"/>
              <w:ind w:right="-150"/>
              <w:rPr>
                <w:rFonts w:ascii="Calibri" w:hAnsi="Calibri" w:cs="Arial"/>
                <w:color w:val="auto"/>
                <w:sz w:val="20"/>
                <w:lang w:val="es-ES"/>
              </w:rPr>
            </w:pPr>
            <w:r>
              <w:rPr>
                <w:rFonts w:ascii="Calibri" w:hAnsi="Calibri" w:cs="Arial"/>
                <w:color w:val="auto"/>
                <w:sz w:val="20"/>
                <w:lang w:val="es-ES"/>
              </w:rPr>
              <w:t>LEÓN ALARCÓN</w:t>
            </w:r>
          </w:p>
        </w:tc>
        <w:tc>
          <w:tcPr>
            <w:tcW w:w="1799" w:type="dxa"/>
            <w:shd w:val="clear" w:color="auto" w:fill="auto"/>
          </w:tcPr>
          <w:p w14:paraId="4A5DE28B" w14:textId="77777777" w:rsidR="00EF6C69" w:rsidRPr="00105146" w:rsidRDefault="00EF6C69" w:rsidP="004C46D1">
            <w:pPr>
              <w:spacing w:before="60" w:after="0"/>
              <w:ind w:right="-150"/>
              <w:jc w:val="left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  <w:lang w:val="es-ES"/>
              </w:rPr>
              <w:t>Nombre</w:t>
            </w:r>
          </w:p>
        </w:tc>
        <w:tc>
          <w:tcPr>
            <w:tcW w:w="3051" w:type="dxa"/>
            <w:shd w:val="clear" w:color="auto" w:fill="auto"/>
          </w:tcPr>
          <w:p w14:paraId="4A5DE28C" w14:textId="73D1512A" w:rsidR="00EF6C69" w:rsidRPr="00105146" w:rsidRDefault="00A864DB" w:rsidP="004C46D1">
            <w:pPr>
              <w:spacing w:before="60" w:after="0"/>
              <w:ind w:right="-150"/>
              <w:rPr>
                <w:rFonts w:ascii="Calibri" w:hAnsi="Calibri" w:cs="Arial"/>
                <w:color w:val="auto"/>
                <w:sz w:val="20"/>
                <w:lang w:val="es-ES"/>
              </w:rPr>
            </w:pPr>
            <w:r>
              <w:rPr>
                <w:rFonts w:ascii="Calibri" w:hAnsi="Calibri" w:cs="Arial"/>
                <w:color w:val="auto"/>
                <w:sz w:val="20"/>
                <w:lang w:val="es-ES"/>
              </w:rPr>
              <w:t>JOSÉ ALBERTO</w:t>
            </w:r>
          </w:p>
        </w:tc>
      </w:tr>
      <w:tr w:rsidR="00995EA1" w:rsidRPr="00E8572E" w14:paraId="4A5DE292" w14:textId="77777777" w:rsidTr="00216F8E">
        <w:trPr>
          <w:trHeight w:val="412"/>
        </w:trPr>
        <w:tc>
          <w:tcPr>
            <w:tcW w:w="1978" w:type="dxa"/>
            <w:shd w:val="clear" w:color="auto" w:fill="auto"/>
          </w:tcPr>
          <w:p w14:paraId="4A5DE28E" w14:textId="77777777" w:rsidR="00EF6C69" w:rsidRPr="00E8572E" w:rsidRDefault="00EF6C69" w:rsidP="004C46D1">
            <w:pPr>
              <w:spacing w:before="60" w:after="0"/>
              <w:ind w:right="-150"/>
              <w:jc w:val="left"/>
              <w:rPr>
                <w:rFonts w:ascii="Calibri" w:hAnsi="Calibri" w:cs="Arial"/>
                <w:sz w:val="20"/>
                <w:lang w:val="es-ES"/>
              </w:rPr>
            </w:pPr>
            <w:r w:rsidRPr="00E8572E">
              <w:rPr>
                <w:rFonts w:ascii="Calibri" w:hAnsi="Calibri" w:cs="Arial"/>
                <w:sz w:val="20"/>
                <w:lang w:val="es-ES"/>
              </w:rPr>
              <w:t>Fecha de nacimiento</w:t>
            </w:r>
          </w:p>
        </w:tc>
        <w:tc>
          <w:tcPr>
            <w:tcW w:w="1801" w:type="dxa"/>
            <w:shd w:val="clear" w:color="auto" w:fill="auto"/>
          </w:tcPr>
          <w:p w14:paraId="4A5DE28F" w14:textId="340AEC28" w:rsidR="00EF6C69" w:rsidRPr="00105146" w:rsidRDefault="00A864DB" w:rsidP="004C46D1">
            <w:pPr>
              <w:spacing w:before="60" w:after="0"/>
              <w:ind w:right="-150"/>
              <w:rPr>
                <w:rFonts w:ascii="Calibri" w:hAnsi="Calibri" w:cs="Arial"/>
                <w:color w:val="auto"/>
                <w:sz w:val="20"/>
                <w:lang w:val="es-ES"/>
              </w:rPr>
            </w:pPr>
            <w:r>
              <w:rPr>
                <w:rFonts w:ascii="Calibri" w:hAnsi="Calibri" w:cs="Arial"/>
                <w:color w:val="auto"/>
                <w:sz w:val="20"/>
                <w:lang w:val="es-ES"/>
              </w:rPr>
              <w:t>11/07/2000</w:t>
            </w:r>
          </w:p>
        </w:tc>
        <w:tc>
          <w:tcPr>
            <w:tcW w:w="1799" w:type="dxa"/>
            <w:shd w:val="clear" w:color="auto" w:fill="auto"/>
          </w:tcPr>
          <w:p w14:paraId="4A5DE290" w14:textId="77777777" w:rsidR="00EF6C69" w:rsidRPr="00105146" w:rsidRDefault="00EF6C69" w:rsidP="004C46D1">
            <w:pPr>
              <w:spacing w:before="60" w:after="0"/>
              <w:ind w:right="-150"/>
              <w:jc w:val="left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  <w:lang w:val="es-ES"/>
              </w:rPr>
              <w:t>Nacionalidad</w:t>
            </w:r>
          </w:p>
        </w:tc>
        <w:tc>
          <w:tcPr>
            <w:tcW w:w="3051" w:type="dxa"/>
            <w:shd w:val="clear" w:color="auto" w:fill="auto"/>
          </w:tcPr>
          <w:p w14:paraId="4A5DE291" w14:textId="3AC2157D" w:rsidR="00EF6C69" w:rsidRPr="00105146" w:rsidRDefault="00A864DB" w:rsidP="004C46D1">
            <w:pPr>
              <w:spacing w:before="60" w:after="0"/>
              <w:ind w:right="-150"/>
              <w:rPr>
                <w:rFonts w:ascii="Calibri" w:hAnsi="Calibri" w:cs="Arial"/>
                <w:color w:val="auto"/>
                <w:sz w:val="20"/>
                <w:lang w:val="es-ES"/>
              </w:rPr>
            </w:pPr>
            <w:r>
              <w:rPr>
                <w:rFonts w:ascii="Calibri" w:hAnsi="Calibri" w:cs="Arial"/>
                <w:color w:val="auto"/>
                <w:sz w:val="20"/>
                <w:lang w:val="es-ES"/>
              </w:rPr>
              <w:t>Ecuatoriana</w:t>
            </w:r>
          </w:p>
        </w:tc>
      </w:tr>
      <w:tr w:rsidR="00995EA1" w:rsidRPr="00E8572E" w14:paraId="4A5DE297" w14:textId="77777777" w:rsidTr="00216F8E">
        <w:tc>
          <w:tcPr>
            <w:tcW w:w="1978" w:type="dxa"/>
            <w:shd w:val="clear" w:color="auto" w:fill="auto"/>
          </w:tcPr>
          <w:p w14:paraId="4A5DE293" w14:textId="77777777" w:rsidR="00EF6C69" w:rsidRPr="00E8572E" w:rsidRDefault="00EF6C69" w:rsidP="004C46D1">
            <w:pPr>
              <w:spacing w:before="60" w:after="60"/>
              <w:ind w:right="-150"/>
              <w:jc w:val="left"/>
              <w:rPr>
                <w:rFonts w:ascii="Calibri" w:hAnsi="Calibri" w:cs="Arial"/>
                <w:sz w:val="20"/>
                <w:lang w:val="es-ES"/>
              </w:rPr>
            </w:pPr>
            <w:r w:rsidRPr="00E8572E">
              <w:rPr>
                <w:rFonts w:ascii="Calibri" w:hAnsi="Calibri" w:cs="Arial"/>
                <w:sz w:val="20"/>
                <w:lang w:val="es-ES"/>
              </w:rPr>
              <w:t>Sexo (H/M)</w:t>
            </w:r>
          </w:p>
        </w:tc>
        <w:tc>
          <w:tcPr>
            <w:tcW w:w="1801" w:type="dxa"/>
            <w:shd w:val="clear" w:color="auto" w:fill="auto"/>
          </w:tcPr>
          <w:p w14:paraId="4A5DE294" w14:textId="0A9C0EBD" w:rsidR="00A864DB" w:rsidRPr="00105146" w:rsidRDefault="00A864DB" w:rsidP="004C46D1">
            <w:pPr>
              <w:spacing w:before="60" w:after="60"/>
              <w:ind w:right="-150"/>
              <w:rPr>
                <w:rFonts w:ascii="Calibri" w:hAnsi="Calibri" w:cs="Arial"/>
                <w:color w:val="auto"/>
                <w:sz w:val="20"/>
                <w:lang w:val="es-ES"/>
              </w:rPr>
            </w:pPr>
            <w:r>
              <w:rPr>
                <w:rFonts w:ascii="Calibri" w:hAnsi="Calibri" w:cs="Arial"/>
                <w:color w:val="auto"/>
                <w:sz w:val="20"/>
                <w:lang w:val="es-ES"/>
              </w:rPr>
              <w:t>H</w:t>
            </w:r>
          </w:p>
        </w:tc>
        <w:tc>
          <w:tcPr>
            <w:tcW w:w="1799" w:type="dxa"/>
            <w:shd w:val="clear" w:color="auto" w:fill="auto"/>
          </w:tcPr>
          <w:p w14:paraId="4A5DE295" w14:textId="67888145" w:rsidR="00EF6C69" w:rsidRPr="00105146" w:rsidRDefault="001E7E15" w:rsidP="004C46D1">
            <w:pPr>
              <w:spacing w:before="60" w:after="60"/>
              <w:ind w:right="-150"/>
              <w:jc w:val="left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  <w:lang w:val="es-ES"/>
              </w:rPr>
              <w:t>Periodo</w:t>
            </w:r>
            <w:r w:rsidR="00EF6C69" w:rsidRPr="00105146">
              <w:rPr>
                <w:rFonts w:ascii="Calibri" w:hAnsi="Calibri" w:cs="Arial"/>
                <w:color w:val="auto"/>
                <w:sz w:val="20"/>
                <w:lang w:val="es-ES"/>
              </w:rPr>
              <w:t xml:space="preserve"> Académico</w:t>
            </w:r>
            <w:r w:rsidR="00EF6C69" w:rsidRPr="00105146">
              <w:rPr>
                <w:rStyle w:val="Refdenotaalpie"/>
                <w:rFonts w:ascii="Calibri" w:hAnsi="Calibri" w:cs="Arial"/>
                <w:color w:val="auto"/>
                <w:sz w:val="20"/>
                <w:lang w:val="es-ES"/>
              </w:rPr>
              <w:footnoteReference w:id="1"/>
            </w:r>
          </w:p>
        </w:tc>
        <w:tc>
          <w:tcPr>
            <w:tcW w:w="3051" w:type="dxa"/>
            <w:shd w:val="clear" w:color="auto" w:fill="auto"/>
          </w:tcPr>
          <w:p w14:paraId="4A5DE296" w14:textId="106895B5" w:rsidR="00EF6C69" w:rsidRPr="00105146" w:rsidRDefault="00995EA1" w:rsidP="004C46D1">
            <w:pPr>
              <w:spacing w:before="60" w:after="60"/>
              <w:ind w:right="-150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  <w:lang w:val="es-ES"/>
              </w:rPr>
              <w:t xml:space="preserve"> 20</w:t>
            </w:r>
            <w:r w:rsidR="008D76AF" w:rsidRPr="00105146">
              <w:rPr>
                <w:rFonts w:ascii="Calibri" w:hAnsi="Calibri" w:cs="Arial"/>
                <w:color w:val="auto"/>
                <w:sz w:val="20"/>
                <w:lang w:val="es-ES"/>
              </w:rPr>
              <w:t>20/</w:t>
            </w:r>
            <w:r w:rsidR="00EF6C69" w:rsidRPr="00105146">
              <w:rPr>
                <w:rFonts w:ascii="Calibri" w:hAnsi="Calibri" w:cs="Arial"/>
                <w:color w:val="auto"/>
                <w:sz w:val="20"/>
                <w:lang w:val="es-ES"/>
              </w:rPr>
              <w:t>20</w:t>
            </w:r>
            <w:r w:rsidR="00216F8E" w:rsidRPr="00105146">
              <w:rPr>
                <w:rFonts w:ascii="Calibri" w:hAnsi="Calibri" w:cs="Arial"/>
                <w:color w:val="auto"/>
                <w:sz w:val="20"/>
                <w:lang w:val="es-ES"/>
              </w:rPr>
              <w:t>21</w:t>
            </w:r>
          </w:p>
        </w:tc>
      </w:tr>
      <w:tr w:rsidR="00EF6C69" w:rsidRPr="00E8572E" w14:paraId="4A5DE29B" w14:textId="77777777" w:rsidTr="00216F8E">
        <w:tc>
          <w:tcPr>
            <w:tcW w:w="1978" w:type="dxa"/>
            <w:shd w:val="clear" w:color="auto" w:fill="auto"/>
          </w:tcPr>
          <w:p w14:paraId="4A5DE298" w14:textId="77777777" w:rsidR="00EF6C69" w:rsidRPr="00E8572E" w:rsidRDefault="00EF6C69" w:rsidP="004C46D1">
            <w:pPr>
              <w:spacing w:before="60" w:after="0"/>
              <w:ind w:right="-150"/>
              <w:jc w:val="left"/>
              <w:rPr>
                <w:rFonts w:ascii="Calibri" w:hAnsi="Calibri" w:cs="Arial"/>
                <w:sz w:val="20"/>
                <w:lang w:val="es-ES"/>
              </w:rPr>
            </w:pPr>
            <w:r w:rsidRPr="00E8572E">
              <w:rPr>
                <w:rFonts w:ascii="Calibri" w:hAnsi="Calibri" w:cs="Arial"/>
                <w:sz w:val="20"/>
                <w:lang w:val="es-ES"/>
              </w:rPr>
              <w:t>Dirección</w:t>
            </w:r>
          </w:p>
          <w:p w14:paraId="4A5DE299" w14:textId="77777777" w:rsidR="00EF6C69" w:rsidRPr="00E8572E" w:rsidRDefault="00EF6C69" w:rsidP="004C46D1">
            <w:pPr>
              <w:spacing w:before="60" w:after="0"/>
              <w:ind w:right="-150"/>
              <w:jc w:val="left"/>
              <w:rPr>
                <w:rFonts w:ascii="Calibri" w:hAnsi="Calibri" w:cs="Arial"/>
                <w:sz w:val="20"/>
                <w:lang w:val="es-ES"/>
              </w:rPr>
            </w:pPr>
          </w:p>
        </w:tc>
        <w:tc>
          <w:tcPr>
            <w:tcW w:w="6651" w:type="dxa"/>
            <w:gridSpan w:val="3"/>
            <w:shd w:val="clear" w:color="auto" w:fill="auto"/>
          </w:tcPr>
          <w:p w14:paraId="4A5DE29A" w14:textId="77B08AEF" w:rsidR="00EF6C69" w:rsidRPr="00E8572E" w:rsidRDefault="00A864DB" w:rsidP="004C46D1">
            <w:pPr>
              <w:spacing w:before="60" w:after="0"/>
              <w:ind w:right="-150"/>
              <w:rPr>
                <w:rFonts w:ascii="Calibri" w:hAnsi="Calibri" w:cs="Arial"/>
                <w:color w:val="002060"/>
                <w:sz w:val="20"/>
                <w:lang w:val="es-ES"/>
              </w:rPr>
            </w:pPr>
            <w:r>
              <w:rPr>
                <w:rFonts w:ascii="Calibri" w:hAnsi="Calibri" w:cs="Arial"/>
                <w:color w:val="auto"/>
                <w:sz w:val="20"/>
              </w:rPr>
              <w:t>Sucre, 24 de Mayo. Calle Comercio y Francisco Suárez</w:t>
            </w:r>
          </w:p>
        </w:tc>
      </w:tr>
      <w:tr w:rsidR="00995EA1" w:rsidRPr="00E8572E" w14:paraId="4A5DE2A1" w14:textId="77777777" w:rsidTr="00216F8E">
        <w:tc>
          <w:tcPr>
            <w:tcW w:w="1978" w:type="dxa"/>
            <w:tcBorders>
              <w:bottom w:val="single" w:sz="4" w:space="0" w:color="auto"/>
            </w:tcBorders>
            <w:shd w:val="clear" w:color="auto" w:fill="auto"/>
          </w:tcPr>
          <w:p w14:paraId="4A5DE29C" w14:textId="77777777" w:rsidR="00EF6C69" w:rsidRPr="00E8572E" w:rsidRDefault="00EF6C69" w:rsidP="004C46D1">
            <w:pPr>
              <w:spacing w:before="60" w:after="0"/>
              <w:ind w:right="-150"/>
              <w:jc w:val="left"/>
              <w:rPr>
                <w:rFonts w:ascii="Calibri" w:hAnsi="Calibri" w:cs="Arial"/>
                <w:b/>
                <w:color w:val="002060"/>
                <w:sz w:val="20"/>
                <w:lang w:val="es-ES"/>
              </w:rPr>
            </w:pPr>
            <w:r w:rsidRPr="00E8572E">
              <w:rPr>
                <w:rFonts w:ascii="Calibri" w:hAnsi="Calibri" w:cs="Arial"/>
                <w:sz w:val="20"/>
                <w:lang w:val="es-ES"/>
              </w:rPr>
              <w:t>Teléfono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</w:tcPr>
          <w:p w14:paraId="4A5DE29D" w14:textId="7C3AB428" w:rsidR="00EF6C69" w:rsidRPr="00E8572E" w:rsidRDefault="00A864DB" w:rsidP="004C46D1">
            <w:pPr>
              <w:spacing w:before="60" w:after="0"/>
              <w:ind w:right="-150"/>
              <w:rPr>
                <w:rFonts w:ascii="Calibri" w:hAnsi="Calibri" w:cs="Arial"/>
                <w:color w:val="002060"/>
                <w:sz w:val="20"/>
                <w:lang w:val="es-ES"/>
              </w:rPr>
            </w:pPr>
            <w:r>
              <w:rPr>
                <w:rFonts w:ascii="Calibri" w:hAnsi="Calibri" w:cs="Arial"/>
                <w:color w:val="auto"/>
                <w:sz w:val="20"/>
              </w:rPr>
              <w:t>0996965451</w:t>
            </w:r>
          </w:p>
        </w:tc>
        <w:tc>
          <w:tcPr>
            <w:tcW w:w="1799" w:type="dxa"/>
            <w:tcBorders>
              <w:bottom w:val="single" w:sz="4" w:space="0" w:color="auto"/>
            </w:tcBorders>
            <w:shd w:val="clear" w:color="auto" w:fill="auto"/>
          </w:tcPr>
          <w:p w14:paraId="4A5DE29E" w14:textId="77777777" w:rsidR="00EF6C69" w:rsidRPr="00E8572E" w:rsidRDefault="00EF6C69" w:rsidP="004C46D1">
            <w:pPr>
              <w:spacing w:before="60" w:after="0"/>
              <w:ind w:right="-150"/>
              <w:jc w:val="left"/>
              <w:rPr>
                <w:rFonts w:ascii="Calibri" w:hAnsi="Calibri" w:cs="Arial"/>
                <w:sz w:val="20"/>
                <w:lang w:val="es-ES"/>
              </w:rPr>
            </w:pPr>
            <w:r w:rsidRPr="00E8572E">
              <w:rPr>
                <w:rFonts w:ascii="Calibri" w:hAnsi="Calibri" w:cs="Arial"/>
                <w:sz w:val="20"/>
                <w:lang w:val="es-ES"/>
              </w:rPr>
              <w:t>Correo electrónico</w:t>
            </w:r>
          </w:p>
          <w:p w14:paraId="4A5DE29F" w14:textId="77777777" w:rsidR="00EF6C69" w:rsidRPr="00E8572E" w:rsidRDefault="00EF6C69" w:rsidP="004C46D1">
            <w:pPr>
              <w:spacing w:before="60" w:after="0"/>
              <w:ind w:right="-150"/>
              <w:jc w:val="left"/>
              <w:rPr>
                <w:rFonts w:ascii="Calibri" w:hAnsi="Calibri" w:cs="Arial"/>
                <w:sz w:val="20"/>
                <w:lang w:val="es-ES"/>
              </w:rPr>
            </w:pPr>
          </w:p>
        </w:tc>
        <w:tc>
          <w:tcPr>
            <w:tcW w:w="3051" w:type="dxa"/>
            <w:tcBorders>
              <w:bottom w:val="single" w:sz="4" w:space="0" w:color="auto"/>
            </w:tcBorders>
            <w:shd w:val="clear" w:color="auto" w:fill="auto"/>
          </w:tcPr>
          <w:p w14:paraId="4A5DE2A0" w14:textId="1BF4ABAF" w:rsidR="00EF6C69" w:rsidRPr="00E8572E" w:rsidRDefault="00A864DB" w:rsidP="00A864DB">
            <w:pPr>
              <w:spacing w:before="60" w:after="0"/>
              <w:ind w:right="-150"/>
              <w:jc w:val="left"/>
              <w:rPr>
                <w:rFonts w:ascii="Calibri" w:hAnsi="Calibri" w:cs="Arial"/>
                <w:color w:val="002060"/>
                <w:sz w:val="20"/>
                <w:lang w:val="es-ES"/>
              </w:rPr>
            </w:pPr>
            <w:hyperlink r:id="rId7" w:history="1">
              <w:r w:rsidRPr="006106BB">
                <w:rPr>
                  <w:rStyle w:val="Hipervnculo"/>
                  <w:rFonts w:ascii="Calibri" w:hAnsi="Calibri" w:cs="Arial"/>
                  <w:sz w:val="20"/>
                  <w:lang w:val="es-ES"/>
                </w:rPr>
                <w:t>Ljose297@gmail.com</w:t>
              </w:r>
            </w:hyperlink>
            <w:r>
              <w:rPr>
                <w:rFonts w:ascii="Calibri" w:hAnsi="Calibri" w:cs="Arial"/>
                <w:sz w:val="20"/>
                <w:lang w:val="es-ES"/>
              </w:rPr>
              <w:t>, jleon3888@utm.edu.ec</w:t>
            </w:r>
          </w:p>
        </w:tc>
      </w:tr>
      <w:tr w:rsidR="00216F8E" w:rsidRPr="00E8572E" w14:paraId="4A5DE2A6" w14:textId="77777777" w:rsidTr="00216F8E">
        <w:trPr>
          <w:trHeight w:val="561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DE2A2" w14:textId="77777777" w:rsidR="00216F8E" w:rsidRPr="00E8572E" w:rsidRDefault="00216F8E" w:rsidP="00216F8E">
            <w:pPr>
              <w:spacing w:before="60" w:after="0"/>
              <w:ind w:right="-150"/>
              <w:jc w:val="left"/>
              <w:rPr>
                <w:rFonts w:ascii="Calibri" w:hAnsi="Calibri" w:cs="Arial"/>
                <w:sz w:val="20"/>
                <w:lang w:val="es-ES"/>
              </w:rPr>
            </w:pPr>
            <w:r>
              <w:rPr>
                <w:rFonts w:ascii="Calibri" w:hAnsi="Calibri" w:cs="Arial"/>
                <w:sz w:val="20"/>
                <w:lang w:val="es-ES"/>
              </w:rPr>
              <w:t>Cédula/Pasaporte nº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A5DE2A3" w14:textId="6BC548DB" w:rsidR="00216F8E" w:rsidRPr="00E8572E" w:rsidRDefault="00216F8E" w:rsidP="00A864DB">
            <w:pPr>
              <w:spacing w:before="60" w:after="0"/>
              <w:ind w:right="-150"/>
              <w:rPr>
                <w:rFonts w:ascii="Calibri" w:hAnsi="Calibri" w:cs="Arial"/>
                <w:color w:val="002060"/>
                <w:sz w:val="20"/>
                <w:lang w:val="es-ES"/>
              </w:rPr>
            </w:pPr>
            <w:r w:rsidRPr="00536215">
              <w:rPr>
                <w:rFonts w:ascii="Calibri" w:hAnsi="Calibri" w:cs="Arial"/>
                <w:color w:val="auto"/>
                <w:sz w:val="20"/>
              </w:rPr>
              <w:t>13</w:t>
            </w:r>
            <w:r w:rsidR="00A864DB">
              <w:rPr>
                <w:rFonts w:ascii="Calibri" w:hAnsi="Calibri" w:cs="Arial"/>
                <w:color w:val="auto"/>
                <w:sz w:val="20"/>
              </w:rPr>
              <w:t>12443888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5DE2A4" w14:textId="77777777" w:rsidR="00216F8E" w:rsidRPr="00E8572E" w:rsidRDefault="00216F8E" w:rsidP="00216F8E">
            <w:pPr>
              <w:spacing w:before="60" w:after="0"/>
              <w:ind w:right="-150"/>
              <w:jc w:val="left"/>
              <w:rPr>
                <w:rFonts w:ascii="Calibri" w:hAnsi="Calibri" w:cs="Arial"/>
                <w:sz w:val="20"/>
                <w:lang w:val="es-ES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DE2A5" w14:textId="77777777" w:rsidR="00216F8E" w:rsidRPr="00E8572E" w:rsidRDefault="00216F8E" w:rsidP="00216F8E">
            <w:pPr>
              <w:spacing w:before="60" w:after="0"/>
              <w:ind w:right="-150"/>
              <w:rPr>
                <w:rFonts w:ascii="Calibri" w:hAnsi="Calibri" w:cs="Arial"/>
                <w:color w:val="002060"/>
                <w:sz w:val="20"/>
                <w:lang w:val="es-ES"/>
              </w:rPr>
            </w:pPr>
          </w:p>
        </w:tc>
      </w:tr>
    </w:tbl>
    <w:p w14:paraId="4A5DE2A7" w14:textId="77777777" w:rsidR="00EF6C69" w:rsidRPr="00E8572E" w:rsidRDefault="00EF6C69" w:rsidP="00EF6C69">
      <w:pPr>
        <w:spacing w:after="0"/>
        <w:ind w:right="-150"/>
        <w:jc w:val="left"/>
        <w:rPr>
          <w:rFonts w:ascii="Calibri" w:hAnsi="Calibri" w:cs="Arial"/>
          <w:b/>
          <w:color w:val="002060"/>
          <w:sz w:val="22"/>
          <w:lang w:val="es-ES"/>
        </w:rPr>
      </w:pPr>
    </w:p>
    <w:p w14:paraId="4A5DE2A8" w14:textId="77777777" w:rsidR="00EF6C69" w:rsidRPr="009A63E4" w:rsidRDefault="00EF6C69" w:rsidP="00EF6C69">
      <w:pPr>
        <w:tabs>
          <w:tab w:val="left" w:pos="709"/>
        </w:tabs>
        <w:ind w:left="-142" w:right="-150"/>
        <w:jc w:val="left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s-ES"/>
        </w:rPr>
      </w:pPr>
      <w:r w:rsidRPr="009A63E4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s-ES"/>
        </w:rPr>
        <w:t>Universidad ecuatoriana firmante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2055"/>
        <w:gridCol w:w="2087"/>
        <w:gridCol w:w="2013"/>
        <w:gridCol w:w="2474"/>
      </w:tblGrid>
      <w:tr w:rsidR="00995EA1" w:rsidRPr="00E8572E" w14:paraId="4A5DE2AD" w14:textId="77777777" w:rsidTr="00216F8E">
        <w:trPr>
          <w:trHeight w:val="371"/>
        </w:trPr>
        <w:tc>
          <w:tcPr>
            <w:tcW w:w="2055" w:type="dxa"/>
            <w:shd w:val="clear" w:color="auto" w:fill="auto"/>
          </w:tcPr>
          <w:p w14:paraId="4A5DE2A9" w14:textId="77777777" w:rsidR="00EF6C69" w:rsidRPr="00105146" w:rsidRDefault="00EF6C69" w:rsidP="004C46D1">
            <w:pPr>
              <w:spacing w:before="60" w:after="0"/>
              <w:ind w:right="-150"/>
              <w:jc w:val="left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  <w:lang w:val="es-ES"/>
              </w:rPr>
              <w:t>Nombre</w:t>
            </w:r>
          </w:p>
        </w:tc>
        <w:tc>
          <w:tcPr>
            <w:tcW w:w="2087" w:type="dxa"/>
            <w:shd w:val="clear" w:color="auto" w:fill="auto"/>
          </w:tcPr>
          <w:p w14:paraId="4A5DE2AA" w14:textId="008E5174" w:rsidR="00EF6C69" w:rsidRPr="00105146" w:rsidRDefault="006C3B36" w:rsidP="004C46D1">
            <w:pPr>
              <w:spacing w:before="60"/>
              <w:ind w:right="-150"/>
              <w:jc w:val="left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  <w:lang w:val="es-ES"/>
              </w:rPr>
              <w:t>Universidad Técnica de Manabí</w:t>
            </w:r>
          </w:p>
        </w:tc>
        <w:tc>
          <w:tcPr>
            <w:tcW w:w="2013" w:type="dxa"/>
            <w:shd w:val="clear" w:color="auto" w:fill="auto"/>
          </w:tcPr>
          <w:p w14:paraId="4A5DE2AB" w14:textId="77777777" w:rsidR="00EF6C69" w:rsidRPr="00105146" w:rsidRDefault="00EF6C69" w:rsidP="004C46D1">
            <w:pPr>
              <w:spacing w:before="60"/>
              <w:ind w:right="-150"/>
              <w:jc w:val="left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  <w:lang w:val="es-ES"/>
              </w:rPr>
              <w:t>Facultad</w:t>
            </w:r>
          </w:p>
        </w:tc>
        <w:tc>
          <w:tcPr>
            <w:tcW w:w="2474" w:type="dxa"/>
            <w:shd w:val="clear" w:color="auto" w:fill="auto"/>
          </w:tcPr>
          <w:p w14:paraId="4A5DE2AC" w14:textId="24ED4407" w:rsidR="00EF6C69" w:rsidRPr="00105146" w:rsidRDefault="00216F8E" w:rsidP="004C46D1">
            <w:pPr>
              <w:spacing w:before="60"/>
              <w:ind w:right="-150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</w:rPr>
              <w:t>Facultad de Ciencias Informáticas</w:t>
            </w:r>
          </w:p>
        </w:tc>
      </w:tr>
      <w:tr w:rsidR="00EF6C69" w:rsidRPr="00E8572E" w14:paraId="4A5DE2B0" w14:textId="77777777" w:rsidTr="00216F8E">
        <w:trPr>
          <w:trHeight w:val="371"/>
        </w:trPr>
        <w:tc>
          <w:tcPr>
            <w:tcW w:w="2055" w:type="dxa"/>
            <w:shd w:val="clear" w:color="auto" w:fill="auto"/>
          </w:tcPr>
          <w:p w14:paraId="4A5DE2AE" w14:textId="77777777" w:rsidR="00EF6C69" w:rsidRPr="00105146" w:rsidRDefault="00EF6C69" w:rsidP="004C46D1">
            <w:pPr>
              <w:spacing w:before="60" w:after="0"/>
              <w:ind w:right="-150"/>
              <w:jc w:val="left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  <w:lang w:val="es-ES"/>
              </w:rPr>
              <w:t>Dirección</w:t>
            </w:r>
          </w:p>
        </w:tc>
        <w:tc>
          <w:tcPr>
            <w:tcW w:w="6574" w:type="dxa"/>
            <w:gridSpan w:val="3"/>
            <w:shd w:val="clear" w:color="auto" w:fill="auto"/>
          </w:tcPr>
          <w:p w14:paraId="4A5DE2AF" w14:textId="5FAE0AB1" w:rsidR="00EF6C69" w:rsidRPr="00105146" w:rsidRDefault="006C3B36" w:rsidP="004C46D1">
            <w:pPr>
              <w:spacing w:before="60"/>
              <w:ind w:right="-150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  <w:lang w:val="es-ES"/>
              </w:rPr>
              <w:t>Avenida Urbina y Che Guevara</w:t>
            </w:r>
          </w:p>
        </w:tc>
      </w:tr>
      <w:tr w:rsidR="00216F8E" w:rsidRPr="00E8572E" w14:paraId="4A5DE2B5" w14:textId="77777777" w:rsidTr="00216F8E">
        <w:trPr>
          <w:trHeight w:val="559"/>
        </w:trPr>
        <w:tc>
          <w:tcPr>
            <w:tcW w:w="2055" w:type="dxa"/>
            <w:shd w:val="clear" w:color="auto" w:fill="auto"/>
          </w:tcPr>
          <w:p w14:paraId="4A5DE2B1" w14:textId="77777777" w:rsidR="00216F8E" w:rsidRPr="00105146" w:rsidRDefault="00216F8E" w:rsidP="00216F8E">
            <w:pPr>
              <w:spacing w:before="60"/>
              <w:ind w:right="-150"/>
              <w:jc w:val="left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  <w:lang w:val="es-ES"/>
              </w:rPr>
              <w:t>Tutor de movilidad</w:t>
            </w:r>
            <w:r w:rsidRPr="00105146">
              <w:rPr>
                <w:rStyle w:val="Refdenotaalpie"/>
                <w:rFonts w:ascii="Calibri" w:hAnsi="Calibri" w:cs="Arial"/>
                <w:color w:val="auto"/>
                <w:sz w:val="20"/>
                <w:lang w:val="es-ES"/>
              </w:rPr>
              <w:footnoteReference w:id="2"/>
            </w:r>
          </w:p>
        </w:tc>
        <w:tc>
          <w:tcPr>
            <w:tcW w:w="2087" w:type="dxa"/>
            <w:shd w:val="clear" w:color="auto" w:fill="auto"/>
          </w:tcPr>
          <w:p w14:paraId="4A5DE2B2" w14:textId="73995C6B" w:rsidR="00216F8E" w:rsidRPr="00105146" w:rsidRDefault="00216F8E" w:rsidP="00216F8E">
            <w:pPr>
              <w:spacing w:before="60"/>
              <w:ind w:right="-150"/>
              <w:jc w:val="left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</w:rPr>
              <w:t>Ing. Patricio Loor Zamora</w:t>
            </w:r>
          </w:p>
        </w:tc>
        <w:tc>
          <w:tcPr>
            <w:tcW w:w="2013" w:type="dxa"/>
            <w:shd w:val="clear" w:color="auto" w:fill="auto"/>
          </w:tcPr>
          <w:p w14:paraId="4A5DE2B3" w14:textId="77777777" w:rsidR="00216F8E" w:rsidRPr="00105146" w:rsidRDefault="00216F8E" w:rsidP="00216F8E">
            <w:pPr>
              <w:spacing w:before="60" w:after="0"/>
              <w:ind w:right="-150"/>
              <w:jc w:val="left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  <w:lang w:val="es-ES"/>
              </w:rPr>
              <w:t>Cargo</w:t>
            </w:r>
          </w:p>
        </w:tc>
        <w:tc>
          <w:tcPr>
            <w:tcW w:w="2474" w:type="dxa"/>
            <w:shd w:val="clear" w:color="auto" w:fill="auto"/>
          </w:tcPr>
          <w:p w14:paraId="4A5DE2B4" w14:textId="62B1DDF5" w:rsidR="00216F8E" w:rsidRPr="00105146" w:rsidRDefault="00216F8E" w:rsidP="00216F8E">
            <w:pPr>
              <w:spacing w:before="60"/>
              <w:ind w:right="-150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18"/>
              </w:rPr>
              <w:t>Vicedecano de la Carrera Sistemas de Información</w:t>
            </w:r>
          </w:p>
        </w:tc>
      </w:tr>
      <w:tr w:rsidR="00216F8E" w:rsidRPr="00E8572E" w14:paraId="4A5DE2BB" w14:textId="77777777" w:rsidTr="00216F8E">
        <w:trPr>
          <w:trHeight w:val="531"/>
        </w:trPr>
        <w:tc>
          <w:tcPr>
            <w:tcW w:w="2055" w:type="dxa"/>
            <w:shd w:val="clear" w:color="auto" w:fill="auto"/>
          </w:tcPr>
          <w:p w14:paraId="4A5DE2B6" w14:textId="77777777" w:rsidR="00216F8E" w:rsidRPr="00105146" w:rsidRDefault="00216F8E" w:rsidP="00216F8E">
            <w:pPr>
              <w:spacing w:before="60" w:after="0"/>
              <w:ind w:right="-150"/>
              <w:jc w:val="left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  <w:lang w:val="es-ES"/>
              </w:rPr>
              <w:t>Teléfono</w:t>
            </w:r>
          </w:p>
        </w:tc>
        <w:tc>
          <w:tcPr>
            <w:tcW w:w="2087" w:type="dxa"/>
            <w:shd w:val="clear" w:color="auto" w:fill="auto"/>
          </w:tcPr>
          <w:p w14:paraId="4A5DE2B7" w14:textId="721B8995" w:rsidR="00216F8E" w:rsidRPr="00105146" w:rsidRDefault="00216F8E" w:rsidP="00216F8E">
            <w:pPr>
              <w:spacing w:before="60"/>
              <w:ind w:right="-150"/>
              <w:jc w:val="left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</w:rPr>
              <w:t>0994683246</w:t>
            </w:r>
          </w:p>
        </w:tc>
        <w:tc>
          <w:tcPr>
            <w:tcW w:w="2013" w:type="dxa"/>
            <w:shd w:val="clear" w:color="auto" w:fill="auto"/>
          </w:tcPr>
          <w:p w14:paraId="4A5DE2B8" w14:textId="77777777" w:rsidR="00216F8E" w:rsidRPr="00105146" w:rsidRDefault="00216F8E" w:rsidP="00216F8E">
            <w:pPr>
              <w:spacing w:before="60" w:after="0"/>
              <w:ind w:right="-150"/>
              <w:jc w:val="left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  <w:lang w:val="es-ES"/>
              </w:rPr>
              <w:t>Correo electrónico</w:t>
            </w:r>
          </w:p>
          <w:p w14:paraId="4A5DE2B9" w14:textId="77777777" w:rsidR="00216F8E" w:rsidRPr="00105146" w:rsidRDefault="00216F8E" w:rsidP="00216F8E">
            <w:pPr>
              <w:spacing w:before="60" w:after="0"/>
              <w:ind w:right="-150"/>
              <w:jc w:val="left"/>
              <w:rPr>
                <w:rFonts w:ascii="Calibri" w:hAnsi="Calibri" w:cs="Arial"/>
                <w:b/>
                <w:color w:val="auto"/>
                <w:sz w:val="20"/>
                <w:lang w:val="es-ES"/>
              </w:rPr>
            </w:pPr>
          </w:p>
        </w:tc>
        <w:tc>
          <w:tcPr>
            <w:tcW w:w="2474" w:type="dxa"/>
            <w:shd w:val="clear" w:color="auto" w:fill="auto"/>
          </w:tcPr>
          <w:p w14:paraId="4A5DE2BA" w14:textId="513BC6FC" w:rsidR="00216F8E" w:rsidRPr="00105146" w:rsidRDefault="00216F8E" w:rsidP="00216F8E">
            <w:pPr>
              <w:spacing w:before="60"/>
              <w:ind w:right="-150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</w:rPr>
              <w:t>patricio.loor@utm.edu.ec</w:t>
            </w:r>
          </w:p>
        </w:tc>
      </w:tr>
      <w:tr w:rsidR="00216F8E" w:rsidRPr="00E8572E" w14:paraId="4A5DE2C0" w14:textId="77777777" w:rsidTr="00216F8E">
        <w:trPr>
          <w:trHeight w:val="531"/>
        </w:trPr>
        <w:tc>
          <w:tcPr>
            <w:tcW w:w="2055" w:type="dxa"/>
            <w:shd w:val="clear" w:color="auto" w:fill="auto"/>
          </w:tcPr>
          <w:p w14:paraId="4A5DE2BC" w14:textId="77777777" w:rsidR="00216F8E" w:rsidRPr="00105146" w:rsidRDefault="00216F8E" w:rsidP="00216F8E">
            <w:pPr>
              <w:spacing w:before="60" w:after="0"/>
              <w:ind w:right="-150"/>
              <w:jc w:val="left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  <w:lang w:val="es-ES"/>
              </w:rPr>
              <w:t>Interlocutor válido</w:t>
            </w:r>
            <w:r w:rsidRPr="00105146">
              <w:rPr>
                <w:rStyle w:val="Refdenotaalpie"/>
                <w:rFonts w:ascii="Calibri" w:hAnsi="Calibri" w:cs="Arial"/>
                <w:color w:val="auto"/>
                <w:sz w:val="20"/>
                <w:lang w:val="es-ES"/>
              </w:rPr>
              <w:footnoteReference w:id="3"/>
            </w:r>
          </w:p>
        </w:tc>
        <w:tc>
          <w:tcPr>
            <w:tcW w:w="2087" w:type="dxa"/>
            <w:shd w:val="clear" w:color="auto" w:fill="auto"/>
          </w:tcPr>
          <w:p w14:paraId="4A5DE2BD" w14:textId="3D6D1478" w:rsidR="00216F8E" w:rsidRPr="00105146" w:rsidRDefault="00216F8E" w:rsidP="00216F8E">
            <w:pPr>
              <w:spacing w:before="60"/>
              <w:ind w:right="-150"/>
              <w:jc w:val="left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  <w:lang w:val="es-ES"/>
              </w:rPr>
              <w:t>Emilio Cedeño Palma</w:t>
            </w:r>
          </w:p>
        </w:tc>
        <w:tc>
          <w:tcPr>
            <w:tcW w:w="2013" w:type="dxa"/>
            <w:shd w:val="clear" w:color="auto" w:fill="auto"/>
          </w:tcPr>
          <w:p w14:paraId="4A5DE2BE" w14:textId="77777777" w:rsidR="00216F8E" w:rsidRPr="00105146" w:rsidRDefault="00216F8E" w:rsidP="00216F8E">
            <w:pPr>
              <w:spacing w:before="60" w:after="0"/>
              <w:ind w:right="-150"/>
              <w:jc w:val="left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  <w:lang w:val="es-ES"/>
              </w:rPr>
              <w:t>Cargo</w:t>
            </w:r>
          </w:p>
        </w:tc>
        <w:tc>
          <w:tcPr>
            <w:tcW w:w="2474" w:type="dxa"/>
            <w:shd w:val="clear" w:color="auto" w:fill="auto"/>
          </w:tcPr>
          <w:p w14:paraId="4A5DE2BF" w14:textId="0C52AB4D" w:rsidR="00216F8E" w:rsidRPr="00105146" w:rsidRDefault="00216F8E" w:rsidP="00216F8E">
            <w:pPr>
              <w:spacing w:before="60"/>
              <w:ind w:right="-150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  <w:lang w:val="es-ES"/>
              </w:rPr>
              <w:t>Director de Relaciones Internacionales, Convenios y Becas</w:t>
            </w:r>
          </w:p>
        </w:tc>
      </w:tr>
      <w:tr w:rsidR="00216F8E" w:rsidRPr="00E8572E" w14:paraId="4A5DE2C6" w14:textId="77777777" w:rsidTr="00216F8E">
        <w:trPr>
          <w:trHeight w:val="531"/>
        </w:trPr>
        <w:tc>
          <w:tcPr>
            <w:tcW w:w="2055" w:type="dxa"/>
            <w:shd w:val="clear" w:color="auto" w:fill="auto"/>
          </w:tcPr>
          <w:p w14:paraId="4A5DE2C1" w14:textId="77777777" w:rsidR="00216F8E" w:rsidRPr="00105146" w:rsidRDefault="00216F8E" w:rsidP="00216F8E">
            <w:pPr>
              <w:spacing w:before="60" w:after="0"/>
              <w:ind w:right="-150"/>
              <w:jc w:val="left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  <w:lang w:val="es-ES"/>
              </w:rPr>
              <w:t>Teléfono</w:t>
            </w:r>
          </w:p>
        </w:tc>
        <w:tc>
          <w:tcPr>
            <w:tcW w:w="2087" w:type="dxa"/>
            <w:shd w:val="clear" w:color="auto" w:fill="auto"/>
          </w:tcPr>
          <w:p w14:paraId="4A5DE2C2" w14:textId="467991A2" w:rsidR="00216F8E" w:rsidRPr="00105146" w:rsidRDefault="00216F8E" w:rsidP="00216F8E">
            <w:pPr>
              <w:spacing w:before="60"/>
              <w:ind w:right="-150"/>
              <w:jc w:val="left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  <w:lang w:val="es-ES"/>
              </w:rPr>
              <w:t>+593 52637774 ext. 186</w:t>
            </w:r>
          </w:p>
        </w:tc>
        <w:tc>
          <w:tcPr>
            <w:tcW w:w="2013" w:type="dxa"/>
            <w:shd w:val="clear" w:color="auto" w:fill="auto"/>
          </w:tcPr>
          <w:p w14:paraId="4A5DE2C3" w14:textId="77777777" w:rsidR="00216F8E" w:rsidRPr="00105146" w:rsidRDefault="00216F8E" w:rsidP="00216F8E">
            <w:pPr>
              <w:spacing w:before="60" w:after="0"/>
              <w:ind w:right="-150"/>
              <w:jc w:val="left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  <w:lang w:val="es-ES"/>
              </w:rPr>
              <w:t>Correo electrónico</w:t>
            </w:r>
          </w:p>
          <w:p w14:paraId="4A5DE2C4" w14:textId="77777777" w:rsidR="00216F8E" w:rsidRPr="00105146" w:rsidRDefault="00216F8E" w:rsidP="00216F8E">
            <w:pPr>
              <w:spacing w:before="60" w:after="0"/>
              <w:ind w:right="-150"/>
              <w:jc w:val="left"/>
              <w:rPr>
                <w:rFonts w:ascii="Calibri" w:hAnsi="Calibri" w:cs="Arial"/>
                <w:b/>
                <w:color w:val="auto"/>
                <w:sz w:val="20"/>
                <w:lang w:val="es-ES"/>
              </w:rPr>
            </w:pPr>
          </w:p>
        </w:tc>
        <w:tc>
          <w:tcPr>
            <w:tcW w:w="2474" w:type="dxa"/>
            <w:shd w:val="clear" w:color="auto" w:fill="auto"/>
          </w:tcPr>
          <w:p w14:paraId="4A5DE2C5" w14:textId="64872D28" w:rsidR="00216F8E" w:rsidRPr="00105146" w:rsidRDefault="00216F8E" w:rsidP="00216F8E">
            <w:pPr>
              <w:spacing w:before="60"/>
              <w:ind w:right="-150"/>
              <w:rPr>
                <w:rFonts w:ascii="Calibri" w:hAnsi="Calibri" w:cs="Arial"/>
                <w:color w:val="auto"/>
                <w:sz w:val="20"/>
                <w:lang w:val="es-ES"/>
              </w:rPr>
            </w:pPr>
            <w:r w:rsidRPr="00105146">
              <w:rPr>
                <w:rFonts w:ascii="Calibri" w:hAnsi="Calibri" w:cs="Arial"/>
                <w:color w:val="auto"/>
                <w:sz w:val="20"/>
                <w:lang w:val="es-ES"/>
              </w:rPr>
              <w:t>emilio.cedeno@utm.edu.ec</w:t>
            </w:r>
          </w:p>
        </w:tc>
      </w:tr>
    </w:tbl>
    <w:p w14:paraId="4A5DE2C7" w14:textId="77777777" w:rsidR="00EF6C69" w:rsidRPr="00E8572E" w:rsidRDefault="00EF6C69" w:rsidP="00EF6C69">
      <w:pPr>
        <w:spacing w:after="0"/>
        <w:ind w:right="-150"/>
        <w:jc w:val="left"/>
        <w:rPr>
          <w:rFonts w:ascii="Calibri" w:hAnsi="Calibri" w:cs="Arial"/>
          <w:b/>
          <w:color w:val="002060"/>
          <w:sz w:val="22"/>
          <w:lang w:val="es-ES"/>
        </w:rPr>
      </w:pPr>
    </w:p>
    <w:p w14:paraId="4A5DE2C8" w14:textId="77777777" w:rsidR="00EF6C69" w:rsidRPr="009A63E4" w:rsidRDefault="00EF6C69" w:rsidP="00EF6C69">
      <w:pPr>
        <w:tabs>
          <w:tab w:val="left" w:pos="709"/>
        </w:tabs>
        <w:ind w:left="-142" w:right="-150"/>
        <w:jc w:val="left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s-ES"/>
        </w:rPr>
      </w:pPr>
      <w:r w:rsidRPr="009A63E4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s-ES"/>
        </w:rPr>
        <w:t>UNIR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2118"/>
        <w:gridCol w:w="2145"/>
        <w:gridCol w:w="2225"/>
      </w:tblGrid>
      <w:tr w:rsidR="00EF6C69" w:rsidRPr="00A86B29" w14:paraId="4A5DE2CC" w14:textId="77777777" w:rsidTr="004C46D1">
        <w:trPr>
          <w:trHeight w:val="371"/>
        </w:trPr>
        <w:tc>
          <w:tcPr>
            <w:tcW w:w="2232" w:type="dxa"/>
            <w:shd w:val="clear" w:color="auto" w:fill="auto"/>
          </w:tcPr>
          <w:p w14:paraId="4A5DE2C9" w14:textId="77777777" w:rsidR="00EF6C69" w:rsidRPr="00A86B29" w:rsidRDefault="00EF6C69" w:rsidP="004C46D1">
            <w:pPr>
              <w:spacing w:before="60" w:after="0"/>
              <w:ind w:right="-150"/>
              <w:jc w:val="left"/>
              <w:rPr>
                <w:rFonts w:ascii="Calibri" w:hAnsi="Calibri" w:cs="Arial"/>
                <w:sz w:val="20"/>
                <w:lang w:val="es-ES"/>
              </w:rPr>
            </w:pPr>
            <w:r>
              <w:rPr>
                <w:rFonts w:ascii="Calibri" w:hAnsi="Calibri" w:cs="Arial"/>
                <w:sz w:val="20"/>
                <w:lang w:val="es-ES"/>
              </w:rPr>
              <w:t>Interlocutor válido</w:t>
            </w:r>
          </w:p>
          <w:p w14:paraId="4A5DE2CA" w14:textId="77777777" w:rsidR="00EF6C69" w:rsidRPr="00A86B29" w:rsidRDefault="00EF6C69" w:rsidP="004C46D1">
            <w:pPr>
              <w:spacing w:before="60" w:after="0"/>
              <w:ind w:right="-150"/>
              <w:jc w:val="left"/>
              <w:rPr>
                <w:rFonts w:ascii="Calibri" w:hAnsi="Calibri" w:cs="Arial"/>
                <w:sz w:val="20"/>
                <w:lang w:val="es-ES"/>
              </w:rPr>
            </w:pPr>
          </w:p>
        </w:tc>
        <w:tc>
          <w:tcPr>
            <w:tcW w:w="6696" w:type="dxa"/>
            <w:gridSpan w:val="3"/>
            <w:shd w:val="clear" w:color="auto" w:fill="auto"/>
          </w:tcPr>
          <w:p w14:paraId="7469818A" w14:textId="77777777" w:rsidR="00930FA7" w:rsidRDefault="00930FA7" w:rsidP="00930FA7">
            <w:pPr>
              <w:spacing w:before="60"/>
              <w:ind w:right="-150"/>
              <w:jc w:val="left"/>
              <w:rPr>
                <w:rFonts w:ascii="Calibri" w:hAnsi="Calibri" w:cs="Arial"/>
                <w:color w:val="002060"/>
                <w:sz w:val="20"/>
                <w:lang w:val="es-ES"/>
              </w:rPr>
            </w:pPr>
            <w:r w:rsidRPr="00930FA7">
              <w:rPr>
                <w:rFonts w:ascii="Calibri" w:hAnsi="Calibri" w:cs="Arial"/>
                <w:color w:val="002060"/>
                <w:sz w:val="20"/>
                <w:lang w:val="es-ES"/>
              </w:rPr>
              <w:t>Gustavo Ayala</w:t>
            </w:r>
          </w:p>
          <w:p w14:paraId="4A5DE2CB" w14:textId="4AB3F276" w:rsidR="00EF6C69" w:rsidRPr="00930FA7" w:rsidRDefault="00930FA7" w:rsidP="00930FA7">
            <w:pPr>
              <w:spacing w:before="60"/>
              <w:ind w:right="-150"/>
              <w:jc w:val="left"/>
              <w:rPr>
                <w:rFonts w:ascii="Calibri" w:hAnsi="Calibri" w:cs="Arial"/>
                <w:color w:val="002060"/>
                <w:sz w:val="20"/>
                <w:lang w:val="es-ES"/>
              </w:rPr>
            </w:pPr>
            <w:r w:rsidRPr="00930FA7">
              <w:rPr>
                <w:rFonts w:ascii="Calibri" w:hAnsi="Calibri" w:cs="Arial"/>
                <w:color w:val="002060"/>
                <w:sz w:val="20"/>
                <w:lang w:val="es-ES"/>
              </w:rPr>
              <w:t>D</w:t>
            </w:r>
            <w:r>
              <w:rPr>
                <w:rFonts w:ascii="Calibri" w:hAnsi="Calibri" w:cs="Arial"/>
                <w:color w:val="002060"/>
                <w:sz w:val="20"/>
                <w:lang w:val="es-ES"/>
              </w:rPr>
              <w:t>irector de Programas en Ecuador</w:t>
            </w:r>
            <w:r w:rsidRPr="00930FA7">
              <w:rPr>
                <w:rFonts w:ascii="Calibri" w:hAnsi="Calibri" w:cs="Arial"/>
                <w:color w:val="002060"/>
                <w:sz w:val="20"/>
                <w:lang w:val="es-ES"/>
              </w:rPr>
              <w:t xml:space="preserve"> </w:t>
            </w:r>
          </w:p>
        </w:tc>
      </w:tr>
      <w:tr w:rsidR="00EF6C69" w:rsidRPr="00A86B29" w14:paraId="4A5DE2CF" w14:textId="77777777" w:rsidTr="004C46D1">
        <w:trPr>
          <w:trHeight w:val="559"/>
        </w:trPr>
        <w:tc>
          <w:tcPr>
            <w:tcW w:w="2232" w:type="dxa"/>
            <w:shd w:val="clear" w:color="auto" w:fill="auto"/>
          </w:tcPr>
          <w:p w14:paraId="4A5DE2CD" w14:textId="77777777" w:rsidR="00EF6C69" w:rsidRPr="00A86B29" w:rsidRDefault="00EF6C69" w:rsidP="004C46D1">
            <w:pPr>
              <w:spacing w:before="60"/>
              <w:ind w:right="-150"/>
              <w:jc w:val="left"/>
              <w:rPr>
                <w:rFonts w:ascii="Calibri" w:hAnsi="Calibri" w:cs="Arial"/>
                <w:sz w:val="20"/>
                <w:lang w:val="en-GB"/>
              </w:rPr>
            </w:pPr>
            <w:proofErr w:type="spellStart"/>
            <w:r w:rsidRPr="00A86B29">
              <w:rPr>
                <w:rFonts w:ascii="Calibri" w:hAnsi="Calibri" w:cs="Arial"/>
                <w:sz w:val="20"/>
                <w:lang w:val="en-GB"/>
              </w:rPr>
              <w:lastRenderedPageBreak/>
              <w:t>Dirección</w:t>
            </w:r>
            <w:proofErr w:type="spellEnd"/>
          </w:p>
        </w:tc>
        <w:tc>
          <w:tcPr>
            <w:tcW w:w="6696" w:type="dxa"/>
            <w:gridSpan w:val="3"/>
            <w:shd w:val="clear" w:color="auto" w:fill="auto"/>
          </w:tcPr>
          <w:p w14:paraId="4A5DE2CE" w14:textId="5C4E61AF" w:rsidR="00EF6C69" w:rsidRPr="004F4A45" w:rsidRDefault="00930FA7" w:rsidP="00930FA7">
            <w:pPr>
              <w:spacing w:before="60"/>
              <w:ind w:right="-150"/>
              <w:jc w:val="left"/>
              <w:rPr>
                <w:rFonts w:ascii="Calibri" w:hAnsi="Calibri" w:cs="Arial"/>
                <w:color w:val="002060"/>
                <w:sz w:val="20"/>
                <w:highlight w:val="yellow"/>
                <w:lang w:val="en-GB"/>
              </w:rPr>
            </w:pPr>
            <w:r w:rsidRPr="00930FA7">
              <w:rPr>
                <w:rFonts w:ascii="Calibri" w:hAnsi="Calibri" w:cs="Arial"/>
                <w:color w:val="002060"/>
                <w:sz w:val="20"/>
                <w:lang w:val="en-GB"/>
              </w:rPr>
              <w:t xml:space="preserve">Av. De la </w:t>
            </w:r>
            <w:proofErr w:type="spellStart"/>
            <w:r w:rsidRPr="00930FA7">
              <w:rPr>
                <w:rFonts w:ascii="Calibri" w:hAnsi="Calibri" w:cs="Arial"/>
                <w:color w:val="002060"/>
                <w:sz w:val="20"/>
                <w:lang w:val="en-GB"/>
              </w:rPr>
              <w:t>República</w:t>
            </w:r>
            <w:proofErr w:type="spellEnd"/>
            <w:r w:rsidRPr="00930FA7">
              <w:rPr>
                <w:rFonts w:ascii="Calibri" w:hAnsi="Calibri" w:cs="Arial"/>
                <w:color w:val="002060"/>
                <w:sz w:val="20"/>
                <w:lang w:val="en-GB"/>
              </w:rPr>
              <w:t xml:space="preserve"> E7-123 y </w:t>
            </w:r>
            <w:proofErr w:type="spellStart"/>
            <w:r w:rsidRPr="00930FA7">
              <w:rPr>
                <w:rFonts w:ascii="Calibri" w:hAnsi="Calibri" w:cs="Arial"/>
                <w:color w:val="002060"/>
                <w:sz w:val="20"/>
                <w:lang w:val="en-GB"/>
              </w:rPr>
              <w:t>pasaje</w:t>
            </w:r>
            <w:proofErr w:type="spellEnd"/>
            <w:r w:rsidRPr="00930FA7">
              <w:rPr>
                <w:rFonts w:ascii="Calibri" w:hAnsi="Calibri" w:cs="Arial"/>
                <w:color w:val="002060"/>
                <w:sz w:val="20"/>
                <w:lang w:val="en-GB"/>
              </w:rPr>
              <w:t xml:space="preserve"> Martín </w:t>
            </w:r>
            <w:proofErr w:type="spellStart"/>
            <w:r w:rsidRPr="00930FA7">
              <w:rPr>
                <w:rFonts w:ascii="Calibri" w:hAnsi="Calibri" w:cs="Arial"/>
                <w:color w:val="002060"/>
                <w:sz w:val="20"/>
                <w:lang w:val="en-GB"/>
              </w:rPr>
              <w:t>Carrión</w:t>
            </w:r>
            <w:proofErr w:type="spellEnd"/>
            <w:r w:rsidRPr="00930FA7">
              <w:rPr>
                <w:rFonts w:ascii="Calibri" w:hAnsi="Calibri" w:cs="Arial"/>
                <w:color w:val="002060"/>
                <w:sz w:val="20"/>
                <w:lang w:val="en-GB"/>
              </w:rPr>
              <w:t xml:space="preserve">, PB local L1, </w:t>
            </w:r>
            <w:proofErr w:type="spellStart"/>
            <w:r w:rsidRPr="00930FA7">
              <w:rPr>
                <w:rFonts w:ascii="Calibri" w:hAnsi="Calibri" w:cs="Arial"/>
                <w:color w:val="002060"/>
                <w:sz w:val="20"/>
                <w:lang w:val="en-GB"/>
              </w:rPr>
              <w:t>Edificio</w:t>
            </w:r>
            <w:proofErr w:type="spellEnd"/>
            <w:r w:rsidRPr="00930FA7">
              <w:rPr>
                <w:rFonts w:ascii="Calibri" w:hAnsi="Calibri" w:cs="Arial"/>
                <w:color w:val="002060"/>
                <w:sz w:val="20"/>
                <w:lang w:val="en-GB"/>
              </w:rPr>
              <w:t xml:space="preserve"> PUCARA.</w:t>
            </w:r>
            <w:r>
              <w:rPr>
                <w:rFonts w:ascii="Calibri" w:hAnsi="Calibri" w:cs="Arial"/>
                <w:color w:val="002060"/>
                <w:sz w:val="20"/>
                <w:lang w:val="en-GB"/>
              </w:rPr>
              <w:t xml:space="preserve"> </w:t>
            </w:r>
            <w:r w:rsidRPr="00930FA7">
              <w:rPr>
                <w:rFonts w:ascii="Calibri" w:hAnsi="Calibri" w:cs="Arial"/>
                <w:color w:val="002060"/>
                <w:sz w:val="20"/>
                <w:lang w:val="en-GB"/>
              </w:rPr>
              <w:t>Quito (Ecuador)</w:t>
            </w:r>
          </w:p>
        </w:tc>
      </w:tr>
      <w:tr w:rsidR="00EF6C69" w:rsidRPr="00A86B29" w14:paraId="4A5DE2D4" w14:textId="77777777" w:rsidTr="004C46D1">
        <w:tc>
          <w:tcPr>
            <w:tcW w:w="2232" w:type="dxa"/>
            <w:shd w:val="clear" w:color="auto" w:fill="auto"/>
          </w:tcPr>
          <w:p w14:paraId="4A5DE2D0" w14:textId="77777777" w:rsidR="00EF6C69" w:rsidRPr="00A86B29" w:rsidRDefault="00EF6C69" w:rsidP="004C46D1">
            <w:pPr>
              <w:spacing w:before="60" w:after="0"/>
              <w:ind w:right="-150"/>
              <w:jc w:val="left"/>
              <w:rPr>
                <w:rFonts w:ascii="Calibri" w:hAnsi="Calibri" w:cs="Arial"/>
                <w:sz w:val="20"/>
                <w:lang w:val="en-GB"/>
              </w:rPr>
            </w:pPr>
            <w:proofErr w:type="spellStart"/>
            <w:r w:rsidRPr="00A86B29">
              <w:rPr>
                <w:rFonts w:ascii="Calibri" w:hAnsi="Calibri" w:cs="Arial"/>
                <w:sz w:val="20"/>
                <w:lang w:val="en-GB"/>
              </w:rPr>
              <w:t>Teléfono</w:t>
            </w:r>
            <w:proofErr w:type="spellEnd"/>
          </w:p>
        </w:tc>
        <w:tc>
          <w:tcPr>
            <w:tcW w:w="2232" w:type="dxa"/>
            <w:shd w:val="clear" w:color="auto" w:fill="auto"/>
          </w:tcPr>
          <w:p w14:paraId="4A5DE2D1" w14:textId="5F8EAE52" w:rsidR="00EF6C69" w:rsidRPr="004F4A45" w:rsidRDefault="00930FA7" w:rsidP="004C46D1">
            <w:pPr>
              <w:spacing w:before="60"/>
              <w:ind w:right="-150"/>
              <w:jc w:val="left"/>
              <w:rPr>
                <w:rFonts w:ascii="Calibri" w:hAnsi="Calibri" w:cs="Arial"/>
                <w:color w:val="002060"/>
                <w:sz w:val="18"/>
                <w:szCs w:val="18"/>
                <w:highlight w:val="yellow"/>
                <w:lang w:val="en-GB"/>
              </w:rPr>
            </w:pPr>
            <w:r w:rsidRPr="00930FA7">
              <w:rPr>
                <w:rFonts w:ascii="Calibri" w:hAnsi="Calibri" w:cs="Arial"/>
                <w:color w:val="002060"/>
                <w:sz w:val="20"/>
                <w:lang w:val="es-ES"/>
              </w:rPr>
              <w:t>(+593) 2 3931480 Ext. 1024</w:t>
            </w:r>
          </w:p>
        </w:tc>
        <w:tc>
          <w:tcPr>
            <w:tcW w:w="2232" w:type="dxa"/>
            <w:shd w:val="clear" w:color="auto" w:fill="auto"/>
          </w:tcPr>
          <w:p w14:paraId="4A5DE2D2" w14:textId="380CFE1C" w:rsidR="00EF6C69" w:rsidRPr="004F4A45" w:rsidRDefault="00930FA7" w:rsidP="004C46D1">
            <w:pPr>
              <w:spacing w:before="60" w:after="0"/>
              <w:ind w:right="-150"/>
              <w:jc w:val="left"/>
              <w:rPr>
                <w:rFonts w:ascii="Calibri" w:hAnsi="Calibri" w:cs="Arial"/>
                <w:sz w:val="20"/>
                <w:highlight w:val="yellow"/>
                <w:lang w:val="fr-BE"/>
              </w:rPr>
            </w:pPr>
            <w:r w:rsidRPr="00930FA7">
              <w:rPr>
                <w:rFonts w:ascii="Calibri" w:hAnsi="Calibri" w:cs="Arial"/>
                <w:color w:val="002060"/>
                <w:sz w:val="20"/>
                <w:lang w:val="es-ES"/>
              </w:rPr>
              <w:t>Celular: (+593) 0960543061</w:t>
            </w:r>
          </w:p>
        </w:tc>
        <w:tc>
          <w:tcPr>
            <w:tcW w:w="2232" w:type="dxa"/>
            <w:shd w:val="clear" w:color="auto" w:fill="auto"/>
          </w:tcPr>
          <w:p w14:paraId="4A5DE2D3" w14:textId="6BC6BAAC" w:rsidR="00EF6C69" w:rsidRPr="004F4A45" w:rsidRDefault="00930FA7" w:rsidP="004C46D1">
            <w:pPr>
              <w:spacing w:before="60"/>
              <w:ind w:right="-150"/>
              <w:jc w:val="left"/>
              <w:rPr>
                <w:rFonts w:ascii="Calibri" w:hAnsi="Calibri" w:cs="Arial"/>
                <w:color w:val="002060"/>
                <w:sz w:val="20"/>
                <w:highlight w:val="yellow"/>
                <w:lang w:val="fr-BE"/>
              </w:rPr>
            </w:pPr>
            <w:r w:rsidRPr="00930FA7">
              <w:rPr>
                <w:rFonts w:ascii="Calibri" w:hAnsi="Calibri" w:cs="Arial"/>
                <w:color w:val="002060"/>
                <w:sz w:val="20"/>
                <w:lang w:val="es-ES"/>
              </w:rPr>
              <w:t>gustavo.ayala@unir.net</w:t>
            </w:r>
          </w:p>
        </w:tc>
      </w:tr>
    </w:tbl>
    <w:p w14:paraId="4A5DE2D5" w14:textId="77777777" w:rsidR="00EF6C69" w:rsidRPr="009A63E4" w:rsidRDefault="00EF6C69" w:rsidP="00EF6C69">
      <w:pPr>
        <w:tabs>
          <w:tab w:val="left" w:pos="709"/>
        </w:tabs>
        <w:ind w:left="-142" w:right="-150"/>
        <w:jc w:val="left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s-ES"/>
        </w:rPr>
      </w:pPr>
      <w:r w:rsidRPr="009A63E4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s-ES"/>
        </w:rPr>
        <w:t>Datos académicos</w:t>
      </w:r>
    </w:p>
    <w:p w14:paraId="4A5DE2D6" w14:textId="77777777" w:rsidR="00EF6C69" w:rsidRPr="009A63E4" w:rsidRDefault="00EF6C69" w:rsidP="00EF6C69">
      <w:pPr>
        <w:tabs>
          <w:tab w:val="left" w:pos="709"/>
        </w:tabs>
        <w:ind w:left="-142" w:right="-150"/>
        <w:jc w:val="left"/>
        <w:rPr>
          <w:rFonts w:ascii="Calibri" w:hAnsi="Calibri" w:cs="Arial"/>
          <w:color w:val="002060"/>
          <w:sz w:val="28"/>
          <w:szCs w:val="28"/>
          <w:lang w:val="es-ES"/>
        </w:rPr>
      </w:pPr>
      <w:r w:rsidRPr="009A63E4">
        <w:rPr>
          <w:rFonts w:ascii="Calibri" w:hAnsi="Calibri" w:cs="Arial"/>
          <w:color w:val="002060"/>
          <w:sz w:val="28"/>
          <w:szCs w:val="28"/>
          <w:lang w:val="es-ES"/>
        </w:rPr>
        <w:t>I</w:t>
      </w:r>
      <w:r w:rsidRPr="009A63E4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s-ES"/>
        </w:rPr>
        <w:t>. Propuesta de movilidad</w:t>
      </w:r>
    </w:p>
    <w:p w14:paraId="4A5DE2D7" w14:textId="60CB4F4E" w:rsidR="00EF6C69" w:rsidRDefault="00EF6C69" w:rsidP="00EF6C69">
      <w:pPr>
        <w:pStyle w:val="Textocomentario"/>
        <w:spacing w:after="120"/>
        <w:ind w:right="-150"/>
        <w:rPr>
          <w:rFonts w:ascii="Calibri" w:hAnsi="Calibri" w:cs="Calibri"/>
          <w:lang w:val="es-ES"/>
        </w:rPr>
      </w:pPr>
      <w:r w:rsidRPr="00A86B29">
        <w:rPr>
          <w:rFonts w:ascii="Calibri" w:hAnsi="Calibri" w:cs="Calibri"/>
          <w:lang w:val="es-ES"/>
        </w:rPr>
        <w:t xml:space="preserve">Duración de la movilidad: de </w:t>
      </w:r>
      <w:r w:rsidR="00216F8E">
        <w:rPr>
          <w:rFonts w:ascii="Calibri" w:hAnsi="Calibri" w:cs="Calibri"/>
          <w:lang w:val="es-ES"/>
        </w:rPr>
        <w:t>[Octubre/2020</w:t>
      </w:r>
      <w:proofErr w:type="gramStart"/>
      <w:r w:rsidRPr="00A86B29">
        <w:rPr>
          <w:rFonts w:ascii="Calibri" w:hAnsi="Calibri" w:cs="Calibri"/>
          <w:lang w:val="es-ES"/>
        </w:rPr>
        <w:t>] …</w:t>
      </w:r>
      <w:proofErr w:type="gramEnd"/>
      <w:r w:rsidRPr="00A86B29">
        <w:rPr>
          <w:rFonts w:ascii="Calibri" w:hAnsi="Calibri" w:cs="Calibri"/>
          <w:lang w:val="es-ES"/>
        </w:rPr>
        <w:t>…………. hasta [</w:t>
      </w:r>
      <w:proofErr w:type="spellStart"/>
      <w:r w:rsidR="00216F8E" w:rsidRPr="007C254A">
        <w:rPr>
          <w:rFonts w:ascii="Calibri" w:hAnsi="Calibri" w:cs="Calibri"/>
        </w:rPr>
        <w:t>febrero</w:t>
      </w:r>
      <w:proofErr w:type="spellEnd"/>
      <w:r w:rsidR="00216F8E" w:rsidRPr="007C254A">
        <w:rPr>
          <w:rFonts w:ascii="Calibri" w:hAnsi="Calibri" w:cs="Calibri"/>
        </w:rPr>
        <w:t>/202</w:t>
      </w:r>
      <w:r w:rsidR="00216F8E">
        <w:rPr>
          <w:rFonts w:ascii="Calibri" w:hAnsi="Calibri" w:cs="Calibri"/>
        </w:rPr>
        <w:t>1</w:t>
      </w:r>
      <w:r w:rsidRPr="00A86B29">
        <w:rPr>
          <w:rFonts w:ascii="Calibri" w:hAnsi="Calibri" w:cs="Calibri"/>
          <w:lang w:val="es-ES"/>
        </w:rPr>
        <w:t>] ……………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29"/>
      </w:tblGrid>
      <w:tr w:rsidR="00EF6C69" w14:paraId="4A5DE2D9" w14:textId="77777777" w:rsidTr="004C46D1">
        <w:tc>
          <w:tcPr>
            <w:tcW w:w="8629" w:type="dxa"/>
            <w:shd w:val="clear" w:color="auto" w:fill="5B9BD5" w:themeFill="accent1"/>
          </w:tcPr>
          <w:p w14:paraId="4A5DE2D8" w14:textId="77777777" w:rsidR="00EF6C69" w:rsidRPr="007D2DF7" w:rsidRDefault="00EF6C69" w:rsidP="004C46D1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color w:val="FFFFFF" w:themeColor="background1"/>
                <w:lang w:val="es-ES"/>
              </w:rPr>
            </w:pPr>
            <w:r w:rsidRPr="007D2DF7">
              <w:rPr>
                <w:rFonts w:ascii="Calibri" w:hAnsi="Calibri" w:cs="Calibri"/>
                <w:color w:val="FFFFFF" w:themeColor="background1"/>
                <w:lang w:val="es-ES"/>
              </w:rPr>
              <w:t>[Indicar el programa de estudios de la Universidad de Ecuador]</w:t>
            </w:r>
          </w:p>
        </w:tc>
      </w:tr>
      <w:tr w:rsidR="00EF6C69" w14:paraId="4A5DE2DB" w14:textId="77777777" w:rsidTr="004C46D1">
        <w:tc>
          <w:tcPr>
            <w:tcW w:w="8629" w:type="dxa"/>
          </w:tcPr>
          <w:p w14:paraId="4A5DE2DA" w14:textId="77777777" w:rsidR="00EF6C69" w:rsidRDefault="00EF6C69" w:rsidP="004C46D1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Programa de estudios cursados en UNIR:</w:t>
            </w:r>
          </w:p>
        </w:tc>
      </w:tr>
      <w:tr w:rsidR="00EF6C69" w14:paraId="4A5DE2DD" w14:textId="77777777" w:rsidTr="004C46D1">
        <w:tc>
          <w:tcPr>
            <w:tcW w:w="8629" w:type="dxa"/>
            <w:shd w:val="clear" w:color="auto" w:fill="5B9BD5" w:themeFill="accent1"/>
          </w:tcPr>
          <w:p w14:paraId="4A5DE2DC" w14:textId="77777777" w:rsidR="00EF6C69" w:rsidRPr="007D2DF7" w:rsidRDefault="00EF6C69" w:rsidP="004C46D1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color w:val="FFFFFF" w:themeColor="background1"/>
                <w:lang w:val="es-ES"/>
              </w:rPr>
            </w:pPr>
            <w:r w:rsidRPr="007D2DF7">
              <w:rPr>
                <w:rFonts w:ascii="Calibri" w:hAnsi="Calibri" w:cs="Calibri"/>
                <w:color w:val="FFFFFF" w:themeColor="background1"/>
                <w:lang w:val="es-ES"/>
              </w:rPr>
              <w:t>[Indicar el programa de estudios de UNIR origen del reconocimiento/convalidación]</w:t>
            </w:r>
          </w:p>
        </w:tc>
      </w:tr>
    </w:tbl>
    <w:p w14:paraId="4A5DE2DE" w14:textId="04BBDB63" w:rsidR="00EF6C69" w:rsidRDefault="00EF6C69" w:rsidP="00EF6C69">
      <w:pPr>
        <w:pStyle w:val="Textocomentario"/>
        <w:spacing w:after="120"/>
        <w:ind w:right="-150"/>
        <w:rPr>
          <w:rFonts w:ascii="Calibri" w:hAnsi="Calibri" w:cs="Calibri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722"/>
        <w:gridCol w:w="1025"/>
        <w:gridCol w:w="1506"/>
        <w:gridCol w:w="2410"/>
        <w:gridCol w:w="837"/>
      </w:tblGrid>
      <w:tr w:rsidR="00EF6C69" w14:paraId="4A5DE2E2" w14:textId="77777777" w:rsidTr="004C46D1">
        <w:tc>
          <w:tcPr>
            <w:tcW w:w="3876" w:type="dxa"/>
            <w:gridSpan w:val="3"/>
            <w:shd w:val="clear" w:color="auto" w:fill="5B9BD5" w:themeFill="accent1"/>
            <w:vAlign w:val="center"/>
          </w:tcPr>
          <w:p w14:paraId="4A5DE2DF" w14:textId="77777777" w:rsidR="00EF6C69" w:rsidRPr="0028191C" w:rsidRDefault="00EF6C69" w:rsidP="004C46D1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jc w:val="center"/>
              <w:rPr>
                <w:rFonts w:ascii="Calibri" w:hAnsi="Calibri" w:cs="Calibri"/>
                <w:color w:val="FFFFFF" w:themeColor="background1"/>
                <w:lang w:val="es-ES"/>
              </w:rPr>
            </w:pPr>
            <w:r w:rsidRPr="0028191C">
              <w:rPr>
                <w:rFonts w:ascii="Calibri" w:hAnsi="Calibri" w:cs="Calibri"/>
                <w:color w:val="FFFFFF" w:themeColor="background1"/>
                <w:lang w:val="es-ES"/>
              </w:rPr>
              <w:t>PROGRAMA DE DESTINO (ECUADOR)</w:t>
            </w:r>
          </w:p>
        </w:tc>
        <w:tc>
          <w:tcPr>
            <w:tcW w:w="1506" w:type="dxa"/>
            <w:shd w:val="clear" w:color="auto" w:fill="5B9BD5" w:themeFill="accent1"/>
            <w:vAlign w:val="center"/>
          </w:tcPr>
          <w:p w14:paraId="4A5DE2E0" w14:textId="77777777" w:rsidR="00EF6C69" w:rsidRPr="0028191C" w:rsidRDefault="00EF6C69" w:rsidP="004C46D1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jc w:val="center"/>
              <w:rPr>
                <w:rFonts w:ascii="Calibri" w:hAnsi="Calibri" w:cs="Calibri"/>
                <w:color w:val="FFFFFF" w:themeColor="background1"/>
                <w:lang w:val="es-ES"/>
              </w:rPr>
            </w:pPr>
            <w:r w:rsidRPr="0028191C">
              <w:rPr>
                <w:rFonts w:ascii="Calibri" w:hAnsi="Calibri" w:cs="Calibri"/>
                <w:color w:val="FFFFFF" w:themeColor="background1"/>
                <w:lang w:val="es-ES"/>
              </w:rPr>
              <w:t>RECONOCIDO</w:t>
            </w:r>
          </w:p>
        </w:tc>
        <w:tc>
          <w:tcPr>
            <w:tcW w:w="3247" w:type="dxa"/>
            <w:gridSpan w:val="2"/>
            <w:shd w:val="clear" w:color="auto" w:fill="5B9BD5" w:themeFill="accent1"/>
            <w:vAlign w:val="center"/>
          </w:tcPr>
          <w:p w14:paraId="4A5DE2E1" w14:textId="77777777" w:rsidR="00EF6C69" w:rsidRPr="0028191C" w:rsidRDefault="00EF6C69" w:rsidP="004C46D1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jc w:val="center"/>
              <w:rPr>
                <w:rFonts w:ascii="Calibri" w:hAnsi="Calibri" w:cs="Calibri"/>
                <w:color w:val="FFFFFF" w:themeColor="background1"/>
                <w:lang w:val="es-ES"/>
              </w:rPr>
            </w:pPr>
            <w:r w:rsidRPr="0028191C">
              <w:rPr>
                <w:rFonts w:ascii="Calibri" w:hAnsi="Calibri" w:cs="Calibri"/>
                <w:color w:val="FFFFFF" w:themeColor="background1"/>
                <w:lang w:val="es-ES"/>
              </w:rPr>
              <w:t>PROGRAMA DE ESTUDIOS DE UNIR</w:t>
            </w:r>
          </w:p>
        </w:tc>
      </w:tr>
      <w:tr w:rsidR="00EF6C69" w14:paraId="4A5DE2E9" w14:textId="77777777" w:rsidTr="00216F8E">
        <w:tc>
          <w:tcPr>
            <w:tcW w:w="1129" w:type="dxa"/>
            <w:shd w:val="clear" w:color="auto" w:fill="A6A6A6" w:themeFill="background1" w:themeFillShade="A6"/>
            <w:vAlign w:val="center"/>
          </w:tcPr>
          <w:p w14:paraId="4A5DE2E3" w14:textId="77777777" w:rsidR="00EF6C69" w:rsidRPr="0028191C" w:rsidRDefault="00EF6C69" w:rsidP="004C46D1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jc w:val="center"/>
              <w:rPr>
                <w:rFonts w:ascii="Calibri" w:hAnsi="Calibri" w:cs="Calibri"/>
                <w:color w:val="FFFFFF" w:themeColor="background1"/>
                <w:lang w:val="es-ES"/>
              </w:rPr>
            </w:pPr>
            <w:r w:rsidRPr="0028191C">
              <w:rPr>
                <w:rFonts w:ascii="Calibri" w:hAnsi="Calibri" w:cs="Calibri"/>
                <w:color w:val="FFFFFF" w:themeColor="background1"/>
                <w:lang w:val="es-ES"/>
              </w:rPr>
              <w:t>SEMESTRE</w:t>
            </w:r>
          </w:p>
        </w:tc>
        <w:tc>
          <w:tcPr>
            <w:tcW w:w="1722" w:type="dxa"/>
            <w:shd w:val="clear" w:color="auto" w:fill="A6A6A6" w:themeFill="background1" w:themeFillShade="A6"/>
            <w:vAlign w:val="center"/>
          </w:tcPr>
          <w:p w14:paraId="4A5DE2E4" w14:textId="77777777" w:rsidR="00EF6C69" w:rsidRPr="0028191C" w:rsidRDefault="00EF6C69" w:rsidP="004C46D1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jc w:val="center"/>
              <w:rPr>
                <w:rFonts w:ascii="Calibri" w:hAnsi="Calibri" w:cs="Calibri"/>
                <w:color w:val="FFFFFF" w:themeColor="background1"/>
                <w:lang w:val="es-ES"/>
              </w:rPr>
            </w:pPr>
            <w:r w:rsidRPr="0028191C">
              <w:rPr>
                <w:rFonts w:ascii="Calibri" w:hAnsi="Calibri" w:cs="Calibri"/>
                <w:color w:val="FFFFFF" w:themeColor="background1"/>
                <w:lang w:val="es-ES"/>
              </w:rPr>
              <w:t>ASIGNATURA</w:t>
            </w:r>
          </w:p>
        </w:tc>
        <w:tc>
          <w:tcPr>
            <w:tcW w:w="1025" w:type="dxa"/>
            <w:shd w:val="clear" w:color="auto" w:fill="A6A6A6" w:themeFill="background1" w:themeFillShade="A6"/>
            <w:vAlign w:val="center"/>
          </w:tcPr>
          <w:p w14:paraId="4A5DE2E5" w14:textId="77777777" w:rsidR="00EF6C69" w:rsidRPr="0028191C" w:rsidRDefault="00EF6C69" w:rsidP="004C46D1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jc w:val="center"/>
              <w:rPr>
                <w:rFonts w:ascii="Calibri" w:hAnsi="Calibri" w:cs="Calibri"/>
                <w:color w:val="FFFFFF" w:themeColor="background1"/>
                <w:lang w:val="es-ES"/>
              </w:rPr>
            </w:pPr>
            <w:r w:rsidRPr="0028191C">
              <w:rPr>
                <w:rFonts w:ascii="Calibri" w:hAnsi="Calibri" w:cs="Calibri"/>
                <w:color w:val="FFFFFF" w:themeColor="background1"/>
                <w:lang w:val="es-ES"/>
              </w:rPr>
              <w:t>CRÉDITOS</w:t>
            </w:r>
          </w:p>
        </w:tc>
        <w:tc>
          <w:tcPr>
            <w:tcW w:w="1506" w:type="dxa"/>
            <w:shd w:val="clear" w:color="auto" w:fill="A6A6A6" w:themeFill="background1" w:themeFillShade="A6"/>
            <w:vAlign w:val="center"/>
          </w:tcPr>
          <w:p w14:paraId="4A5DE2E6" w14:textId="77777777" w:rsidR="00EF6C69" w:rsidRPr="0028191C" w:rsidRDefault="00EF6C69" w:rsidP="004C46D1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jc w:val="center"/>
              <w:rPr>
                <w:rFonts w:ascii="Calibri" w:hAnsi="Calibri" w:cs="Calibri"/>
                <w:color w:val="FFFFFF" w:themeColor="background1"/>
                <w:lang w:val="es-ES"/>
              </w:rPr>
            </w:pP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14:paraId="4A5DE2E7" w14:textId="77777777" w:rsidR="00EF6C69" w:rsidRPr="0028191C" w:rsidRDefault="00EF6C69" w:rsidP="004C46D1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jc w:val="center"/>
              <w:rPr>
                <w:rFonts w:ascii="Calibri" w:hAnsi="Calibri" w:cs="Calibri"/>
                <w:color w:val="FFFFFF" w:themeColor="background1"/>
                <w:lang w:val="es-ES"/>
              </w:rPr>
            </w:pPr>
            <w:r w:rsidRPr="0028191C">
              <w:rPr>
                <w:rFonts w:ascii="Calibri" w:hAnsi="Calibri" w:cs="Calibri"/>
                <w:color w:val="FFFFFF" w:themeColor="background1"/>
                <w:lang w:val="es-ES"/>
              </w:rPr>
              <w:t>ASIGNATURA</w:t>
            </w:r>
          </w:p>
        </w:tc>
        <w:tc>
          <w:tcPr>
            <w:tcW w:w="837" w:type="dxa"/>
            <w:shd w:val="clear" w:color="auto" w:fill="A6A6A6" w:themeFill="background1" w:themeFillShade="A6"/>
            <w:vAlign w:val="center"/>
          </w:tcPr>
          <w:p w14:paraId="4A5DE2E8" w14:textId="77777777" w:rsidR="00EF6C69" w:rsidRPr="0028191C" w:rsidRDefault="00EF6C69" w:rsidP="004C46D1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jc w:val="center"/>
              <w:rPr>
                <w:rFonts w:ascii="Calibri" w:hAnsi="Calibri" w:cs="Calibri"/>
                <w:color w:val="FFFFFF" w:themeColor="background1"/>
                <w:lang w:val="es-ES"/>
              </w:rPr>
            </w:pPr>
            <w:r w:rsidRPr="0028191C">
              <w:rPr>
                <w:rFonts w:ascii="Calibri" w:hAnsi="Calibri" w:cs="Calibri"/>
                <w:color w:val="FFFFFF" w:themeColor="background1"/>
                <w:lang w:val="es-ES"/>
              </w:rPr>
              <w:t>ECTS</w:t>
            </w:r>
          </w:p>
        </w:tc>
      </w:tr>
      <w:tr w:rsidR="00216F8E" w14:paraId="4A5DE2F0" w14:textId="77777777" w:rsidTr="00216F8E">
        <w:tc>
          <w:tcPr>
            <w:tcW w:w="1129" w:type="dxa"/>
          </w:tcPr>
          <w:p w14:paraId="4A5DE2EA" w14:textId="2658C060" w:rsidR="00216F8E" w:rsidRP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216F8E">
              <w:rPr>
                <w:rFonts w:ascii="Calibri" w:hAnsi="Calibri" w:cs="Calibri"/>
                <w:sz w:val="16"/>
                <w:szCs w:val="16"/>
                <w:lang w:val="es-ES"/>
              </w:rPr>
              <w:t>Séptimo</w:t>
            </w:r>
          </w:p>
        </w:tc>
        <w:tc>
          <w:tcPr>
            <w:tcW w:w="1722" w:type="dxa"/>
          </w:tcPr>
          <w:p w14:paraId="4A5DE2EB" w14:textId="2681D70F" w:rsidR="00216F8E" w:rsidRP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216F8E">
              <w:rPr>
                <w:rFonts w:ascii="Calibri" w:hAnsi="Calibri" w:cs="Calibri"/>
                <w:sz w:val="16"/>
                <w:szCs w:val="16"/>
                <w:lang w:val="es-ES"/>
              </w:rPr>
              <w:t>Computación paralela y distribuida</w:t>
            </w:r>
          </w:p>
        </w:tc>
        <w:tc>
          <w:tcPr>
            <w:tcW w:w="1025" w:type="dxa"/>
          </w:tcPr>
          <w:p w14:paraId="4A5DE2EC" w14:textId="0164A482" w:rsidR="00216F8E" w:rsidRP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  <w:lang w:val="es-ES"/>
              </w:rPr>
              <w:t>3 créditos</w:t>
            </w:r>
          </w:p>
        </w:tc>
        <w:tc>
          <w:tcPr>
            <w:tcW w:w="1506" w:type="dxa"/>
          </w:tcPr>
          <w:p w14:paraId="4A5DE2ED" w14:textId="0D07B764" w:rsidR="00216F8E" w:rsidRP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  <w:lang w:val="es-ES"/>
              </w:rPr>
              <w:t>si</w:t>
            </w:r>
          </w:p>
        </w:tc>
        <w:tc>
          <w:tcPr>
            <w:tcW w:w="2410" w:type="dxa"/>
          </w:tcPr>
          <w:p w14:paraId="4A5DE2EE" w14:textId="29DB9516" w:rsidR="00216F8E" w:rsidRP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  <w:lang w:val="es-ES"/>
              </w:rPr>
              <w:t>Desarrollo de aplicaciones en Red</w:t>
            </w:r>
          </w:p>
        </w:tc>
        <w:tc>
          <w:tcPr>
            <w:tcW w:w="837" w:type="dxa"/>
          </w:tcPr>
          <w:p w14:paraId="4A5DE2EF" w14:textId="26349C7F" w:rsidR="00216F8E" w:rsidRPr="00216F8E" w:rsidRDefault="00D86204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2C1A39">
              <w:rPr>
                <w:rFonts w:ascii="Calibri" w:hAnsi="Calibri" w:cs="Calibri"/>
                <w:sz w:val="16"/>
              </w:rPr>
              <w:t xml:space="preserve">6 ECTS/ 150 </w:t>
            </w:r>
            <w:proofErr w:type="spellStart"/>
            <w:r w:rsidRPr="002C1A39">
              <w:rPr>
                <w:rFonts w:ascii="Calibri" w:hAnsi="Calibri" w:cs="Calibri"/>
                <w:sz w:val="16"/>
              </w:rPr>
              <w:t>horas</w:t>
            </w:r>
            <w:proofErr w:type="spellEnd"/>
          </w:p>
        </w:tc>
      </w:tr>
      <w:tr w:rsidR="00216F8E" w14:paraId="4A5DE2F7" w14:textId="77777777" w:rsidTr="00216F8E">
        <w:tc>
          <w:tcPr>
            <w:tcW w:w="1129" w:type="dxa"/>
          </w:tcPr>
          <w:p w14:paraId="4A5DE2F1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722" w:type="dxa"/>
          </w:tcPr>
          <w:p w14:paraId="4A5DE2F2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025" w:type="dxa"/>
          </w:tcPr>
          <w:p w14:paraId="4A5DE2F3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506" w:type="dxa"/>
          </w:tcPr>
          <w:p w14:paraId="4A5DE2F4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2410" w:type="dxa"/>
          </w:tcPr>
          <w:p w14:paraId="4A5DE2F5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37" w:type="dxa"/>
          </w:tcPr>
          <w:p w14:paraId="4A5DE2F6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</w:tr>
      <w:tr w:rsidR="00216F8E" w14:paraId="4A5DE2FE" w14:textId="77777777" w:rsidTr="00216F8E">
        <w:tc>
          <w:tcPr>
            <w:tcW w:w="1129" w:type="dxa"/>
          </w:tcPr>
          <w:p w14:paraId="4A5DE2F8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722" w:type="dxa"/>
          </w:tcPr>
          <w:p w14:paraId="4A5DE2F9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025" w:type="dxa"/>
          </w:tcPr>
          <w:p w14:paraId="4A5DE2FA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506" w:type="dxa"/>
          </w:tcPr>
          <w:p w14:paraId="4A5DE2FB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2410" w:type="dxa"/>
          </w:tcPr>
          <w:p w14:paraId="4A5DE2FC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37" w:type="dxa"/>
          </w:tcPr>
          <w:p w14:paraId="4A5DE2FD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</w:tr>
      <w:tr w:rsidR="00216F8E" w14:paraId="4A5DE305" w14:textId="77777777" w:rsidTr="00216F8E">
        <w:tc>
          <w:tcPr>
            <w:tcW w:w="1129" w:type="dxa"/>
          </w:tcPr>
          <w:p w14:paraId="4A5DE2FF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722" w:type="dxa"/>
          </w:tcPr>
          <w:p w14:paraId="4A5DE300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025" w:type="dxa"/>
          </w:tcPr>
          <w:p w14:paraId="4A5DE301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506" w:type="dxa"/>
          </w:tcPr>
          <w:p w14:paraId="4A5DE302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2410" w:type="dxa"/>
          </w:tcPr>
          <w:p w14:paraId="4A5DE303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37" w:type="dxa"/>
          </w:tcPr>
          <w:p w14:paraId="4A5DE304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</w:tr>
      <w:tr w:rsidR="00216F8E" w14:paraId="4A5DE30C" w14:textId="77777777" w:rsidTr="00216F8E">
        <w:tc>
          <w:tcPr>
            <w:tcW w:w="1129" w:type="dxa"/>
          </w:tcPr>
          <w:p w14:paraId="4A5DE306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722" w:type="dxa"/>
          </w:tcPr>
          <w:p w14:paraId="4A5DE307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025" w:type="dxa"/>
          </w:tcPr>
          <w:p w14:paraId="4A5DE308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506" w:type="dxa"/>
          </w:tcPr>
          <w:p w14:paraId="4A5DE309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2410" w:type="dxa"/>
          </w:tcPr>
          <w:p w14:paraId="4A5DE30A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37" w:type="dxa"/>
          </w:tcPr>
          <w:p w14:paraId="4A5DE30B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</w:tr>
      <w:tr w:rsidR="00216F8E" w14:paraId="4A5DE313" w14:textId="77777777" w:rsidTr="00216F8E">
        <w:tc>
          <w:tcPr>
            <w:tcW w:w="1129" w:type="dxa"/>
          </w:tcPr>
          <w:p w14:paraId="4A5DE30D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722" w:type="dxa"/>
          </w:tcPr>
          <w:p w14:paraId="4A5DE30E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025" w:type="dxa"/>
          </w:tcPr>
          <w:p w14:paraId="4A5DE30F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506" w:type="dxa"/>
          </w:tcPr>
          <w:p w14:paraId="4A5DE310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2410" w:type="dxa"/>
          </w:tcPr>
          <w:p w14:paraId="4A5DE311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37" w:type="dxa"/>
          </w:tcPr>
          <w:p w14:paraId="4A5DE312" w14:textId="77777777" w:rsidR="00216F8E" w:rsidRDefault="00216F8E" w:rsidP="00216F8E">
            <w:pPr>
              <w:pStyle w:val="Textocomentari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right="-150"/>
              <w:rPr>
                <w:rFonts w:ascii="Calibri" w:hAnsi="Calibri" w:cs="Calibri"/>
                <w:lang w:val="es-ES"/>
              </w:rPr>
            </w:pPr>
          </w:p>
        </w:tc>
      </w:tr>
    </w:tbl>
    <w:p w14:paraId="4A5DE314" w14:textId="77777777" w:rsidR="00EF6C69" w:rsidRDefault="00EF6C69" w:rsidP="00EF6C69">
      <w:pPr>
        <w:keepNext/>
        <w:keepLines/>
        <w:tabs>
          <w:tab w:val="left" w:pos="426"/>
        </w:tabs>
        <w:spacing w:before="240" w:after="0"/>
        <w:ind w:right="-150"/>
        <w:rPr>
          <w:rFonts w:ascii="Calibri" w:hAnsi="Calibri" w:cs="Calibri"/>
          <w:b/>
          <w:sz w:val="20"/>
          <w:lang w:val="es-ES"/>
        </w:rPr>
      </w:pPr>
    </w:p>
    <w:p w14:paraId="4A5DE315" w14:textId="77777777" w:rsidR="00EF6C69" w:rsidRPr="00A86B29" w:rsidRDefault="00EF6C69" w:rsidP="00EF6C69">
      <w:pPr>
        <w:keepNext/>
        <w:keepLines/>
        <w:tabs>
          <w:tab w:val="left" w:pos="426"/>
        </w:tabs>
        <w:spacing w:before="240" w:after="0"/>
        <w:ind w:right="-150"/>
        <w:rPr>
          <w:rFonts w:ascii="Calibri" w:hAnsi="Calibri" w:cs="Calibri"/>
          <w:b/>
          <w:sz w:val="20"/>
          <w:lang w:val="es-ES"/>
        </w:rPr>
      </w:pPr>
      <w:r w:rsidRPr="00A86B29">
        <w:rPr>
          <w:rFonts w:ascii="Calibri" w:hAnsi="Calibri" w:cs="Calibri"/>
          <w:b/>
          <w:sz w:val="20"/>
          <w:lang w:val="es-ES"/>
        </w:rPr>
        <w:t xml:space="preserve">La Secretaría Académica de UNIR expedirá, a título gratuito, certificación académica oficial con las calificaciones obtenidas por cada estudiante. Esta certificación se remitirá directamente al </w:t>
      </w:r>
      <w:r>
        <w:rPr>
          <w:rFonts w:ascii="Calibri" w:hAnsi="Calibri" w:cs="Calibri"/>
          <w:b/>
          <w:sz w:val="20"/>
          <w:lang w:val="es-ES"/>
        </w:rPr>
        <w:t>interlocutor válido</w:t>
      </w:r>
      <w:r w:rsidRPr="00A86B29">
        <w:rPr>
          <w:rFonts w:ascii="Calibri" w:hAnsi="Calibri" w:cs="Calibri"/>
          <w:b/>
          <w:sz w:val="20"/>
          <w:lang w:val="es-ES"/>
        </w:rPr>
        <w:t xml:space="preserve"> de la </w:t>
      </w:r>
      <w:r>
        <w:rPr>
          <w:rFonts w:ascii="Calibri" w:hAnsi="Calibri" w:cs="Calibri"/>
          <w:b/>
          <w:sz w:val="20"/>
          <w:lang w:val="es-ES"/>
        </w:rPr>
        <w:t>UNIVERSIDAD ECUATORIANA FIRMANTE</w:t>
      </w:r>
      <w:r w:rsidRPr="00A86B29">
        <w:rPr>
          <w:rFonts w:ascii="Calibri" w:hAnsi="Calibri" w:cs="Calibri"/>
          <w:b/>
          <w:sz w:val="20"/>
          <w:lang w:val="es-ES"/>
        </w:rPr>
        <w:t xml:space="preserve"> que figura en este acuerdo.</w:t>
      </w:r>
    </w:p>
    <w:p w14:paraId="4A5DE316" w14:textId="77777777" w:rsidR="00EF6C69" w:rsidRDefault="00EF6C69" w:rsidP="00EF6C69">
      <w:pPr>
        <w:keepNext/>
        <w:keepLines/>
        <w:tabs>
          <w:tab w:val="left" w:pos="426"/>
        </w:tabs>
        <w:spacing w:after="0"/>
        <w:ind w:right="-150"/>
        <w:rPr>
          <w:rFonts w:ascii="Calibri" w:hAnsi="Calibri" w:cs="Arial"/>
          <w:b/>
          <w:color w:val="002060"/>
          <w:sz w:val="28"/>
          <w:szCs w:val="28"/>
          <w:lang w:val="es-ES"/>
        </w:rPr>
      </w:pPr>
    </w:p>
    <w:p w14:paraId="4A5DE317" w14:textId="77777777" w:rsidR="00EF6C69" w:rsidRPr="009A63E4" w:rsidRDefault="00EF6C69" w:rsidP="00EF6C69">
      <w:pPr>
        <w:tabs>
          <w:tab w:val="left" w:pos="709"/>
        </w:tabs>
        <w:ind w:left="-142" w:right="-150"/>
        <w:jc w:val="left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s-ES"/>
        </w:rPr>
      </w:pPr>
      <w:r w:rsidRPr="009A63E4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s-ES"/>
        </w:rPr>
        <w:t>II. Obligaciones de las partes</w:t>
      </w:r>
    </w:p>
    <w:p w14:paraId="4A5DE318" w14:textId="77777777" w:rsidR="00EF6C69" w:rsidRPr="00A86B29" w:rsidRDefault="00EF6C69" w:rsidP="00EF6C69">
      <w:pPr>
        <w:spacing w:before="240" w:after="120"/>
        <w:ind w:right="-150"/>
        <w:rPr>
          <w:rFonts w:ascii="Calibri" w:hAnsi="Calibri" w:cs="Calibri"/>
          <w:sz w:val="22"/>
          <w:szCs w:val="22"/>
          <w:lang w:val="es-ES"/>
        </w:rPr>
      </w:pPr>
      <w:r w:rsidRPr="00A86B29">
        <w:rPr>
          <w:rFonts w:ascii="Calibri" w:hAnsi="Calibri" w:cs="Calibri"/>
          <w:sz w:val="22"/>
          <w:szCs w:val="22"/>
          <w:lang w:val="es-ES"/>
        </w:rPr>
        <w:t xml:space="preserve">Al firmar este documento, el estudiante, la </w:t>
      </w:r>
      <w:r>
        <w:rPr>
          <w:rFonts w:ascii="Calibri" w:hAnsi="Calibri" w:cs="Calibri"/>
          <w:sz w:val="22"/>
          <w:szCs w:val="22"/>
          <w:lang w:val="es-ES"/>
        </w:rPr>
        <w:t>UNIVERSIDAD ECUATORIANA FIRMANTE</w:t>
      </w:r>
      <w:r w:rsidRPr="00A86B29">
        <w:rPr>
          <w:rFonts w:ascii="Calibri" w:hAnsi="Calibri" w:cs="Calibri"/>
          <w:sz w:val="22"/>
          <w:szCs w:val="22"/>
          <w:lang w:val="es-ES"/>
        </w:rPr>
        <w:t xml:space="preserve"> y UNIR aceptan el Acuerdo de Movilidad propuesto y se comprometen a cumplir con las obligaciones establecidas en este acuerdo y en el Convenio de Movilidad Virtual Mejía </w:t>
      </w:r>
      <w:proofErr w:type="spellStart"/>
      <w:r w:rsidRPr="00A86B29">
        <w:rPr>
          <w:rFonts w:ascii="Calibri" w:hAnsi="Calibri" w:cs="Calibri"/>
          <w:sz w:val="22"/>
          <w:szCs w:val="22"/>
          <w:lang w:val="es-ES"/>
        </w:rPr>
        <w:t>Lequerica</w:t>
      </w:r>
      <w:proofErr w:type="spellEnd"/>
      <w:r w:rsidRPr="00A86B29">
        <w:rPr>
          <w:rFonts w:ascii="Calibri" w:hAnsi="Calibri" w:cs="Calibri"/>
          <w:sz w:val="22"/>
          <w:szCs w:val="22"/>
          <w:lang w:val="es-ES"/>
        </w:rPr>
        <w:t>.</w:t>
      </w:r>
    </w:p>
    <w:p w14:paraId="4A5DE319" w14:textId="77777777" w:rsidR="00EF6C69" w:rsidRPr="00A76E57" w:rsidRDefault="00EF6C69" w:rsidP="00EF6C69">
      <w:pPr>
        <w:tabs>
          <w:tab w:val="left" w:pos="709"/>
        </w:tabs>
        <w:ind w:right="-150"/>
        <w:jc w:val="left"/>
        <w:rPr>
          <w:rFonts w:ascii="Calibri" w:hAnsi="Calibri" w:cs="Arial"/>
          <w:sz w:val="22"/>
          <w:szCs w:val="22"/>
          <w:lang w:val="es-ES"/>
        </w:rPr>
      </w:pPr>
      <w:r>
        <w:rPr>
          <w:rFonts w:ascii="Calibri" w:hAnsi="Calibri" w:cs="Arial"/>
          <w:b/>
          <w:color w:val="002060"/>
          <w:sz w:val="22"/>
          <w:szCs w:val="22"/>
          <w:lang w:val="es-ES"/>
        </w:rPr>
        <w:t xml:space="preserve">El </w:t>
      </w:r>
      <w:r w:rsidRPr="00972A8C">
        <w:rPr>
          <w:rFonts w:ascii="Calibri" w:hAnsi="Calibri" w:cs="Arial"/>
          <w:b/>
          <w:color w:val="002060"/>
          <w:sz w:val="22"/>
          <w:szCs w:val="22"/>
          <w:lang w:val="es-ES"/>
        </w:rPr>
        <w:t>Estudiante</w:t>
      </w:r>
      <w:r>
        <w:rPr>
          <w:rFonts w:ascii="Calibri" w:hAnsi="Calibri" w:cs="Arial"/>
          <w:b/>
          <w:color w:val="002060"/>
          <w:sz w:val="22"/>
          <w:szCs w:val="22"/>
          <w:lang w:val="es-ES"/>
        </w:rPr>
        <w:t xml:space="preserve"> </w:t>
      </w:r>
      <w:r w:rsidRPr="00A76E57">
        <w:rPr>
          <w:rFonts w:ascii="Calibri" w:hAnsi="Calibri" w:cs="Arial"/>
          <w:sz w:val="22"/>
          <w:szCs w:val="22"/>
          <w:lang w:val="es-ES"/>
        </w:rPr>
        <w:t>se compromete a cumplir las siguientes obligaciones:</w:t>
      </w:r>
    </w:p>
    <w:p w14:paraId="4A5DE31A" w14:textId="77777777" w:rsidR="00EF6C69" w:rsidRPr="00073538" w:rsidRDefault="00EF6C69" w:rsidP="00EF6C69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09"/>
        </w:tabs>
        <w:spacing w:after="0"/>
        <w:ind w:right="-150"/>
        <w:jc w:val="left"/>
        <w:rPr>
          <w:rFonts w:ascii="Calibri" w:hAnsi="Calibri"/>
          <w:sz w:val="22"/>
          <w:szCs w:val="22"/>
          <w:lang w:val="es-ES"/>
        </w:rPr>
      </w:pPr>
      <w:r w:rsidRPr="00073538">
        <w:rPr>
          <w:rFonts w:ascii="Calibri" w:hAnsi="Calibri"/>
          <w:sz w:val="22"/>
          <w:szCs w:val="22"/>
          <w:lang w:val="es-ES"/>
        </w:rPr>
        <w:t xml:space="preserve">Estar matriculado en un programa </w:t>
      </w:r>
      <w:r>
        <w:rPr>
          <w:rFonts w:ascii="Calibri" w:hAnsi="Calibri"/>
          <w:sz w:val="22"/>
          <w:szCs w:val="22"/>
          <w:lang w:val="es-ES"/>
        </w:rPr>
        <w:t>de la UNIVERSIDAD ECUATORIANA FIRMANTE</w:t>
      </w:r>
      <w:r w:rsidRPr="00073538">
        <w:rPr>
          <w:rFonts w:ascii="Calibri" w:hAnsi="Calibri"/>
          <w:sz w:val="22"/>
          <w:szCs w:val="22"/>
          <w:lang w:val="es-ES"/>
        </w:rPr>
        <w:t xml:space="preserve"> y no haber finalizado los estudios, en el momento de solicitar la participación en el programa de movilidad.</w:t>
      </w:r>
    </w:p>
    <w:p w14:paraId="4A5DE31B" w14:textId="1C1C23E4" w:rsidR="00EF6C69" w:rsidRDefault="00EF6C69" w:rsidP="00EF6C69">
      <w:pPr>
        <w:pStyle w:val="Prrafodelista"/>
        <w:numPr>
          <w:ilvl w:val="0"/>
          <w:numId w:val="1"/>
        </w:numPr>
        <w:spacing w:before="240"/>
        <w:ind w:right="-150"/>
        <w:jc w:val="both"/>
        <w:rPr>
          <w:rFonts w:ascii="Calibri" w:hAnsi="Calibri"/>
          <w:sz w:val="22"/>
          <w:szCs w:val="22"/>
          <w:lang w:val="es-ES"/>
        </w:rPr>
      </w:pPr>
      <w:r w:rsidRPr="00073538">
        <w:rPr>
          <w:rFonts w:ascii="Calibri" w:hAnsi="Calibri"/>
          <w:sz w:val="22"/>
          <w:szCs w:val="22"/>
          <w:lang w:val="es-ES"/>
        </w:rPr>
        <w:t xml:space="preserve">Firmar el presente Acuerdo de Movilidad </w:t>
      </w:r>
    </w:p>
    <w:p w14:paraId="4A5DE31C" w14:textId="5AC484A0" w:rsidR="00EF6C69" w:rsidRPr="00073538" w:rsidRDefault="00EF6C69" w:rsidP="00EF6C69">
      <w:pPr>
        <w:pStyle w:val="Prrafodelista"/>
        <w:numPr>
          <w:ilvl w:val="0"/>
          <w:numId w:val="1"/>
        </w:numPr>
        <w:spacing w:before="240"/>
        <w:ind w:right="-150"/>
        <w:jc w:val="both"/>
        <w:rPr>
          <w:rFonts w:ascii="Calibri" w:hAnsi="Calibri"/>
          <w:sz w:val="22"/>
          <w:szCs w:val="22"/>
          <w:lang w:val="es-ES"/>
        </w:rPr>
      </w:pPr>
      <w:r w:rsidRPr="00073538">
        <w:rPr>
          <w:rFonts w:ascii="Calibri" w:hAnsi="Calibri"/>
          <w:sz w:val="22"/>
          <w:szCs w:val="22"/>
          <w:lang w:val="es-ES"/>
        </w:rPr>
        <w:lastRenderedPageBreak/>
        <w:t xml:space="preserve">Conocer y cumplir la normativa de UNIR. </w:t>
      </w:r>
    </w:p>
    <w:p w14:paraId="4A5DE31D" w14:textId="191E16C7" w:rsidR="00EF6C69" w:rsidRPr="00073538" w:rsidRDefault="00EF6C69" w:rsidP="00EF6C69">
      <w:pPr>
        <w:pStyle w:val="Prrafodelista"/>
        <w:numPr>
          <w:ilvl w:val="0"/>
          <w:numId w:val="1"/>
        </w:numPr>
        <w:spacing w:before="240"/>
        <w:ind w:right="-150"/>
        <w:jc w:val="both"/>
        <w:rPr>
          <w:rFonts w:ascii="Calibri" w:hAnsi="Calibri"/>
          <w:sz w:val="22"/>
          <w:szCs w:val="22"/>
          <w:lang w:val="es-ES"/>
        </w:rPr>
      </w:pPr>
      <w:r w:rsidRPr="00073538">
        <w:rPr>
          <w:rFonts w:ascii="Calibri" w:hAnsi="Calibri"/>
          <w:sz w:val="22"/>
          <w:szCs w:val="22"/>
          <w:lang w:val="es-ES"/>
        </w:rPr>
        <w:t xml:space="preserve">Acudir a las sedes fijadas por UNIR para realizar los exámenes. </w:t>
      </w:r>
    </w:p>
    <w:p w14:paraId="4A5DE31E" w14:textId="061E1F8E" w:rsidR="00EF6C69" w:rsidRPr="00972A8C" w:rsidRDefault="00EF6C69" w:rsidP="00EF6C69">
      <w:pPr>
        <w:pStyle w:val="Prrafodelista"/>
        <w:numPr>
          <w:ilvl w:val="0"/>
          <w:numId w:val="1"/>
        </w:numPr>
        <w:spacing w:before="240"/>
        <w:ind w:right="-150"/>
        <w:jc w:val="both"/>
        <w:rPr>
          <w:rFonts w:ascii="Calibri" w:hAnsi="Calibri"/>
          <w:sz w:val="22"/>
          <w:szCs w:val="22"/>
          <w:lang w:val="es-ES"/>
        </w:rPr>
      </w:pPr>
      <w:r w:rsidRPr="00972A8C">
        <w:rPr>
          <w:rFonts w:ascii="Calibri" w:hAnsi="Calibri"/>
          <w:sz w:val="22"/>
          <w:szCs w:val="22"/>
          <w:lang w:val="es-ES"/>
        </w:rPr>
        <w:t>Proporcionar a UNIR los consentimientos respecto al tratamiento de sus datos de carácter personal que sean necesarios para poder prestar los servicios académicos objeto de este convenio.</w:t>
      </w:r>
    </w:p>
    <w:p w14:paraId="4A5DE31F" w14:textId="7C5373ED" w:rsidR="00EF6C69" w:rsidRDefault="00EF6C69" w:rsidP="00EF6C69">
      <w:pPr>
        <w:tabs>
          <w:tab w:val="left" w:pos="709"/>
        </w:tabs>
        <w:spacing w:before="240" w:after="0"/>
        <w:ind w:right="-150"/>
        <w:jc w:val="left"/>
        <w:rPr>
          <w:rFonts w:ascii="Calibri" w:hAnsi="Calibri" w:cs="Arial"/>
          <w:b/>
          <w:sz w:val="22"/>
          <w:szCs w:val="22"/>
          <w:lang w:val="es-ES"/>
        </w:rPr>
      </w:pPr>
      <w:r w:rsidRPr="00972A8C">
        <w:rPr>
          <w:rFonts w:ascii="Calibri" w:hAnsi="Calibri" w:cs="Arial"/>
          <w:b/>
          <w:color w:val="002060"/>
          <w:sz w:val="22"/>
          <w:szCs w:val="22"/>
          <w:lang w:val="es-ES"/>
        </w:rPr>
        <w:t>UNIR</w:t>
      </w:r>
      <w:r>
        <w:rPr>
          <w:rFonts w:ascii="Calibri" w:hAnsi="Calibri" w:cs="Arial"/>
          <w:b/>
          <w:color w:val="002060"/>
          <w:sz w:val="22"/>
          <w:szCs w:val="22"/>
          <w:lang w:val="es-ES"/>
        </w:rPr>
        <w:t xml:space="preserve"> </w:t>
      </w:r>
      <w:r w:rsidRPr="00972A8C">
        <w:rPr>
          <w:rFonts w:ascii="Calibri" w:hAnsi="Calibri" w:cs="Arial"/>
          <w:sz w:val="22"/>
          <w:szCs w:val="22"/>
          <w:lang w:val="es-ES"/>
        </w:rPr>
        <w:t xml:space="preserve">confirma que las asignaturas contempladas en la </w:t>
      </w:r>
      <w:r>
        <w:rPr>
          <w:rFonts w:ascii="Calibri" w:hAnsi="Calibri" w:cs="Arial"/>
          <w:sz w:val="22"/>
          <w:szCs w:val="22"/>
          <w:lang w:val="es-ES"/>
        </w:rPr>
        <w:t xml:space="preserve">tabla de reconocimiento/convalidación </w:t>
      </w:r>
      <w:r w:rsidRPr="00972A8C">
        <w:rPr>
          <w:rFonts w:ascii="Calibri" w:hAnsi="Calibri" w:cs="Arial"/>
          <w:sz w:val="22"/>
          <w:szCs w:val="22"/>
          <w:lang w:val="es-ES"/>
        </w:rPr>
        <w:t>forman parte de</w:t>
      </w:r>
      <w:r>
        <w:rPr>
          <w:rFonts w:ascii="Calibri" w:hAnsi="Calibri" w:cs="Arial"/>
          <w:sz w:val="22"/>
          <w:szCs w:val="22"/>
          <w:lang w:val="es-ES"/>
        </w:rPr>
        <w:t>l</w:t>
      </w:r>
      <w:r w:rsidRPr="00972A8C">
        <w:rPr>
          <w:rFonts w:ascii="Calibri" w:hAnsi="Calibri" w:cs="Arial"/>
          <w:sz w:val="22"/>
          <w:szCs w:val="22"/>
          <w:lang w:val="es-ES"/>
        </w:rPr>
        <w:t xml:space="preserve"> plan de estudios</w:t>
      </w:r>
      <w:r>
        <w:rPr>
          <w:rFonts w:ascii="Calibri" w:hAnsi="Calibri" w:cs="Arial"/>
          <w:sz w:val="22"/>
          <w:szCs w:val="22"/>
          <w:lang w:val="es-ES"/>
        </w:rPr>
        <w:t xml:space="preserve"> correspondiente. </w:t>
      </w:r>
    </w:p>
    <w:p w14:paraId="4A5DE320" w14:textId="20DEB185" w:rsidR="00EF6C69" w:rsidRDefault="00EF6C69" w:rsidP="00EF6C69">
      <w:pPr>
        <w:tabs>
          <w:tab w:val="left" w:pos="709"/>
        </w:tabs>
        <w:spacing w:before="240" w:after="0"/>
        <w:ind w:right="-150"/>
        <w:rPr>
          <w:rFonts w:ascii="Calibri" w:hAnsi="Calibri" w:cs="Arial"/>
          <w:sz w:val="22"/>
          <w:szCs w:val="22"/>
          <w:lang w:val="es-ES"/>
        </w:rPr>
      </w:pPr>
      <w:r w:rsidRPr="00A76E57">
        <w:rPr>
          <w:rFonts w:ascii="Calibri" w:hAnsi="Calibri" w:cs="Arial"/>
          <w:b/>
          <w:color w:val="002060"/>
          <w:sz w:val="22"/>
          <w:szCs w:val="22"/>
          <w:lang w:val="es-ES"/>
        </w:rPr>
        <w:t xml:space="preserve">La </w:t>
      </w:r>
      <w:r>
        <w:rPr>
          <w:rFonts w:ascii="Calibri" w:hAnsi="Calibri" w:cs="Arial"/>
          <w:b/>
          <w:color w:val="002060"/>
          <w:sz w:val="22"/>
          <w:szCs w:val="22"/>
          <w:lang w:val="es-ES"/>
        </w:rPr>
        <w:t>UNIVERSIDAD ECUATORIANA FIRMANTE</w:t>
      </w:r>
      <w:r w:rsidRPr="00A76E57">
        <w:rPr>
          <w:rFonts w:ascii="Calibri" w:hAnsi="Calibri" w:cs="Arial"/>
          <w:sz w:val="22"/>
          <w:szCs w:val="22"/>
          <w:lang w:val="es-ES"/>
        </w:rPr>
        <w:t xml:space="preserve"> se compromete a reconocer </w:t>
      </w:r>
      <w:r>
        <w:rPr>
          <w:rFonts w:ascii="Calibri" w:hAnsi="Calibri" w:cs="Arial"/>
          <w:sz w:val="22"/>
          <w:szCs w:val="22"/>
          <w:lang w:val="es-ES"/>
        </w:rPr>
        <w:t>todas las asignaturas</w:t>
      </w:r>
      <w:r w:rsidRPr="00A76E57">
        <w:rPr>
          <w:rFonts w:ascii="Calibri" w:hAnsi="Calibri" w:cs="Arial"/>
          <w:sz w:val="22"/>
          <w:szCs w:val="22"/>
          <w:lang w:val="es-ES"/>
        </w:rPr>
        <w:t xml:space="preserve"> superad</w:t>
      </w:r>
      <w:r>
        <w:rPr>
          <w:rFonts w:ascii="Calibri" w:hAnsi="Calibri" w:cs="Arial"/>
          <w:sz w:val="22"/>
          <w:szCs w:val="22"/>
          <w:lang w:val="es-ES"/>
        </w:rPr>
        <w:t>a</w:t>
      </w:r>
      <w:r w:rsidRPr="00A76E57">
        <w:rPr>
          <w:rFonts w:ascii="Calibri" w:hAnsi="Calibri" w:cs="Arial"/>
          <w:sz w:val="22"/>
          <w:szCs w:val="22"/>
          <w:lang w:val="es-ES"/>
        </w:rPr>
        <w:t>s por el e</w:t>
      </w:r>
      <w:r>
        <w:rPr>
          <w:rFonts w:ascii="Calibri" w:hAnsi="Calibri" w:cs="Arial"/>
          <w:sz w:val="22"/>
          <w:szCs w:val="22"/>
          <w:lang w:val="es-ES"/>
        </w:rPr>
        <w:t>studiante en UNIR y a computarla</w:t>
      </w:r>
      <w:r w:rsidRPr="00A76E57">
        <w:rPr>
          <w:rFonts w:ascii="Calibri" w:hAnsi="Calibri" w:cs="Arial"/>
          <w:sz w:val="22"/>
          <w:szCs w:val="22"/>
          <w:lang w:val="es-ES"/>
        </w:rPr>
        <w:t>s en su expediente a efectos del cumplimiento de los requisitos académicos exigidos para la finalización de los estudios, de</w:t>
      </w:r>
      <w:r>
        <w:rPr>
          <w:rFonts w:ascii="Calibri" w:hAnsi="Calibri" w:cs="Arial"/>
          <w:sz w:val="22"/>
          <w:szCs w:val="22"/>
          <w:lang w:val="es-ES"/>
        </w:rPr>
        <w:t xml:space="preserve"> acuerdo con lo previsto en la tabla de reconocimiento/convalidación </w:t>
      </w:r>
      <w:r w:rsidRPr="00A76E57">
        <w:rPr>
          <w:rFonts w:ascii="Calibri" w:hAnsi="Calibri" w:cs="Arial"/>
          <w:sz w:val="22"/>
          <w:szCs w:val="22"/>
          <w:lang w:val="es-ES"/>
        </w:rPr>
        <w:t xml:space="preserve">de este acuerdo. </w:t>
      </w:r>
    </w:p>
    <w:p w14:paraId="4A5DE321" w14:textId="17E1C3D7" w:rsidR="00EF6C69" w:rsidRDefault="00EF6C69" w:rsidP="00EF6C69">
      <w:pPr>
        <w:tabs>
          <w:tab w:val="left" w:pos="709"/>
        </w:tabs>
        <w:spacing w:before="240"/>
        <w:ind w:right="-150"/>
        <w:rPr>
          <w:rFonts w:ascii="Calibri" w:hAnsi="Calibri" w:cs="Arial"/>
          <w:sz w:val="22"/>
          <w:szCs w:val="22"/>
          <w:lang w:val="es-ES"/>
        </w:rPr>
      </w:pPr>
      <w:r>
        <w:rPr>
          <w:rFonts w:ascii="Calibri" w:hAnsi="Calibri" w:cs="Arial"/>
          <w:sz w:val="22"/>
          <w:szCs w:val="22"/>
          <w:lang w:val="es-ES"/>
        </w:rPr>
        <w:t xml:space="preserve">El </w:t>
      </w:r>
      <w:r w:rsidRPr="00A76E57">
        <w:rPr>
          <w:rFonts w:ascii="Calibri" w:hAnsi="Calibri" w:cs="Arial"/>
          <w:b/>
          <w:color w:val="002060"/>
          <w:sz w:val="22"/>
          <w:szCs w:val="22"/>
          <w:lang w:val="es-ES"/>
        </w:rPr>
        <w:t>estudiante</w:t>
      </w:r>
      <w:r>
        <w:rPr>
          <w:rFonts w:ascii="Calibri" w:hAnsi="Calibri" w:cs="Arial"/>
          <w:sz w:val="22"/>
          <w:szCs w:val="22"/>
          <w:lang w:val="es-ES"/>
        </w:rPr>
        <w:t xml:space="preserve"> y </w:t>
      </w:r>
      <w:r w:rsidRPr="00A76E57">
        <w:rPr>
          <w:rFonts w:ascii="Calibri" w:hAnsi="Calibri" w:cs="Arial"/>
          <w:b/>
          <w:color w:val="002060"/>
          <w:sz w:val="22"/>
          <w:szCs w:val="22"/>
          <w:lang w:val="es-ES"/>
        </w:rPr>
        <w:t>UNIR</w:t>
      </w:r>
      <w:r>
        <w:rPr>
          <w:rFonts w:ascii="Calibri" w:hAnsi="Calibri" w:cs="Arial"/>
          <w:sz w:val="22"/>
          <w:szCs w:val="22"/>
          <w:lang w:val="es-ES"/>
        </w:rPr>
        <w:t xml:space="preserve"> comunicarán a la </w:t>
      </w:r>
      <w:r>
        <w:rPr>
          <w:rFonts w:ascii="Calibri" w:hAnsi="Calibri" w:cs="Arial"/>
          <w:b/>
          <w:color w:val="002060"/>
          <w:sz w:val="22"/>
          <w:szCs w:val="22"/>
          <w:lang w:val="es-ES"/>
        </w:rPr>
        <w:t>UNIVERSIDAD ECUATORIANA FIRMANTE</w:t>
      </w:r>
      <w:r>
        <w:rPr>
          <w:rFonts w:ascii="Calibri" w:hAnsi="Calibri" w:cs="Arial"/>
          <w:sz w:val="22"/>
          <w:szCs w:val="22"/>
          <w:lang w:val="es-ES"/>
        </w:rPr>
        <w:t xml:space="preserve"> cualquier problema o cambio que afecte al Acuerdo de Movilidad propuesto, a las personas responsables y/o al periodo de realización de la movilidad.</w:t>
      </w:r>
    </w:p>
    <w:p w14:paraId="4A5DE322" w14:textId="27F1700B" w:rsidR="00EF6C69" w:rsidRPr="0028191C" w:rsidRDefault="00EF6C69" w:rsidP="00EF6C69">
      <w:pPr>
        <w:tabs>
          <w:tab w:val="left" w:pos="709"/>
        </w:tabs>
        <w:spacing w:before="240"/>
        <w:ind w:right="-150"/>
        <w:rPr>
          <w:rFonts w:ascii="Calibri" w:hAnsi="Calibri" w:cs="Arial"/>
          <w:sz w:val="22"/>
          <w:szCs w:val="22"/>
          <w:lang w:val="es-ES"/>
        </w:rPr>
      </w:pPr>
    </w:p>
    <w:tbl>
      <w:tblPr>
        <w:tblW w:w="7939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1"/>
        <w:gridCol w:w="3828"/>
      </w:tblGrid>
      <w:tr w:rsidR="00EF6C69" w:rsidRPr="001A6244" w14:paraId="4A5DE325" w14:textId="77777777" w:rsidTr="004C46D1">
        <w:trPr>
          <w:trHeight w:val="556"/>
        </w:trPr>
        <w:tc>
          <w:tcPr>
            <w:tcW w:w="4111" w:type="dxa"/>
          </w:tcPr>
          <w:p w14:paraId="4A5DE323" w14:textId="77777777" w:rsidR="00EF6C69" w:rsidRPr="0028191C" w:rsidRDefault="00EF6C69" w:rsidP="004C46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150"/>
              <w:jc w:val="center"/>
              <w:rPr>
                <w:rFonts w:asciiTheme="minorHAnsi" w:hAnsiTheme="minorHAnsi" w:cs="UnitOT"/>
                <w:b/>
                <w:sz w:val="22"/>
                <w:szCs w:val="22"/>
              </w:rPr>
            </w:pPr>
            <w:r w:rsidRPr="0028191C">
              <w:rPr>
                <w:rFonts w:asciiTheme="minorHAnsi" w:hAnsiTheme="minorHAnsi" w:cs="UnitOT"/>
                <w:b/>
                <w:sz w:val="22"/>
                <w:szCs w:val="22"/>
              </w:rPr>
              <w:t>El estudiante</w:t>
            </w:r>
          </w:p>
        </w:tc>
        <w:tc>
          <w:tcPr>
            <w:tcW w:w="3828" w:type="dxa"/>
          </w:tcPr>
          <w:p w14:paraId="4A5DE324" w14:textId="77777777" w:rsidR="00EF6C69" w:rsidRPr="0028191C" w:rsidRDefault="00EF6C69" w:rsidP="004C46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150"/>
              <w:jc w:val="center"/>
              <w:rPr>
                <w:rFonts w:asciiTheme="minorHAnsi" w:hAnsiTheme="minorHAnsi" w:cs="UnitOT"/>
                <w:b/>
                <w:sz w:val="22"/>
                <w:szCs w:val="22"/>
              </w:rPr>
            </w:pPr>
            <w:r w:rsidRPr="0028191C">
              <w:rPr>
                <w:rFonts w:asciiTheme="minorHAnsi" w:hAnsiTheme="minorHAnsi" w:cs="UnitOT"/>
                <w:b/>
                <w:sz w:val="22"/>
                <w:szCs w:val="22"/>
              </w:rPr>
              <w:t>El Tutor de la movilidad</w:t>
            </w:r>
          </w:p>
        </w:tc>
      </w:tr>
      <w:tr w:rsidR="00EF6C69" w:rsidRPr="001A6244" w14:paraId="4A5DE32A" w14:textId="77777777" w:rsidTr="004C46D1">
        <w:trPr>
          <w:trHeight w:val="1201"/>
        </w:trPr>
        <w:tc>
          <w:tcPr>
            <w:tcW w:w="4111" w:type="dxa"/>
          </w:tcPr>
          <w:p w14:paraId="4A5DE326" w14:textId="0A88E42F" w:rsidR="00EF6C69" w:rsidRPr="001A6244" w:rsidRDefault="00EF6C69" w:rsidP="004C46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150"/>
              <w:rPr>
                <w:rFonts w:asciiTheme="minorHAnsi" w:hAnsiTheme="minorHAnsi" w:cs="UnitOT"/>
                <w:b/>
                <w:sz w:val="22"/>
                <w:szCs w:val="22"/>
              </w:rPr>
            </w:pPr>
          </w:p>
        </w:tc>
        <w:tc>
          <w:tcPr>
            <w:tcW w:w="3828" w:type="dxa"/>
          </w:tcPr>
          <w:p w14:paraId="4A5DE327" w14:textId="77777777" w:rsidR="00EF6C69" w:rsidRPr="001A6244" w:rsidRDefault="00EF6C69" w:rsidP="004C46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150"/>
              <w:rPr>
                <w:rFonts w:asciiTheme="minorHAnsi" w:hAnsiTheme="minorHAnsi" w:cs="UnitOT"/>
                <w:b/>
                <w:sz w:val="22"/>
                <w:szCs w:val="22"/>
              </w:rPr>
            </w:pPr>
          </w:p>
          <w:p w14:paraId="4A5DE328" w14:textId="77777777" w:rsidR="00EF6C69" w:rsidRPr="001A6244" w:rsidRDefault="00EF6C69" w:rsidP="004C46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150"/>
              <w:rPr>
                <w:rFonts w:asciiTheme="minorHAnsi" w:hAnsiTheme="minorHAnsi" w:cs="UnitOT"/>
                <w:b/>
                <w:sz w:val="22"/>
                <w:szCs w:val="22"/>
              </w:rPr>
            </w:pPr>
          </w:p>
          <w:p w14:paraId="4A5DE329" w14:textId="77777777" w:rsidR="00EF6C69" w:rsidRPr="001A6244" w:rsidRDefault="00EF6C69" w:rsidP="004C46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150"/>
              <w:rPr>
                <w:rFonts w:asciiTheme="minorHAnsi" w:hAnsiTheme="minorHAnsi" w:cs="UnitOT"/>
                <w:b/>
                <w:sz w:val="22"/>
                <w:szCs w:val="22"/>
              </w:rPr>
            </w:pPr>
          </w:p>
        </w:tc>
      </w:tr>
      <w:tr w:rsidR="00EF6C69" w:rsidRPr="001A6244" w14:paraId="4A5DE32F" w14:textId="77777777" w:rsidTr="004C46D1">
        <w:trPr>
          <w:trHeight w:val="334"/>
        </w:trPr>
        <w:tc>
          <w:tcPr>
            <w:tcW w:w="4111" w:type="dxa"/>
          </w:tcPr>
          <w:p w14:paraId="4A5DE32B" w14:textId="691F0183" w:rsidR="00EF6C69" w:rsidRDefault="00EF6C69" w:rsidP="004C46D1">
            <w:pPr>
              <w:ind w:right="-150"/>
              <w:jc w:val="left"/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  <w:t>Fdo.</w:t>
            </w:r>
            <w:r w:rsidRPr="001A6244"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  <w:t>:</w:t>
            </w:r>
            <w:r w:rsidR="00216F8E"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  <w:t xml:space="preserve"> </w:t>
            </w:r>
            <w:r w:rsidR="00A864DB"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  <w:t>José Alberto León Alarcón</w:t>
            </w:r>
            <w:bookmarkStart w:id="0" w:name="_GoBack"/>
            <w:bookmarkEnd w:id="0"/>
          </w:p>
          <w:p w14:paraId="4A5DE32C" w14:textId="2367F2ED" w:rsidR="00EF6C69" w:rsidRPr="001A6244" w:rsidRDefault="00EF6C69" w:rsidP="004C46D1">
            <w:pPr>
              <w:ind w:right="-150"/>
              <w:jc w:val="left"/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  <w:t>Fecha:</w:t>
            </w:r>
            <w:r w:rsidR="00216F8E"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  <w:t xml:space="preserve"> 01</w:t>
            </w:r>
            <w:r w:rsidR="00216F8E" w:rsidRPr="007C254A"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  <w:t xml:space="preserve"> de </w:t>
            </w:r>
            <w:r w:rsidR="00216F8E"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  <w:t>septiembre de 2020</w:t>
            </w:r>
          </w:p>
        </w:tc>
        <w:tc>
          <w:tcPr>
            <w:tcW w:w="3828" w:type="dxa"/>
          </w:tcPr>
          <w:p w14:paraId="4A5DE32D" w14:textId="128DFB02" w:rsidR="00EF6C69" w:rsidRPr="001A6244" w:rsidRDefault="00EF6C69" w:rsidP="004C46D1">
            <w:pPr>
              <w:ind w:right="-150"/>
              <w:jc w:val="left"/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</w:pPr>
            <w:r w:rsidRPr="001A6244"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  <w:t xml:space="preserve">Fdo.: </w:t>
            </w:r>
            <w:r w:rsidR="00216F8E"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  <w:t>Ing. Patricio Loor Zamora</w:t>
            </w:r>
          </w:p>
          <w:p w14:paraId="4A5DE32E" w14:textId="40F75DF2" w:rsidR="00EF6C69" w:rsidRPr="001A6244" w:rsidRDefault="00EF6C69" w:rsidP="004C46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150"/>
              <w:jc w:val="left"/>
              <w:rPr>
                <w:rFonts w:asciiTheme="minorHAnsi" w:hAnsiTheme="minorHAnsi" w:cs="UnitOT"/>
                <w:b/>
                <w:sz w:val="22"/>
                <w:szCs w:val="22"/>
              </w:rPr>
            </w:pPr>
            <w:r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  <w:t>Fecha :</w:t>
            </w:r>
            <w:r w:rsidR="00216F8E"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  <w:t xml:space="preserve"> 01</w:t>
            </w:r>
            <w:r w:rsidR="00216F8E" w:rsidRPr="007C254A"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  <w:t xml:space="preserve"> de </w:t>
            </w:r>
            <w:r w:rsidR="00216F8E"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  <w:t>septiembre de 2020</w:t>
            </w:r>
          </w:p>
        </w:tc>
      </w:tr>
      <w:tr w:rsidR="00EF6C69" w:rsidRPr="001A6244" w14:paraId="4A5DE332" w14:textId="77777777" w:rsidTr="004C46D1">
        <w:trPr>
          <w:trHeight w:val="334"/>
        </w:trPr>
        <w:tc>
          <w:tcPr>
            <w:tcW w:w="4111" w:type="dxa"/>
          </w:tcPr>
          <w:p w14:paraId="4A5DE330" w14:textId="77777777" w:rsidR="00EF6C69" w:rsidRPr="0028191C" w:rsidRDefault="00EF6C69" w:rsidP="004C46D1">
            <w:pPr>
              <w:ind w:right="-150"/>
              <w:jc w:val="center"/>
              <w:rPr>
                <w:rFonts w:asciiTheme="minorHAnsi" w:hAnsiTheme="minorHAnsi" w:cs="UnitOT"/>
                <w:b/>
                <w:color w:val="000000" w:themeColor="text1"/>
                <w:sz w:val="22"/>
                <w:szCs w:val="22"/>
              </w:rPr>
            </w:pPr>
            <w:r w:rsidRPr="0028191C">
              <w:rPr>
                <w:rFonts w:asciiTheme="minorHAnsi" w:hAnsiTheme="minorHAnsi" w:cs="UnitOT"/>
                <w:b/>
                <w:color w:val="000000" w:themeColor="text1"/>
                <w:sz w:val="22"/>
                <w:szCs w:val="22"/>
              </w:rPr>
              <w:t>El Interlocutor de la Universidad Ecuatoriana</w:t>
            </w:r>
          </w:p>
        </w:tc>
        <w:tc>
          <w:tcPr>
            <w:tcW w:w="3828" w:type="dxa"/>
          </w:tcPr>
          <w:p w14:paraId="4A5DE331" w14:textId="77777777" w:rsidR="00EF6C69" w:rsidRPr="0028191C" w:rsidRDefault="00EF6C69" w:rsidP="004C46D1">
            <w:pPr>
              <w:ind w:right="-150"/>
              <w:jc w:val="center"/>
              <w:rPr>
                <w:rFonts w:asciiTheme="minorHAnsi" w:hAnsiTheme="minorHAnsi" w:cs="UnitOT"/>
                <w:b/>
                <w:color w:val="000000" w:themeColor="text1"/>
                <w:sz w:val="22"/>
                <w:szCs w:val="22"/>
              </w:rPr>
            </w:pPr>
            <w:r w:rsidRPr="0028191C">
              <w:rPr>
                <w:rFonts w:asciiTheme="minorHAnsi" w:hAnsiTheme="minorHAnsi" w:cs="UnitOT"/>
                <w:b/>
                <w:color w:val="000000" w:themeColor="text1"/>
                <w:sz w:val="22"/>
                <w:szCs w:val="22"/>
              </w:rPr>
              <w:t>El Interlocutor de UNIR</w:t>
            </w:r>
          </w:p>
        </w:tc>
      </w:tr>
      <w:tr w:rsidR="00EF6C69" w:rsidRPr="001A6244" w14:paraId="4A5DE339" w14:textId="77777777" w:rsidTr="004C46D1">
        <w:trPr>
          <w:trHeight w:val="334"/>
        </w:trPr>
        <w:tc>
          <w:tcPr>
            <w:tcW w:w="4111" w:type="dxa"/>
          </w:tcPr>
          <w:p w14:paraId="4A5DE333" w14:textId="65BFD39B" w:rsidR="00EF6C69" w:rsidRPr="0028191C" w:rsidRDefault="00DF21DB" w:rsidP="004C46D1">
            <w:pPr>
              <w:ind w:right="-150"/>
              <w:jc w:val="left"/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</w:pPr>
            <w:r>
              <w:rPr>
                <w:noProof/>
                <w:lang w:eastAsia="es-EC"/>
              </w:rPr>
              <w:drawing>
                <wp:anchor distT="0" distB="0" distL="114300" distR="114300" simplePos="0" relativeHeight="251658240" behindDoc="1" locked="0" layoutInCell="1" allowOverlap="1" wp14:anchorId="258FDCEC" wp14:editId="26BF107E">
                  <wp:simplePos x="0" y="0"/>
                  <wp:positionH relativeFrom="column">
                    <wp:posOffset>-307975</wp:posOffset>
                  </wp:positionH>
                  <wp:positionV relativeFrom="paragraph">
                    <wp:posOffset>358140</wp:posOffset>
                  </wp:positionV>
                  <wp:extent cx="1750695" cy="941705"/>
                  <wp:effectExtent l="0" t="0" r="1905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695" cy="94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EC"/>
              </w:rPr>
              <w:drawing>
                <wp:anchor distT="0" distB="0" distL="114300" distR="114300" simplePos="0" relativeHeight="251659264" behindDoc="1" locked="0" layoutInCell="1" allowOverlap="1" wp14:anchorId="7510C888" wp14:editId="47B314D0">
                  <wp:simplePos x="0" y="0"/>
                  <wp:positionH relativeFrom="column">
                    <wp:posOffset>1406525</wp:posOffset>
                  </wp:positionH>
                  <wp:positionV relativeFrom="paragraph">
                    <wp:posOffset>-238760</wp:posOffset>
                  </wp:positionV>
                  <wp:extent cx="1458471" cy="1476759"/>
                  <wp:effectExtent l="0" t="0" r="889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471" cy="147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5DE334" w14:textId="0B905E89" w:rsidR="00EF6C69" w:rsidRPr="0028191C" w:rsidRDefault="00EF6C69" w:rsidP="004C46D1">
            <w:pPr>
              <w:ind w:right="-150"/>
              <w:jc w:val="left"/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</w:pPr>
          </w:p>
          <w:p w14:paraId="4A5DE335" w14:textId="5C87182C" w:rsidR="00EF6C69" w:rsidRPr="0028191C" w:rsidRDefault="00EF6C69" w:rsidP="004C46D1">
            <w:pPr>
              <w:ind w:right="-150"/>
              <w:jc w:val="left"/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dxa"/>
          </w:tcPr>
          <w:p w14:paraId="4A5DE336" w14:textId="77777777" w:rsidR="00EF6C69" w:rsidRPr="0028191C" w:rsidRDefault="00EF6C69" w:rsidP="004C46D1">
            <w:pPr>
              <w:ind w:right="-150"/>
              <w:jc w:val="left"/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</w:pPr>
          </w:p>
          <w:p w14:paraId="4A5DE337" w14:textId="77777777" w:rsidR="00EF6C69" w:rsidRPr="0028191C" w:rsidRDefault="00EF6C69" w:rsidP="004C46D1">
            <w:pPr>
              <w:ind w:right="-150"/>
              <w:jc w:val="left"/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</w:pPr>
          </w:p>
          <w:p w14:paraId="4A5DE338" w14:textId="77777777" w:rsidR="00EF6C69" w:rsidRPr="0028191C" w:rsidRDefault="00EF6C69" w:rsidP="004C46D1">
            <w:pPr>
              <w:ind w:right="-150"/>
              <w:jc w:val="left"/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</w:pPr>
          </w:p>
        </w:tc>
      </w:tr>
      <w:tr w:rsidR="00EF6C69" w:rsidRPr="001A6244" w14:paraId="4A5DE33E" w14:textId="77777777" w:rsidTr="004C46D1">
        <w:trPr>
          <w:trHeight w:val="334"/>
        </w:trPr>
        <w:tc>
          <w:tcPr>
            <w:tcW w:w="4111" w:type="dxa"/>
          </w:tcPr>
          <w:p w14:paraId="4A5DE33A" w14:textId="380BB74F" w:rsidR="00EF6C69" w:rsidRDefault="00EF6C69" w:rsidP="004C46D1">
            <w:pPr>
              <w:ind w:right="-150"/>
              <w:jc w:val="left"/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  <w:t>Fdo.</w:t>
            </w:r>
            <w:r w:rsidRPr="001A6244"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  <w:t>:</w:t>
            </w:r>
            <w:r w:rsidR="00DF21DB"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  <w:t xml:space="preserve"> Ing. Emilio Cedeño Palma</w:t>
            </w:r>
          </w:p>
          <w:p w14:paraId="4A5DE33B" w14:textId="0DB3E690" w:rsidR="00EF6C69" w:rsidRPr="001A6244" w:rsidRDefault="00EF6C69" w:rsidP="004C46D1">
            <w:pPr>
              <w:ind w:right="-150"/>
              <w:jc w:val="left"/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  <w:t>Fecha:</w:t>
            </w:r>
            <w:r w:rsidR="00DF21DB"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  <w:t xml:space="preserve"> </w:t>
            </w:r>
            <w:r w:rsidR="00DB5F4B"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  <w:t>25</w:t>
            </w:r>
            <w:r w:rsidR="00DF21DB"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  <w:t xml:space="preserve"> de agosto de 2020</w:t>
            </w:r>
          </w:p>
        </w:tc>
        <w:tc>
          <w:tcPr>
            <w:tcW w:w="3828" w:type="dxa"/>
          </w:tcPr>
          <w:p w14:paraId="4A5DE33C" w14:textId="77777777" w:rsidR="00EF6C69" w:rsidRPr="001A6244" w:rsidRDefault="00EF6C69" w:rsidP="004C46D1">
            <w:pPr>
              <w:ind w:right="-150"/>
              <w:jc w:val="left"/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  <w:t>Fdo.:</w:t>
            </w:r>
          </w:p>
          <w:p w14:paraId="4A5DE33D" w14:textId="77777777" w:rsidR="00EF6C69" w:rsidRPr="0028191C" w:rsidRDefault="00EF6C69" w:rsidP="004C46D1">
            <w:pPr>
              <w:ind w:right="-150"/>
              <w:jc w:val="left"/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UnitOT"/>
                <w:color w:val="000000" w:themeColor="text1"/>
                <w:sz w:val="22"/>
                <w:szCs w:val="22"/>
              </w:rPr>
              <w:t>Fecha :</w:t>
            </w:r>
          </w:p>
        </w:tc>
      </w:tr>
    </w:tbl>
    <w:p w14:paraId="4A5DE33F" w14:textId="77777777" w:rsidR="00EF6C69" w:rsidRPr="006F0550" w:rsidRDefault="00EF6C69" w:rsidP="00EF6C69">
      <w:pPr>
        <w:tabs>
          <w:tab w:val="left" w:pos="709"/>
        </w:tabs>
        <w:spacing w:before="240"/>
        <w:ind w:right="-150"/>
        <w:rPr>
          <w:rFonts w:asciiTheme="minorHAnsi" w:eastAsia="Verdana" w:hAnsiTheme="minorHAnsi" w:cs="Verdana"/>
          <w:i/>
          <w:iCs/>
          <w:sz w:val="20"/>
          <w:szCs w:val="20"/>
          <w:lang w:val="es-ES"/>
        </w:rPr>
      </w:pPr>
      <w:r>
        <w:rPr>
          <w:rFonts w:asciiTheme="minorHAnsi" w:hAnsiTheme="minorHAnsi"/>
          <w:sz w:val="18"/>
          <w:szCs w:val="18"/>
        </w:rPr>
        <w:t>*</w:t>
      </w:r>
      <w:r w:rsidRPr="00EC2538">
        <w:rPr>
          <w:rFonts w:asciiTheme="minorHAnsi" w:hAnsiTheme="minorHAnsi"/>
          <w:sz w:val="18"/>
          <w:szCs w:val="18"/>
        </w:rPr>
        <w:t>Se admiten</w:t>
      </w:r>
      <w:r w:rsidRPr="00EC2538">
        <w:rPr>
          <w:rFonts w:asciiTheme="minorHAnsi" w:hAnsiTheme="minorHAnsi"/>
          <w:sz w:val="18"/>
          <w:szCs w:val="18"/>
          <w:lang w:val="es-ES"/>
        </w:rPr>
        <w:t xml:space="preserve"> </w:t>
      </w:r>
      <w:r w:rsidRPr="00EC2538">
        <w:rPr>
          <w:rFonts w:asciiTheme="minorHAnsi" w:hAnsiTheme="minorHAnsi"/>
          <w:sz w:val="18"/>
          <w:szCs w:val="18"/>
          <w:lang w:val="es-ES_tradnl"/>
        </w:rPr>
        <w:t>firmas electrónicas. También se admitirán</w:t>
      </w:r>
      <w:r w:rsidRPr="00EC2538">
        <w:rPr>
          <w:rFonts w:asciiTheme="minorHAnsi" w:hAnsiTheme="minorHAnsi"/>
          <w:sz w:val="18"/>
          <w:szCs w:val="18"/>
          <w:lang w:val="es-ES"/>
        </w:rPr>
        <w:t xml:space="preserve"> </w:t>
      </w:r>
      <w:r w:rsidRPr="00EC2538">
        <w:rPr>
          <w:rFonts w:asciiTheme="minorHAnsi" w:hAnsiTheme="minorHAnsi"/>
          <w:sz w:val="18"/>
          <w:szCs w:val="18"/>
          <w:lang w:val="es-ES_tradnl"/>
        </w:rPr>
        <w:t xml:space="preserve">copias escaneadas de las firmas siempre y cuando el presente acuerdo se envíe desde el correo electrónico del representante de la </w:t>
      </w:r>
      <w:r>
        <w:rPr>
          <w:rFonts w:asciiTheme="minorHAnsi" w:hAnsiTheme="minorHAnsi"/>
          <w:sz w:val="18"/>
          <w:szCs w:val="18"/>
          <w:lang w:val="es-ES_tradnl"/>
        </w:rPr>
        <w:t>UNIVERSIDAD ECUATORIANA FIRMANTE</w:t>
      </w:r>
      <w:r w:rsidRPr="00EC2538">
        <w:rPr>
          <w:rFonts w:asciiTheme="minorHAnsi" w:hAnsiTheme="minorHAnsi"/>
          <w:sz w:val="18"/>
          <w:szCs w:val="18"/>
          <w:lang w:val="es-ES_tradnl"/>
        </w:rPr>
        <w:t>.</w:t>
      </w:r>
    </w:p>
    <w:p w14:paraId="4A5DE340" w14:textId="77777777" w:rsidR="00FC737B" w:rsidRPr="00DF21DB" w:rsidRDefault="00FC737B"/>
    <w:sectPr w:rsidR="00FC737B" w:rsidRPr="00DF21DB" w:rsidSect="00995EA1">
      <w:headerReference w:type="default" r:id="rId10"/>
      <w:footerReference w:type="default" r:id="rId11"/>
      <w:headerReference w:type="first" r:id="rId12"/>
      <w:pgSz w:w="11900" w:h="16840"/>
      <w:pgMar w:top="1020" w:right="1418" w:bottom="851" w:left="1843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37913" w14:textId="77777777" w:rsidR="00FD3834" w:rsidRDefault="00FD3834" w:rsidP="00EF6C69">
      <w:pPr>
        <w:spacing w:after="0"/>
      </w:pPr>
      <w:r>
        <w:separator/>
      </w:r>
    </w:p>
  </w:endnote>
  <w:endnote w:type="continuationSeparator" w:id="0">
    <w:p w14:paraId="396B2AC3" w14:textId="77777777" w:rsidR="00FD3834" w:rsidRDefault="00FD3834" w:rsidP="00EF6C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DE347" w14:textId="30A5F51D" w:rsidR="004E6048" w:rsidRDefault="00EF6C6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A864DB" w:rsidRPr="00A864DB">
      <w:rPr>
        <w:noProof/>
        <w:lang w:val="es-ES"/>
      </w:rPr>
      <w:t>2</w:t>
    </w:r>
    <w:r>
      <w:fldChar w:fldCharType="end"/>
    </w:r>
  </w:p>
  <w:p w14:paraId="4A5DE348" w14:textId="77777777" w:rsidR="004E6048" w:rsidRDefault="00FD3834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6F258" w14:textId="77777777" w:rsidR="00FD3834" w:rsidRDefault="00FD3834" w:rsidP="00EF6C69">
      <w:pPr>
        <w:spacing w:after="0"/>
      </w:pPr>
      <w:r>
        <w:separator/>
      </w:r>
    </w:p>
  </w:footnote>
  <w:footnote w:type="continuationSeparator" w:id="0">
    <w:p w14:paraId="01B79C53" w14:textId="77777777" w:rsidR="00FD3834" w:rsidRDefault="00FD3834" w:rsidP="00EF6C69">
      <w:pPr>
        <w:spacing w:after="0"/>
      </w:pPr>
      <w:r>
        <w:continuationSeparator/>
      </w:r>
    </w:p>
  </w:footnote>
  <w:footnote w:id="1">
    <w:p w14:paraId="4A5DE34E" w14:textId="214A6D01" w:rsidR="00EF6C69" w:rsidRPr="00F445AC" w:rsidRDefault="00EF6C69" w:rsidP="00EF6C69">
      <w:pPr>
        <w:pStyle w:val="Textonotapie"/>
        <w:spacing w:after="0"/>
        <w:ind w:right="617"/>
        <w:rPr>
          <w:rFonts w:asciiTheme="minorHAnsi" w:hAnsiTheme="minorHAnsi"/>
          <w:sz w:val="16"/>
          <w:szCs w:val="16"/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="001E7E15">
        <w:rPr>
          <w:rFonts w:asciiTheme="minorHAnsi" w:hAnsiTheme="minorHAnsi"/>
          <w:sz w:val="16"/>
          <w:szCs w:val="16"/>
          <w:lang w:val="es-ES"/>
        </w:rPr>
        <w:t>Periodo</w:t>
      </w:r>
      <w:r w:rsidRPr="00F445AC">
        <w:rPr>
          <w:rFonts w:asciiTheme="minorHAnsi" w:hAnsiTheme="minorHAnsi"/>
          <w:sz w:val="16"/>
          <w:szCs w:val="16"/>
          <w:lang w:val="es-ES"/>
        </w:rPr>
        <w:t xml:space="preserve"> Académico en el que está matriculado el estudiante en la UNIVERSIDAD ECUATORIANA FIRMANTE.</w:t>
      </w:r>
    </w:p>
  </w:footnote>
  <w:footnote w:id="2">
    <w:p w14:paraId="4A5DE34F" w14:textId="77777777" w:rsidR="00216F8E" w:rsidRPr="00F445AC" w:rsidRDefault="00216F8E" w:rsidP="00EF6C69">
      <w:pPr>
        <w:pStyle w:val="Textonotapie"/>
        <w:spacing w:after="0"/>
        <w:ind w:right="617"/>
        <w:rPr>
          <w:rFonts w:asciiTheme="minorHAnsi" w:hAnsiTheme="minorHAnsi"/>
          <w:sz w:val="16"/>
          <w:szCs w:val="16"/>
          <w:lang w:val="es-ES"/>
        </w:rPr>
      </w:pPr>
      <w:r w:rsidRPr="00F445AC">
        <w:rPr>
          <w:rStyle w:val="Refdenotaalpie"/>
          <w:rFonts w:asciiTheme="minorHAnsi" w:hAnsiTheme="minorHAnsi"/>
          <w:sz w:val="16"/>
          <w:szCs w:val="16"/>
        </w:rPr>
        <w:footnoteRef/>
      </w:r>
      <w:r w:rsidRPr="00F445AC">
        <w:rPr>
          <w:rFonts w:asciiTheme="minorHAnsi" w:hAnsiTheme="minorHAnsi"/>
          <w:sz w:val="16"/>
          <w:szCs w:val="16"/>
        </w:rPr>
        <w:t xml:space="preserve"> </w:t>
      </w:r>
      <w:r w:rsidRPr="00F445AC">
        <w:rPr>
          <w:rFonts w:asciiTheme="minorHAnsi" w:hAnsiTheme="minorHAnsi"/>
          <w:sz w:val="16"/>
          <w:szCs w:val="16"/>
          <w:lang w:val="es-ES"/>
        </w:rPr>
        <w:t xml:space="preserve">Profesor de la UNIVERSIDAD ECUATORIANA FIRMANTE responsable aprobar este acuerdo de movilidad. </w:t>
      </w:r>
    </w:p>
  </w:footnote>
  <w:footnote w:id="3">
    <w:p w14:paraId="4A5DE350" w14:textId="77777777" w:rsidR="00216F8E" w:rsidRPr="00F445AC" w:rsidRDefault="00216F8E" w:rsidP="00EF6C69">
      <w:pPr>
        <w:pStyle w:val="Textonotapie"/>
        <w:spacing w:after="0"/>
        <w:ind w:right="617"/>
        <w:rPr>
          <w:rFonts w:asciiTheme="minorHAnsi" w:hAnsiTheme="minorHAnsi"/>
          <w:sz w:val="16"/>
          <w:szCs w:val="16"/>
        </w:rPr>
      </w:pPr>
      <w:r w:rsidRPr="00F445AC">
        <w:rPr>
          <w:rStyle w:val="Refdenotaalpie"/>
          <w:rFonts w:asciiTheme="minorHAnsi" w:hAnsiTheme="minorHAnsi"/>
          <w:sz w:val="16"/>
          <w:szCs w:val="16"/>
        </w:rPr>
        <w:footnoteRef/>
      </w:r>
      <w:r w:rsidRPr="00F445AC">
        <w:rPr>
          <w:rFonts w:asciiTheme="minorHAnsi" w:hAnsiTheme="minorHAnsi"/>
          <w:sz w:val="16"/>
          <w:szCs w:val="16"/>
        </w:rPr>
        <w:t xml:space="preserve"> Persona </w:t>
      </w:r>
      <w:proofErr w:type="spellStart"/>
      <w:r w:rsidRPr="00F445AC">
        <w:rPr>
          <w:rFonts w:asciiTheme="minorHAnsi" w:hAnsiTheme="minorHAnsi"/>
          <w:sz w:val="16"/>
          <w:szCs w:val="16"/>
        </w:rPr>
        <w:t>designada</w:t>
      </w:r>
      <w:proofErr w:type="spellEnd"/>
      <w:r w:rsidRPr="00F445AC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F445AC">
        <w:rPr>
          <w:rFonts w:asciiTheme="minorHAnsi" w:hAnsiTheme="minorHAnsi"/>
          <w:sz w:val="16"/>
          <w:szCs w:val="16"/>
        </w:rPr>
        <w:t>como</w:t>
      </w:r>
      <w:proofErr w:type="spellEnd"/>
      <w:r w:rsidRPr="00F445AC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F445AC">
        <w:rPr>
          <w:rFonts w:asciiTheme="minorHAnsi" w:hAnsiTheme="minorHAnsi"/>
          <w:sz w:val="16"/>
          <w:szCs w:val="16"/>
        </w:rPr>
        <w:t>representante</w:t>
      </w:r>
      <w:proofErr w:type="spellEnd"/>
      <w:r w:rsidRPr="00F445AC">
        <w:rPr>
          <w:rFonts w:asciiTheme="minorHAnsi" w:hAnsiTheme="minorHAnsi"/>
          <w:sz w:val="16"/>
          <w:szCs w:val="16"/>
        </w:rPr>
        <w:t xml:space="preserve"> de </w:t>
      </w:r>
      <w:proofErr w:type="gramStart"/>
      <w:r w:rsidRPr="00F445AC">
        <w:rPr>
          <w:rFonts w:asciiTheme="minorHAnsi" w:hAnsiTheme="minorHAnsi"/>
          <w:sz w:val="16"/>
          <w:szCs w:val="16"/>
        </w:rPr>
        <w:t xml:space="preserve">la </w:t>
      </w:r>
      <w:proofErr w:type="spellStart"/>
      <w:r w:rsidRPr="00F445AC">
        <w:rPr>
          <w:rFonts w:asciiTheme="minorHAnsi" w:hAnsiTheme="minorHAnsi"/>
          <w:sz w:val="16"/>
          <w:szCs w:val="16"/>
        </w:rPr>
        <w:t>universidad</w:t>
      </w:r>
      <w:proofErr w:type="spellEnd"/>
      <w:proofErr w:type="gramEnd"/>
      <w:r w:rsidRPr="00F445AC">
        <w:rPr>
          <w:rFonts w:asciiTheme="minorHAnsi" w:hAnsiTheme="minorHAnsi"/>
          <w:sz w:val="16"/>
          <w:szCs w:val="16"/>
        </w:rPr>
        <w:t xml:space="preserve"> en el </w:t>
      </w:r>
      <w:proofErr w:type="spellStart"/>
      <w:r w:rsidRPr="00F445AC">
        <w:rPr>
          <w:rFonts w:asciiTheme="minorHAnsi" w:hAnsiTheme="minorHAnsi"/>
          <w:sz w:val="16"/>
          <w:szCs w:val="16"/>
        </w:rPr>
        <w:t>Anexo</w:t>
      </w:r>
      <w:proofErr w:type="spellEnd"/>
      <w:r w:rsidRPr="00F445AC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F445AC">
        <w:rPr>
          <w:rFonts w:asciiTheme="minorHAnsi" w:hAnsiTheme="minorHAnsi"/>
          <w:sz w:val="16"/>
          <w:szCs w:val="16"/>
        </w:rPr>
        <w:t>Bilateral</w:t>
      </w:r>
      <w:proofErr w:type="spellEnd"/>
      <w:r w:rsidRPr="00F445AC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F445AC">
        <w:rPr>
          <w:rFonts w:asciiTheme="minorHAnsi" w:hAnsiTheme="minorHAnsi"/>
          <w:sz w:val="16"/>
          <w:szCs w:val="16"/>
        </w:rPr>
        <w:t>adjunto</w:t>
      </w:r>
      <w:proofErr w:type="spellEnd"/>
      <w:r w:rsidRPr="00F445AC">
        <w:rPr>
          <w:rFonts w:asciiTheme="minorHAnsi" w:hAnsiTheme="minorHAnsi"/>
          <w:sz w:val="16"/>
          <w:szCs w:val="16"/>
        </w:rPr>
        <w:t xml:space="preserve"> al </w:t>
      </w:r>
      <w:proofErr w:type="spellStart"/>
      <w:r w:rsidRPr="00F445AC">
        <w:rPr>
          <w:rFonts w:asciiTheme="minorHAnsi" w:hAnsiTheme="minorHAnsi"/>
          <w:sz w:val="16"/>
          <w:szCs w:val="16"/>
        </w:rPr>
        <w:t>Convenio</w:t>
      </w:r>
      <w:proofErr w:type="spellEnd"/>
      <w:r w:rsidRPr="00F445AC">
        <w:rPr>
          <w:rFonts w:asciiTheme="minorHAnsi" w:hAnsiTheme="minorHAnsi"/>
          <w:sz w:val="16"/>
          <w:szCs w:val="16"/>
        </w:rPr>
        <w:t xml:space="preserve"> de </w:t>
      </w:r>
      <w:proofErr w:type="spellStart"/>
      <w:r w:rsidRPr="00F445AC">
        <w:rPr>
          <w:rFonts w:asciiTheme="minorHAnsi" w:hAnsiTheme="minorHAnsi"/>
          <w:sz w:val="16"/>
          <w:szCs w:val="16"/>
        </w:rPr>
        <w:t>Movilidad</w:t>
      </w:r>
      <w:proofErr w:type="spellEnd"/>
      <w:r w:rsidRPr="00F445AC">
        <w:rPr>
          <w:rFonts w:asciiTheme="minorHAnsi" w:hAnsiTheme="minorHAnsi"/>
          <w:sz w:val="16"/>
          <w:szCs w:val="16"/>
        </w:rPr>
        <w:t xml:space="preserve"> Virtual.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DE345" w14:textId="77777777" w:rsidR="004E6048" w:rsidRDefault="00EF6C69" w:rsidP="00E20240">
    <w:pPr>
      <w:pStyle w:val="ZCom"/>
      <w:jc w:val="center"/>
    </w:pPr>
    <w:r w:rsidRPr="008655E0">
      <w:rPr>
        <w:noProof/>
        <w:lang w:val="es-EC" w:eastAsia="es-EC"/>
      </w:rPr>
      <w:drawing>
        <wp:inline distT="0" distB="0" distL="0" distR="0" wp14:anchorId="4A5DE34A" wp14:editId="4A5DE34B">
          <wp:extent cx="2519045" cy="802005"/>
          <wp:effectExtent l="0" t="0" r="0" b="0"/>
          <wp:docPr id="9" name="Imagen 9" descr="Z:\SECRETARIA GENERAL\CONVENIOS\REVISIÓN\PLAN MEJIA LEQUERICA-ECUADOR\PMML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SECRETARIA GENERAL\CONVENIOS\REVISIÓN\PLAN MEJIA LEQUERICA-ECUADOR\PMML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9045" cy="802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5DE346" w14:textId="77777777" w:rsidR="001A50E8" w:rsidRPr="001A50E8" w:rsidRDefault="00FD3834" w:rsidP="001A50E8">
    <w:pPr>
      <w:rPr>
        <w:lang w:val="en-GB" w:eastAsia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DE349" w14:textId="77777777" w:rsidR="00E20240" w:rsidRDefault="00EF6C69" w:rsidP="00E20240">
    <w:pPr>
      <w:pStyle w:val="Encabezado"/>
      <w:jc w:val="center"/>
    </w:pPr>
    <w:r w:rsidRPr="008655E0">
      <w:rPr>
        <w:noProof/>
        <w:lang w:val="es-EC" w:eastAsia="es-EC"/>
      </w:rPr>
      <w:drawing>
        <wp:inline distT="0" distB="0" distL="0" distR="0" wp14:anchorId="4A5DE34C" wp14:editId="4A5DE34D">
          <wp:extent cx="2519045" cy="802005"/>
          <wp:effectExtent l="0" t="0" r="0" b="0"/>
          <wp:docPr id="10" name="Imagen 10" descr="Z:\SECRETARIA GENERAL\CONVENIOS\REVISIÓN\PLAN MEJIA LEQUERICA-ECUADOR\PMML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SECRETARIA GENERAL\CONVENIOS\REVISIÓN\PLAN MEJIA LEQUERICA-ECUADOR\PMML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9045" cy="802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64CE7"/>
    <w:multiLevelType w:val="hybridMultilevel"/>
    <w:tmpl w:val="2F0AF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EA53E0"/>
    <w:multiLevelType w:val="hybridMultilevel"/>
    <w:tmpl w:val="1E364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69"/>
    <w:rsid w:val="000626A6"/>
    <w:rsid w:val="00062F4B"/>
    <w:rsid w:val="000B56BB"/>
    <w:rsid w:val="000F1AC2"/>
    <w:rsid w:val="00105146"/>
    <w:rsid w:val="00147BB5"/>
    <w:rsid w:val="00190E0F"/>
    <w:rsid w:val="001E597D"/>
    <w:rsid w:val="001E7E15"/>
    <w:rsid w:val="001F3ACE"/>
    <w:rsid w:val="00216F8E"/>
    <w:rsid w:val="00221EF8"/>
    <w:rsid w:val="00235BBF"/>
    <w:rsid w:val="002529FC"/>
    <w:rsid w:val="00301AAD"/>
    <w:rsid w:val="003756FC"/>
    <w:rsid w:val="00387804"/>
    <w:rsid w:val="00461632"/>
    <w:rsid w:val="004D6EAA"/>
    <w:rsid w:val="004F0D69"/>
    <w:rsid w:val="0055790F"/>
    <w:rsid w:val="005C45EA"/>
    <w:rsid w:val="00627DF2"/>
    <w:rsid w:val="006420DC"/>
    <w:rsid w:val="00684CB6"/>
    <w:rsid w:val="006C3B36"/>
    <w:rsid w:val="006F1EF4"/>
    <w:rsid w:val="007108AC"/>
    <w:rsid w:val="00752D6E"/>
    <w:rsid w:val="007D7751"/>
    <w:rsid w:val="00821711"/>
    <w:rsid w:val="00882B47"/>
    <w:rsid w:val="008D76AF"/>
    <w:rsid w:val="00930FA7"/>
    <w:rsid w:val="00941511"/>
    <w:rsid w:val="00995EA1"/>
    <w:rsid w:val="009B1851"/>
    <w:rsid w:val="00A864DB"/>
    <w:rsid w:val="00AC253E"/>
    <w:rsid w:val="00B44D2A"/>
    <w:rsid w:val="00B7650F"/>
    <w:rsid w:val="00BD2E12"/>
    <w:rsid w:val="00BF4B41"/>
    <w:rsid w:val="00CB00B3"/>
    <w:rsid w:val="00CF4767"/>
    <w:rsid w:val="00D2046A"/>
    <w:rsid w:val="00D45A0A"/>
    <w:rsid w:val="00D86204"/>
    <w:rsid w:val="00DB5F4B"/>
    <w:rsid w:val="00DF21DB"/>
    <w:rsid w:val="00E134EF"/>
    <w:rsid w:val="00EB4EE9"/>
    <w:rsid w:val="00ED630C"/>
    <w:rsid w:val="00EF6C69"/>
    <w:rsid w:val="00F71E23"/>
    <w:rsid w:val="00F96578"/>
    <w:rsid w:val="00FC737B"/>
    <w:rsid w:val="00FD3834"/>
    <w:rsid w:val="00FF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5DE284"/>
  <w15:chartTrackingRefBased/>
  <w15:docId w15:val="{D257F6A9-19AF-4A06-9A94-494ECA1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F6C69"/>
    <w:pPr>
      <w:pBdr>
        <w:top w:val="nil"/>
        <w:left w:val="nil"/>
        <w:bottom w:val="nil"/>
        <w:right w:val="nil"/>
        <w:between w:val="nil"/>
        <w:bar w:val="nil"/>
      </w:pBdr>
      <w:spacing w:after="24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EF6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6C69"/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0"/>
      <w:bdr w:val="nil"/>
      <w:lang w:val="fr-FR"/>
    </w:rPr>
  </w:style>
  <w:style w:type="paragraph" w:customStyle="1" w:styleId="HeaderFooter">
    <w:name w:val="Header &amp; Footer"/>
    <w:rsid w:val="00EF6C6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en-GB" w:eastAsia="en-GB"/>
    </w:rPr>
  </w:style>
  <w:style w:type="paragraph" w:styleId="Encabezado">
    <w:name w:val="header"/>
    <w:link w:val="EncabezadoCar"/>
    <w:rsid w:val="00EF6C69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24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fr-FR" w:eastAsia="en-GB"/>
    </w:rPr>
  </w:style>
  <w:style w:type="character" w:customStyle="1" w:styleId="EncabezadoCar">
    <w:name w:val="Encabezado Car"/>
    <w:basedOn w:val="Fuentedeprrafopredeter"/>
    <w:link w:val="Encabezado"/>
    <w:rsid w:val="00EF6C69"/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fr-FR" w:eastAsia="en-GB"/>
    </w:rPr>
  </w:style>
  <w:style w:type="paragraph" w:styleId="Textonotapie">
    <w:name w:val="footnote text"/>
    <w:link w:val="TextonotapieCar"/>
    <w:rsid w:val="00EF6C69"/>
    <w:pPr>
      <w:pBdr>
        <w:top w:val="nil"/>
        <w:left w:val="nil"/>
        <w:bottom w:val="nil"/>
        <w:right w:val="nil"/>
        <w:between w:val="nil"/>
        <w:bar w:val="nil"/>
      </w:pBdr>
      <w:spacing w:after="240" w:line="240" w:lineRule="auto"/>
      <w:ind w:left="357" w:hanging="357"/>
      <w:jc w:val="both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val="fr-FR" w:eastAsia="en-GB"/>
    </w:rPr>
  </w:style>
  <w:style w:type="character" w:customStyle="1" w:styleId="TextonotapieCar">
    <w:name w:val="Texto nota pie Car"/>
    <w:basedOn w:val="Fuentedeprrafopredeter"/>
    <w:link w:val="Textonotapie"/>
    <w:rsid w:val="00EF6C69"/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val="fr-FR" w:eastAsia="en-GB"/>
    </w:rPr>
  </w:style>
  <w:style w:type="paragraph" w:styleId="Prrafodelista">
    <w:name w:val="List Paragraph"/>
    <w:uiPriority w:val="34"/>
    <w:qFormat/>
    <w:rsid w:val="00EF6C6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en-US" w:eastAsia="en-GB"/>
    </w:rPr>
  </w:style>
  <w:style w:type="paragraph" w:styleId="Textocomentario">
    <w:name w:val="annotation text"/>
    <w:basedOn w:val="Normal"/>
    <w:link w:val="TextocomentarioCar"/>
    <w:uiPriority w:val="99"/>
    <w:unhideWhenUsed/>
    <w:rsid w:val="00EF6C69"/>
    <w:rPr>
      <w:sz w:val="20"/>
      <w:szCs w:val="20"/>
      <w:lang w:val="fr-FR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F6C69"/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val="fr-FR"/>
    </w:rPr>
  </w:style>
  <w:style w:type="character" w:styleId="Refdenotaalpie">
    <w:name w:val="footnote reference"/>
    <w:unhideWhenUsed/>
    <w:rsid w:val="00EF6C69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EF6C69"/>
    <w:pPr>
      <w:tabs>
        <w:tab w:val="center" w:pos="4252"/>
        <w:tab w:val="right" w:pos="8504"/>
      </w:tabs>
    </w:pPr>
    <w:rPr>
      <w:lang w:val="fr-F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6C69"/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fr-FR"/>
    </w:rPr>
  </w:style>
  <w:style w:type="paragraph" w:customStyle="1" w:styleId="ZCom">
    <w:name w:val="Z_Com"/>
    <w:basedOn w:val="Normal"/>
    <w:next w:val="Normal"/>
    <w:uiPriority w:val="99"/>
    <w:rsid w:val="00EF6C6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after="0"/>
      <w:ind w:right="85"/>
    </w:pPr>
    <w:rPr>
      <w:rFonts w:ascii="Arial" w:hAnsi="Arial" w:cs="Arial"/>
      <w:color w:val="auto"/>
      <w:bdr w:val="none" w:sz="0" w:space="0" w:color="auto"/>
      <w:lang w:val="en-GB" w:eastAsia="en-GB"/>
    </w:rPr>
  </w:style>
  <w:style w:type="table" w:styleId="Tablaconcuadrcula">
    <w:name w:val="Table Grid"/>
    <w:basedOn w:val="Tablanormal"/>
    <w:uiPriority w:val="39"/>
    <w:rsid w:val="00EF6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16F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jose297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Aysa Perez</dc:creator>
  <cp:keywords/>
  <dc:description/>
  <cp:lastModifiedBy>Patricio</cp:lastModifiedBy>
  <cp:revision>3</cp:revision>
  <dcterms:created xsi:type="dcterms:W3CDTF">2020-09-09T06:53:00Z</dcterms:created>
  <dcterms:modified xsi:type="dcterms:W3CDTF">2020-09-09T06:57:00Z</dcterms:modified>
</cp:coreProperties>
</file>