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D22BE" w14:textId="3B001C29" w:rsidR="0016019A" w:rsidRPr="0016019A" w:rsidRDefault="0016019A" w:rsidP="0016019A">
      <w:pPr>
        <w:pStyle w:val="Heading1"/>
        <w:rPr>
          <w:lang w:val="en-US"/>
        </w:rPr>
      </w:pPr>
      <w:r w:rsidRPr="0016019A">
        <w:rPr>
          <w:lang w:val="en-US"/>
        </w:rPr>
        <w:t>VIDEO SCRIPT</w:t>
      </w:r>
    </w:p>
    <w:p w14:paraId="550A9748" w14:textId="090E8C72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 xml:space="preserve">Slide 1 </w:t>
      </w:r>
    </w:p>
    <w:p w14:paraId="37814EE2" w14:textId="7D9EFB5C" w:rsidR="0016019A" w:rsidRPr="0016019A" w:rsidRDefault="0016019A" w:rsidP="0016019A">
      <w:r w:rsidRPr="0016019A">
        <w:t xml:space="preserve">The </w:t>
      </w:r>
      <w:proofErr w:type="spellStart"/>
      <w:r w:rsidRPr="0016019A">
        <w:t>doubly</w:t>
      </w:r>
      <w:proofErr w:type="spellEnd"/>
      <w:r w:rsidRPr="0016019A">
        <w:t xml:space="preserve"> </w:t>
      </w:r>
      <w:proofErr w:type="spellStart"/>
      <w:r w:rsidRPr="0016019A">
        <w:t>linked-list</w:t>
      </w:r>
      <w:proofErr w:type="spellEnd"/>
      <w:r w:rsidRPr="0016019A">
        <w:t xml:space="preserve"> </w:t>
      </w:r>
      <w:proofErr w:type="spellStart"/>
      <w:r w:rsidRPr="0016019A">
        <w:t>is</w:t>
      </w:r>
      <w:proofErr w:type="spellEnd"/>
      <w:r w:rsidRPr="0016019A">
        <w:t xml:space="preserve"> a </w:t>
      </w:r>
      <w:proofErr w:type="spellStart"/>
      <w:r w:rsidRPr="0016019A">
        <w:t>well</w:t>
      </w:r>
      <w:proofErr w:type="spellEnd"/>
      <w:r w:rsidRPr="0016019A">
        <w:t xml:space="preserve"> </w:t>
      </w:r>
      <w:proofErr w:type="spellStart"/>
      <w:r w:rsidRPr="0016019A">
        <w:t>node</w:t>
      </w:r>
      <w:proofErr w:type="spellEnd"/>
      <w:r w:rsidRPr="0016019A">
        <w:t xml:space="preserve"> data structure </w:t>
      </w:r>
      <w:proofErr w:type="spellStart"/>
      <w:r w:rsidRPr="0016019A">
        <w:t>where</w:t>
      </w:r>
      <w:proofErr w:type="spellEnd"/>
      <w:r w:rsidRPr="0016019A">
        <w:t xml:space="preserve"> the data are </w:t>
      </w:r>
      <w:proofErr w:type="spellStart"/>
      <w:r w:rsidRPr="0016019A">
        <w:t>stored</w:t>
      </w:r>
      <w:proofErr w:type="spellEnd"/>
      <w:r w:rsidRPr="0016019A">
        <w:t xml:space="preserve"> in a </w:t>
      </w:r>
      <w:proofErr w:type="spellStart"/>
      <w:r w:rsidRPr="0016019A">
        <w:t>list</w:t>
      </w:r>
      <w:proofErr w:type="spellEnd"/>
      <w:r w:rsidRPr="0016019A">
        <w:t xml:space="preserve"> of </w:t>
      </w:r>
      <w:proofErr w:type="spellStart"/>
      <w:r w:rsidRPr="0016019A">
        <w:t>nodes</w:t>
      </w:r>
      <w:proofErr w:type="spellEnd"/>
      <w:r w:rsidRPr="0016019A">
        <w:t xml:space="preserve"> </w:t>
      </w:r>
      <w:proofErr w:type="spellStart"/>
      <w:r w:rsidRPr="0016019A">
        <w:t>each</w:t>
      </w:r>
      <w:proofErr w:type="spellEnd"/>
      <w:r w:rsidRPr="0016019A">
        <w:t xml:space="preserve"> one </w:t>
      </w:r>
      <w:proofErr w:type="spellStart"/>
      <w:r w:rsidRPr="0016019A">
        <w:t>pointing</w:t>
      </w:r>
      <w:proofErr w:type="spellEnd"/>
      <w:r w:rsidRPr="0016019A">
        <w:t xml:space="preserve">, not </w:t>
      </w:r>
      <w:proofErr w:type="spellStart"/>
      <w:r w:rsidRPr="0016019A">
        <w:t>only</w:t>
      </w:r>
      <w:proofErr w:type="spellEnd"/>
      <w:r w:rsidRPr="0016019A">
        <w:t xml:space="preserve"> to the </w:t>
      </w:r>
      <w:proofErr w:type="spellStart"/>
      <w:r w:rsidRPr="0016019A">
        <w:t>next</w:t>
      </w:r>
      <w:proofErr w:type="spellEnd"/>
      <w:r w:rsidRPr="0016019A">
        <w:t xml:space="preserve"> one, but </w:t>
      </w:r>
      <w:proofErr w:type="spellStart"/>
      <w:r w:rsidRPr="0016019A">
        <w:t>also</w:t>
      </w:r>
      <w:proofErr w:type="spellEnd"/>
      <w:r w:rsidRPr="0016019A">
        <w:t xml:space="preserve"> to the </w:t>
      </w:r>
      <w:proofErr w:type="spellStart"/>
      <w:r w:rsidRPr="0016019A">
        <w:t>previous</w:t>
      </w:r>
      <w:proofErr w:type="spellEnd"/>
      <w:r w:rsidRPr="0016019A">
        <w:t xml:space="preserve"> one. On </w:t>
      </w:r>
      <w:proofErr w:type="spellStart"/>
      <w:r w:rsidRPr="0016019A">
        <w:t>both</w:t>
      </w:r>
      <w:proofErr w:type="spellEnd"/>
      <w:r w:rsidRPr="0016019A">
        <w:t xml:space="preserve"> ends, </w:t>
      </w:r>
      <w:proofErr w:type="spellStart"/>
      <w:r w:rsidRPr="0016019A">
        <w:t>we</w:t>
      </w:r>
      <w:proofErr w:type="spellEnd"/>
      <w:r w:rsidRPr="0016019A">
        <w:t xml:space="preserve"> have </w:t>
      </w:r>
      <w:proofErr w:type="spellStart"/>
      <w:r w:rsidRPr="0016019A">
        <w:t>what</w:t>
      </w:r>
      <w:proofErr w:type="spellEnd"/>
      <w:r w:rsidRPr="0016019A">
        <w:t xml:space="preserve"> </w:t>
      </w:r>
      <w:proofErr w:type="spellStart"/>
      <w:r w:rsidRPr="0016019A">
        <w:t>we</w:t>
      </w:r>
      <w:proofErr w:type="spellEnd"/>
      <w:r w:rsidRPr="0016019A">
        <w:t xml:space="preserve"> call </w:t>
      </w:r>
      <w:proofErr w:type="spellStart"/>
      <w:r w:rsidRPr="0016019A">
        <w:t>anchors</w:t>
      </w:r>
      <w:proofErr w:type="spellEnd"/>
      <w:r w:rsidRPr="0016019A">
        <w:t xml:space="preserve"> </w:t>
      </w:r>
      <w:proofErr w:type="spellStart"/>
      <w:r w:rsidRPr="0016019A">
        <w:t>which</w:t>
      </w:r>
      <w:proofErr w:type="spellEnd"/>
      <w:r w:rsidRPr="0016019A">
        <w:t xml:space="preserve"> are </w:t>
      </w:r>
      <w:proofErr w:type="spellStart"/>
      <w:r w:rsidRPr="0016019A">
        <w:t>fixed</w:t>
      </w:r>
      <w:proofErr w:type="spellEnd"/>
      <w:r w:rsidRPr="0016019A">
        <w:t xml:space="preserve"> to the </w:t>
      </w:r>
      <w:proofErr w:type="spellStart"/>
      <w:r w:rsidRPr="0016019A">
        <w:t>left</w:t>
      </w:r>
      <w:proofErr w:type="spellEnd"/>
      <w:r w:rsidRPr="0016019A">
        <w:t xml:space="preserve">, </w:t>
      </w:r>
      <w:r w:rsidRPr="0016019A">
        <w:t>and</w:t>
      </w:r>
      <w:r w:rsidRPr="0016019A">
        <w:t xml:space="preserve"> the right.</w:t>
      </w:r>
    </w:p>
    <w:p w14:paraId="26C60FDB" w14:textId="571DFBD8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3</w:t>
      </w:r>
    </w:p>
    <w:p w14:paraId="19CD2D38" w14:textId="34537E63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When we want to add a node to the list, we make it point to its neighbors and then, change the pointers accordingly.</w:t>
      </w:r>
    </w:p>
    <w:p w14:paraId="623ABDD7" w14:textId="02246B8B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8</w:t>
      </w:r>
    </w:p>
    <w:p w14:paraId="2CF4199F" w14:textId="4A3E633A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But now, if multiple threads want to make modify the list, we need to make it thread safe.</w:t>
      </w:r>
    </w:p>
    <w:p w14:paraId="2B87AB14" w14:textId="318598F5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9</w:t>
      </w:r>
    </w:p>
    <w:p w14:paraId="3212A06B" w14:textId="24933A9F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Most of the algorithms, lock-free or not, use the same ACQUIRE, APPLY and RELEASE phases. If during the acquire phase, a process needs a lock owned by another process, it waits for it to release it and it thus creates </w:t>
      </w:r>
      <w:r w:rsidR="002F2C76" w:rsidRPr="0016019A">
        <w:rPr>
          <w:lang w:val="en-US"/>
        </w:rPr>
        <w:t>a</w:t>
      </w:r>
      <w:r w:rsidRPr="0016019A">
        <w:rPr>
          <w:lang w:val="en-US"/>
        </w:rPr>
        <w:t xml:space="preserve"> hold-and-wait chain</w:t>
      </w:r>
    </w:p>
    <w:p w14:paraId="0FA0F560" w14:textId="6D49C791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 xml:space="preserve">Slide 10 </w:t>
      </w:r>
    </w:p>
    <w:p w14:paraId="2CF228CF" w14:textId="77777777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In the Built-in Coloring for Highly Concurrent Doubly-Linked Lists paper, the authors came up with an innovative algorithm allowing us to reduce the size of the hold-and-wait chain.</w:t>
      </w:r>
    </w:p>
    <w:p w14:paraId="61146B3C" w14:textId="77777777" w:rsidR="0016019A" w:rsidRPr="0016019A" w:rsidRDefault="0016019A" w:rsidP="0016019A">
      <w:pPr>
        <w:rPr>
          <w:lang w:val="en-US"/>
        </w:rPr>
      </w:pPr>
    </w:p>
    <w:p w14:paraId="6762B50F" w14:textId="4279FA57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 xml:space="preserve">Slide 11 </w:t>
      </w:r>
    </w:p>
    <w:p w14:paraId="4A029A26" w14:textId="545E514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This algorithm is called CAS-Chromo and is completely lock-free. As its name says, it uses Compare and Swap operations to make changes atomically.</w:t>
      </w:r>
    </w:p>
    <w:p w14:paraId="60E09086" w14:textId="5C85AE66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12</w:t>
      </w:r>
    </w:p>
    <w:p w14:paraId="274540E0" w14:textId="31A6502B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idea is that each node of the list will have a color different to the one of its neighbors in addition to a reference to the operation that is using it.</w:t>
      </w:r>
    </w:p>
    <w:p w14:paraId="26D68AEC" w14:textId="0F80743F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13</w:t>
      </w:r>
    </w:p>
    <w:p w14:paraId="79454F2E" w14:textId="7F426840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Talking about operations, those have a state, a subject node which is the one it has to add or remove and a source node which is adjacent to it.</w:t>
      </w:r>
    </w:p>
    <w:p w14:paraId="360E9FA4" w14:textId="1FCC64C4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Memento contains a copy of the nodes metadata before starting the operation. That way, we will be able to detect inconsistencies.</w:t>
      </w:r>
    </w:p>
    <w:p w14:paraId="6A0F1631" w14:textId="4DF84BA9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 xml:space="preserve">Slide 14 </w:t>
      </w:r>
    </w:p>
    <w:p w14:paraId="4510CA27" w14:textId="3F3CA500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available operations of CAS-chromo are listed here.</w:t>
      </w:r>
    </w:p>
    <w:p w14:paraId="30281EB9" w14:textId="497B63C4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 xml:space="preserve">Slide 15 </w:t>
      </w:r>
    </w:p>
    <w:p w14:paraId="4CE4E2CF" w14:textId="1492D688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We now have 2 processes willing to perform 2 different operations. A push left and a pop left.</w:t>
      </w:r>
    </w:p>
    <w:p w14:paraId="03DDFCA4" w14:textId="1DAF3A1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 xml:space="preserve">Slide 16 </w:t>
      </w:r>
    </w:p>
    <w:p w14:paraId="6DA3527A" w14:textId="603CD79A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Both operations are in their INIT state and the green one has already prepared its new node.</w:t>
      </w:r>
    </w:p>
    <w:p w14:paraId="2D9FF29B" w14:textId="6654165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17</w:t>
      </w:r>
    </w:p>
    <w:p w14:paraId="4500B088" w14:textId="192811A1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Let's say the green operation first goes to the acquire phase. It acquires the red node as it does only need to </w:t>
      </w:r>
      <w:r w:rsidRPr="0016019A">
        <w:rPr>
          <w:lang w:val="en-US"/>
        </w:rPr>
        <w:lastRenderedPageBreak/>
        <w:t>acquire the two leftmost node to perform a push operation.</w:t>
      </w:r>
    </w:p>
    <w:p w14:paraId="46813BBB" w14:textId="42E9D1DC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Slides 18</w:t>
      </w:r>
    </w:p>
    <w:p w14:paraId="51B10449" w14:textId="3139096F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Now, the orange process wants to acquire the 3 leftmost nodes. It gets the green first but cannot go further as the red one is already owned by the green process.</w:t>
      </w:r>
    </w:p>
    <w:p w14:paraId="0EFE3871" w14:textId="1F24BEFD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19</w:t>
      </w:r>
    </w:p>
    <w:p w14:paraId="1A66C1C0" w14:textId="742BA6C9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Instead of waiting for it, CAS introduces the concept of helping. That way the orange process will help performing the push left.</w:t>
      </w:r>
    </w:p>
    <w:p w14:paraId="73239360" w14:textId="5FBFB01F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20</w:t>
      </w:r>
    </w:p>
    <w:p w14:paraId="5B809A91" w14:textId="49AA6774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the node acquisition can continue.</w:t>
      </w:r>
    </w:p>
    <w:p w14:paraId="6FB69306" w14:textId="57D488A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21</w:t>
      </w:r>
    </w:p>
    <w:p w14:paraId="2DDEB255" w14:textId="294F9F7D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As all the needed nodes have been acquired, we can move the push operation to its apply phase where it will point to its neighbors</w:t>
      </w:r>
    </w:p>
    <w:p w14:paraId="536C2DE9" w14:textId="0F8B3E05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22</w:t>
      </w:r>
    </w:p>
    <w:p w14:paraId="03D962CA" w14:textId="1B6D75C7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Get a legal color which is different from the </w:t>
      </w:r>
      <w:r w:rsidR="002F2C76">
        <w:rPr>
          <w:lang w:val="en-US"/>
        </w:rPr>
        <w:t xml:space="preserve">one of </w:t>
      </w:r>
      <w:r w:rsidRPr="0016019A">
        <w:rPr>
          <w:lang w:val="en-US"/>
        </w:rPr>
        <w:t>its neighbors</w:t>
      </w:r>
    </w:p>
    <w:p w14:paraId="45AF9C73" w14:textId="6BD70700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23</w:t>
      </w:r>
    </w:p>
    <w:p w14:paraId="2D74399D" w14:textId="514C2590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be pointed by its right</w:t>
      </w:r>
    </w:p>
    <w:p w14:paraId="5ED313ED" w14:textId="33348C4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24</w:t>
      </w:r>
    </w:p>
    <w:p w14:paraId="1FB05898" w14:textId="7149F01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left neighbor.</w:t>
      </w:r>
    </w:p>
    <w:p w14:paraId="4B4383B4" w14:textId="01F559D5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 xml:space="preserve">Slide 25 </w:t>
      </w:r>
    </w:p>
    <w:p w14:paraId="0EB4E9D1" w14:textId="3C8C4F9D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operation continues to the release phase</w:t>
      </w:r>
    </w:p>
    <w:p w14:paraId="4D7AA71B" w14:textId="3C83E70B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>Slide 26</w:t>
      </w:r>
    </w:p>
    <w:p w14:paraId="6CB12F8E" w14:textId="6DD708C8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ends in the final one.</w:t>
      </w:r>
    </w:p>
    <w:p w14:paraId="647A3EC3" w14:textId="2B436059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27</w:t>
      </w:r>
    </w:p>
    <w:p w14:paraId="22C7243D" w14:textId="6D78DD2F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pop left operation can now continue but thanks to its Memento, it detects that there have been changes in the list</w:t>
      </w:r>
    </w:p>
    <w:p w14:paraId="4CC60F9A" w14:textId="52D40E8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28</w:t>
      </w:r>
    </w:p>
    <w:p w14:paraId="7DD5725F" w14:textId="50CA5014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It successively moves to a release with contention</w:t>
      </w:r>
    </w:p>
    <w:p w14:paraId="00918F1E" w14:textId="2C3DFC8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29</w:t>
      </w:r>
    </w:p>
    <w:p w14:paraId="152A4201" w14:textId="7C6F00C7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a final with contention state</w:t>
      </w:r>
    </w:p>
    <w:p w14:paraId="1132D0D8" w14:textId="610CA1D3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30</w:t>
      </w:r>
    </w:p>
    <w:p w14:paraId="628B100E" w14:textId="497DD99D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Before going back to the initial state</w:t>
      </w:r>
    </w:p>
    <w:p w14:paraId="0BF3CEB1" w14:textId="3CA90800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31</w:t>
      </w:r>
    </w:p>
    <w:p w14:paraId="602382CA" w14:textId="7C1237AB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It can then acquire the nodes without any trouble</w:t>
      </w:r>
    </w:p>
    <w:p w14:paraId="4D5D6210" w14:textId="3BA4B48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32</w:t>
      </w:r>
    </w:p>
    <w:p w14:paraId="01FA7EBB" w14:textId="61EEA0F1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Start applying changes by first</w:t>
      </w:r>
    </w:p>
    <w:p w14:paraId="01DC79A5" w14:textId="38AD7DCC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33</w:t>
      </w:r>
    </w:p>
    <w:p w14:paraId="072E58BC" w14:textId="1AA12747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decoloring the right node to make sur the changes will maintain a legal coloring</w:t>
      </w:r>
    </w:p>
    <w:p w14:paraId="180EEB59" w14:textId="72BFD924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34</w:t>
      </w:r>
    </w:p>
    <w:p w14:paraId="0F6C98F8" w14:textId="336C8D9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changing the next</w:t>
      </w:r>
    </w:p>
    <w:p w14:paraId="5435283A" w14:textId="44FA38B5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35</w:t>
      </w:r>
    </w:p>
    <w:p w14:paraId="58DA4548" w14:textId="66806F3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previous references</w:t>
      </w:r>
    </w:p>
    <w:p w14:paraId="48A0B9F1" w14:textId="4E5E50B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36</w:t>
      </w:r>
    </w:p>
    <w:p w14:paraId="750B38DF" w14:textId="68373B8A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finally getting the node</w:t>
      </w:r>
    </w:p>
    <w:p w14:paraId="4A91A9F6" w14:textId="134A8772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>Slide 37</w:t>
      </w:r>
    </w:p>
    <w:p w14:paraId="0DC3C8A6" w14:textId="29F3FD91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before re-applying a legal color to the node 1 and moving to the release phase.</w:t>
      </w:r>
    </w:p>
    <w:p w14:paraId="2AF54320" w14:textId="2D3ADE88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38</w:t>
      </w:r>
    </w:p>
    <w:p w14:paraId="55A63CF3" w14:textId="1E1CECA8" w:rsidR="00E7045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after releasing the nodes, the operation is complete and moves to the final phase</w:t>
      </w:r>
    </w:p>
    <w:sectPr w:rsidR="00E7045A" w:rsidRPr="00160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9A"/>
    <w:rsid w:val="0016019A"/>
    <w:rsid w:val="002F2C76"/>
    <w:rsid w:val="005903C9"/>
    <w:rsid w:val="00E7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4573"/>
  <w15:chartTrackingRefBased/>
  <w15:docId w15:val="{66C52F3F-BF9D-4F21-B888-B9986B54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9A"/>
    <w:rPr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van de Walle</dc:creator>
  <cp:keywords/>
  <dc:description/>
  <cp:lastModifiedBy>Nicolas van de Walle</cp:lastModifiedBy>
  <cp:revision>2</cp:revision>
  <dcterms:created xsi:type="dcterms:W3CDTF">2020-05-13T10:44:00Z</dcterms:created>
  <dcterms:modified xsi:type="dcterms:W3CDTF">2020-05-13T14:05:00Z</dcterms:modified>
</cp:coreProperties>
</file>