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D0C8B" w14:textId="77777777" w:rsidR="00266C0E" w:rsidRDefault="007508E5">
      <w:pPr>
        <w:spacing w:line="276" w:lineRule="auto"/>
      </w:pPr>
      <w:r>
        <w:rPr>
          <w:b/>
          <w:bCs/>
        </w:rPr>
        <w:t>Pharmacy Assistant Intern:</w:t>
      </w:r>
      <w:r>
        <w:t xml:space="preserve"> Nida Rana</w:t>
      </w:r>
    </w:p>
    <w:p w14:paraId="7D36EDEF" w14:textId="77777777" w:rsidR="00266C0E" w:rsidRDefault="007508E5">
      <w:pPr>
        <w:spacing w:line="276" w:lineRule="auto"/>
      </w:pPr>
      <w:r>
        <w:rPr>
          <w:b/>
          <w:bCs/>
        </w:rPr>
        <w:t>Setting:</w:t>
      </w:r>
      <w:r>
        <w:t xml:space="preserve"> Community Pharmacy</w:t>
      </w:r>
    </w:p>
    <w:p w14:paraId="3F52E7EE" w14:textId="77777777" w:rsidR="00266C0E" w:rsidRDefault="007508E5">
      <w:pPr>
        <w:spacing w:line="276" w:lineRule="auto"/>
      </w:pPr>
      <w:r>
        <w:rPr>
          <w:b/>
          <w:bCs/>
        </w:rPr>
        <w:t>Role:</w:t>
      </w:r>
      <w:r>
        <w:t xml:space="preserve"> Pharmacy Assistant Intern</w:t>
      </w:r>
    </w:p>
    <w:p w14:paraId="6A9863E9" w14:textId="77777777" w:rsidR="00266C0E" w:rsidRDefault="007508E5">
      <w:pPr>
        <w:spacing w:line="276" w:lineRule="auto"/>
      </w:pPr>
      <w:r>
        <w:rPr>
          <w:b/>
          <w:bCs/>
        </w:rPr>
        <w:t>Supervisor:</w:t>
      </w:r>
      <w:r>
        <w:t xml:space="preserve"> Simulated Supervising Pharmacist</w:t>
      </w:r>
    </w:p>
    <w:p w14:paraId="733DC24D" w14:textId="77777777" w:rsidR="00266C0E" w:rsidRDefault="007508E5">
      <w:pPr>
        <w:spacing w:line="276" w:lineRule="auto"/>
      </w:pPr>
      <w:r>
        <w:rPr>
          <w:b/>
          <w:bCs/>
        </w:rPr>
        <w:t>Patient:</w:t>
      </w:r>
      <w:r>
        <w:t xml:space="preserve"> Sara Ahmed</w:t>
      </w:r>
    </w:p>
    <w:p w14:paraId="2353E9F4" w14:textId="77777777" w:rsidR="00266C0E" w:rsidRDefault="007508E5">
      <w:r>
        <w:rPr>
          <w:noProof/>
        </w:rPr>
      </w:r>
      <w:r w:rsidR="007508E5">
        <w:rPr>
          <w:noProof/>
        </w:rPr>
        <w:pict w14:anchorId="6C013283">
          <v:rect id="_x0000_i1025" style="width:0;height:1.5pt" o:hralign="center" o:hrstd="t" o:hr="t" fillcolor="#a0a0a0" stroked="f"/>
        </w:pict>
      </w:r>
    </w:p>
    <w:p w14:paraId="6542F15B" w14:textId="77777777" w:rsidR="00266C0E" w:rsidRDefault="007508E5">
      <w:pPr>
        <w:pStyle w:val="Title"/>
      </w:pPr>
      <w:bookmarkStart w:id="0" w:name="_89uv0271acbk" w:colFirst="0" w:colLast="0"/>
      <w:bookmarkEnd w:id="0"/>
      <w:r>
        <w:t>Virtual Pharmacy Operations &amp; Prescription Dispensing Workflow</w:t>
      </w:r>
    </w:p>
    <w:p w14:paraId="54322758" w14:textId="77777777" w:rsidR="00266C0E" w:rsidRDefault="007508E5">
      <w:pPr>
        <w:pStyle w:val="Heading2"/>
      </w:pPr>
      <w:bookmarkStart w:id="1" w:name="_47551eudwf07" w:colFirst="0" w:colLast="0"/>
      <w:bookmarkEnd w:id="1"/>
      <w:r>
        <w:t>A Step-by-Step Simulation of Clinical Verification, Safety Auditing, and Patient Counselling</w:t>
      </w:r>
    </w:p>
    <w:p w14:paraId="231C3B67" w14:textId="77777777" w:rsidR="00266C0E" w:rsidRDefault="007508E5">
      <w:r>
        <w:rPr>
          <w:noProof/>
        </w:rPr>
      </w:r>
      <w:r w:rsidR="007508E5">
        <w:rPr>
          <w:noProof/>
        </w:rPr>
        <w:pict w14:anchorId="00866F05">
          <v:rect id="_x0000_i1026" style="width:0;height:1.5pt" o:hralign="center" o:hrstd="t" o:hr="t" fillcolor="#a0a0a0" stroked="f"/>
        </w:pict>
      </w:r>
    </w:p>
    <w:p w14:paraId="0D1FAF7E" w14:textId="77777777" w:rsidR="00266C0E" w:rsidRDefault="00266C0E">
      <w:pPr>
        <w:widowControl w:val="0"/>
        <w:pBdr>
          <w:top w:val="nil"/>
          <w:left w:val="nil"/>
          <w:bottom w:val="nil"/>
          <w:right w:val="nil"/>
          <w:between w:val="nil"/>
        </w:pBdr>
        <w:spacing w:line="276" w:lineRule="auto"/>
      </w:pPr>
    </w:p>
    <w:p w14:paraId="139C3CC8" w14:textId="77777777" w:rsidR="00266C0E" w:rsidRDefault="007508E5">
      <w:r>
        <w:t xml:space="preserve">[Prescription Received] </w:t>
      </w:r>
    </w:p>
    <w:p w14:paraId="6BD48D7C" w14:textId="77777777" w:rsidR="00266C0E" w:rsidRDefault="00266C0E">
      <w:pPr>
        <w:widowControl w:val="0"/>
        <w:pBdr>
          <w:top w:val="nil"/>
          <w:left w:val="nil"/>
          <w:bottom w:val="nil"/>
          <w:right w:val="nil"/>
          <w:between w:val="nil"/>
        </w:pBdr>
        <w:spacing w:line="276" w:lineRule="auto"/>
      </w:pPr>
    </w:p>
    <w:p w14:paraId="5444BD2A" w14:textId="77777777" w:rsidR="00266C0E" w:rsidRDefault="007508E5">
      <w:r>
        <w:t xml:space="preserve">          │</w:t>
      </w:r>
    </w:p>
    <w:p w14:paraId="6C19DC7B" w14:textId="77777777" w:rsidR="00266C0E" w:rsidRDefault="00266C0E">
      <w:pPr>
        <w:widowControl w:val="0"/>
        <w:pBdr>
          <w:top w:val="nil"/>
          <w:left w:val="nil"/>
          <w:bottom w:val="nil"/>
          <w:right w:val="nil"/>
          <w:between w:val="nil"/>
        </w:pBdr>
        <w:spacing w:line="276" w:lineRule="auto"/>
      </w:pPr>
    </w:p>
    <w:p w14:paraId="372C4DED" w14:textId="77777777" w:rsidR="00266C0E" w:rsidRDefault="007508E5">
      <w:r>
        <w:t xml:space="preserve">          ▼</w:t>
      </w:r>
    </w:p>
    <w:p w14:paraId="39B63E83" w14:textId="77777777" w:rsidR="00266C0E" w:rsidRDefault="00266C0E">
      <w:pPr>
        <w:widowControl w:val="0"/>
        <w:pBdr>
          <w:top w:val="nil"/>
          <w:left w:val="nil"/>
          <w:bottom w:val="nil"/>
          <w:right w:val="nil"/>
          <w:between w:val="nil"/>
        </w:pBdr>
        <w:spacing w:line="276" w:lineRule="auto"/>
      </w:pPr>
    </w:p>
    <w:p w14:paraId="1F88F106" w14:textId="77777777" w:rsidR="00266C0E" w:rsidRDefault="007508E5">
      <w:r>
        <w:t xml:space="preserve">[Prescription Verification] </w:t>
      </w:r>
    </w:p>
    <w:p w14:paraId="639326F4" w14:textId="77777777" w:rsidR="00266C0E" w:rsidRDefault="00266C0E">
      <w:pPr>
        <w:widowControl w:val="0"/>
        <w:pBdr>
          <w:top w:val="nil"/>
          <w:left w:val="nil"/>
          <w:bottom w:val="nil"/>
          <w:right w:val="nil"/>
          <w:between w:val="nil"/>
        </w:pBdr>
        <w:spacing w:line="276" w:lineRule="auto"/>
      </w:pPr>
    </w:p>
    <w:p w14:paraId="1F4A4C30" w14:textId="77777777" w:rsidR="00266C0E" w:rsidRDefault="007508E5">
      <w:r>
        <w:t xml:space="preserve">          │</w:t>
      </w:r>
    </w:p>
    <w:p w14:paraId="00599659" w14:textId="77777777" w:rsidR="00266C0E" w:rsidRDefault="00266C0E">
      <w:pPr>
        <w:widowControl w:val="0"/>
        <w:pBdr>
          <w:top w:val="nil"/>
          <w:left w:val="nil"/>
          <w:bottom w:val="nil"/>
          <w:right w:val="nil"/>
          <w:between w:val="nil"/>
        </w:pBdr>
        <w:spacing w:line="276" w:lineRule="auto"/>
      </w:pPr>
    </w:p>
    <w:p w14:paraId="07E97DB2" w14:textId="77777777" w:rsidR="00266C0E" w:rsidRDefault="007508E5">
      <w:r>
        <w:t xml:space="preserve">          ▼</w:t>
      </w:r>
    </w:p>
    <w:p w14:paraId="2387D355" w14:textId="77777777" w:rsidR="00266C0E" w:rsidRDefault="00266C0E">
      <w:pPr>
        <w:widowControl w:val="0"/>
        <w:pBdr>
          <w:top w:val="nil"/>
          <w:left w:val="nil"/>
          <w:bottom w:val="nil"/>
          <w:right w:val="nil"/>
          <w:between w:val="nil"/>
        </w:pBdr>
        <w:spacing w:line="276" w:lineRule="auto"/>
      </w:pPr>
    </w:p>
    <w:p w14:paraId="2CC3388A" w14:textId="77777777" w:rsidR="00266C0E" w:rsidRDefault="007508E5">
      <w:r>
        <w:t xml:space="preserve">  [Dose Calculation] </w:t>
      </w:r>
    </w:p>
    <w:p w14:paraId="585CDA77" w14:textId="77777777" w:rsidR="00266C0E" w:rsidRDefault="00266C0E">
      <w:pPr>
        <w:widowControl w:val="0"/>
        <w:pBdr>
          <w:top w:val="nil"/>
          <w:left w:val="nil"/>
          <w:bottom w:val="nil"/>
          <w:right w:val="nil"/>
          <w:between w:val="nil"/>
        </w:pBdr>
        <w:spacing w:line="276" w:lineRule="auto"/>
      </w:pPr>
    </w:p>
    <w:p w14:paraId="7D35DEA2" w14:textId="77777777" w:rsidR="00266C0E" w:rsidRDefault="007508E5">
      <w:r>
        <w:t xml:space="preserve">          │</w:t>
      </w:r>
    </w:p>
    <w:p w14:paraId="16AAD574" w14:textId="77777777" w:rsidR="00266C0E" w:rsidRDefault="00266C0E">
      <w:pPr>
        <w:widowControl w:val="0"/>
        <w:pBdr>
          <w:top w:val="nil"/>
          <w:left w:val="nil"/>
          <w:bottom w:val="nil"/>
          <w:right w:val="nil"/>
          <w:between w:val="nil"/>
        </w:pBdr>
        <w:spacing w:line="276" w:lineRule="auto"/>
      </w:pPr>
    </w:p>
    <w:p w14:paraId="32CB8C7F" w14:textId="77777777" w:rsidR="00266C0E" w:rsidRDefault="007508E5">
      <w:r>
        <w:t xml:space="preserve">          ▼</w:t>
      </w:r>
    </w:p>
    <w:p w14:paraId="45D9B74F" w14:textId="77777777" w:rsidR="00266C0E" w:rsidRDefault="00266C0E">
      <w:pPr>
        <w:widowControl w:val="0"/>
        <w:pBdr>
          <w:top w:val="nil"/>
          <w:left w:val="nil"/>
          <w:bottom w:val="nil"/>
          <w:right w:val="nil"/>
          <w:between w:val="nil"/>
        </w:pBdr>
        <w:spacing w:line="276" w:lineRule="auto"/>
      </w:pPr>
    </w:p>
    <w:p w14:paraId="4C5A1D00" w14:textId="77777777" w:rsidR="00266C0E" w:rsidRDefault="007508E5">
      <w:r>
        <w:t xml:space="preserve">[Medication Selection] </w:t>
      </w:r>
    </w:p>
    <w:p w14:paraId="381777E5" w14:textId="77777777" w:rsidR="00266C0E" w:rsidRDefault="00266C0E">
      <w:pPr>
        <w:widowControl w:val="0"/>
        <w:pBdr>
          <w:top w:val="nil"/>
          <w:left w:val="nil"/>
          <w:bottom w:val="nil"/>
          <w:right w:val="nil"/>
          <w:between w:val="nil"/>
        </w:pBdr>
        <w:spacing w:line="276" w:lineRule="auto"/>
      </w:pPr>
    </w:p>
    <w:p w14:paraId="775F5F6F" w14:textId="77777777" w:rsidR="00266C0E" w:rsidRDefault="007508E5">
      <w:r>
        <w:t xml:space="preserve">          │</w:t>
      </w:r>
    </w:p>
    <w:p w14:paraId="20DD1DF6" w14:textId="77777777" w:rsidR="00266C0E" w:rsidRDefault="00266C0E">
      <w:pPr>
        <w:widowControl w:val="0"/>
        <w:pBdr>
          <w:top w:val="nil"/>
          <w:left w:val="nil"/>
          <w:bottom w:val="nil"/>
          <w:right w:val="nil"/>
          <w:between w:val="nil"/>
        </w:pBdr>
        <w:spacing w:line="276" w:lineRule="auto"/>
      </w:pPr>
    </w:p>
    <w:p w14:paraId="5DD32AC6" w14:textId="77777777" w:rsidR="00266C0E" w:rsidRDefault="007508E5">
      <w:r>
        <w:t xml:space="preserve">          ▼</w:t>
      </w:r>
    </w:p>
    <w:p w14:paraId="091CE7EB" w14:textId="77777777" w:rsidR="00266C0E" w:rsidRDefault="00266C0E">
      <w:pPr>
        <w:widowControl w:val="0"/>
        <w:pBdr>
          <w:top w:val="nil"/>
          <w:left w:val="nil"/>
          <w:bottom w:val="nil"/>
          <w:right w:val="nil"/>
          <w:between w:val="nil"/>
        </w:pBdr>
        <w:spacing w:line="276" w:lineRule="auto"/>
      </w:pPr>
    </w:p>
    <w:p w14:paraId="34F9CAC2" w14:textId="77777777" w:rsidR="00266C0E" w:rsidRDefault="007508E5">
      <w:r>
        <w:t xml:space="preserve"> [Label Preparation] </w:t>
      </w:r>
    </w:p>
    <w:p w14:paraId="6DE44AA4" w14:textId="77777777" w:rsidR="00266C0E" w:rsidRDefault="00266C0E">
      <w:pPr>
        <w:widowControl w:val="0"/>
        <w:pBdr>
          <w:top w:val="nil"/>
          <w:left w:val="nil"/>
          <w:bottom w:val="nil"/>
          <w:right w:val="nil"/>
          <w:between w:val="nil"/>
        </w:pBdr>
        <w:spacing w:line="276" w:lineRule="auto"/>
      </w:pPr>
    </w:p>
    <w:p w14:paraId="6A10716F" w14:textId="77777777" w:rsidR="00266C0E" w:rsidRDefault="007508E5">
      <w:r>
        <w:t xml:space="preserve">          │</w:t>
      </w:r>
    </w:p>
    <w:p w14:paraId="13DC92E8" w14:textId="77777777" w:rsidR="00266C0E" w:rsidRDefault="00266C0E">
      <w:pPr>
        <w:widowControl w:val="0"/>
        <w:pBdr>
          <w:top w:val="nil"/>
          <w:left w:val="nil"/>
          <w:bottom w:val="nil"/>
          <w:right w:val="nil"/>
          <w:between w:val="nil"/>
        </w:pBdr>
        <w:spacing w:line="276" w:lineRule="auto"/>
      </w:pPr>
    </w:p>
    <w:p w14:paraId="0FFC911F" w14:textId="77777777" w:rsidR="00266C0E" w:rsidRDefault="007508E5">
      <w:r>
        <w:t xml:space="preserve">          ▼</w:t>
      </w:r>
    </w:p>
    <w:p w14:paraId="675806A2" w14:textId="77777777" w:rsidR="00266C0E" w:rsidRDefault="00266C0E">
      <w:pPr>
        <w:widowControl w:val="0"/>
        <w:pBdr>
          <w:top w:val="nil"/>
          <w:left w:val="nil"/>
          <w:bottom w:val="nil"/>
          <w:right w:val="nil"/>
          <w:between w:val="nil"/>
        </w:pBdr>
        <w:spacing w:line="276" w:lineRule="auto"/>
      </w:pPr>
    </w:p>
    <w:p w14:paraId="370373C8" w14:textId="77777777" w:rsidR="00266C0E" w:rsidRDefault="007508E5">
      <w:r>
        <w:t xml:space="preserve">    [Final Check] </w:t>
      </w:r>
    </w:p>
    <w:p w14:paraId="1A7D8DF5" w14:textId="77777777" w:rsidR="00266C0E" w:rsidRDefault="00266C0E">
      <w:pPr>
        <w:widowControl w:val="0"/>
        <w:pBdr>
          <w:top w:val="nil"/>
          <w:left w:val="nil"/>
          <w:bottom w:val="nil"/>
          <w:right w:val="nil"/>
          <w:between w:val="nil"/>
        </w:pBdr>
        <w:spacing w:line="276" w:lineRule="auto"/>
      </w:pPr>
    </w:p>
    <w:p w14:paraId="5DBBC2B9" w14:textId="77777777" w:rsidR="00266C0E" w:rsidRDefault="007508E5">
      <w:r>
        <w:t xml:space="preserve">          │</w:t>
      </w:r>
    </w:p>
    <w:p w14:paraId="072A216E" w14:textId="77777777" w:rsidR="00266C0E" w:rsidRDefault="00266C0E">
      <w:pPr>
        <w:widowControl w:val="0"/>
        <w:pBdr>
          <w:top w:val="nil"/>
          <w:left w:val="nil"/>
          <w:bottom w:val="nil"/>
          <w:right w:val="nil"/>
          <w:between w:val="nil"/>
        </w:pBdr>
        <w:spacing w:line="276" w:lineRule="auto"/>
      </w:pPr>
    </w:p>
    <w:p w14:paraId="765133DA" w14:textId="77777777" w:rsidR="00266C0E" w:rsidRDefault="007508E5">
      <w:r>
        <w:t xml:space="preserve">          ▼</w:t>
      </w:r>
    </w:p>
    <w:p w14:paraId="243F298F" w14:textId="77777777" w:rsidR="00266C0E" w:rsidRDefault="00266C0E">
      <w:pPr>
        <w:widowControl w:val="0"/>
        <w:pBdr>
          <w:top w:val="nil"/>
          <w:left w:val="nil"/>
          <w:bottom w:val="nil"/>
          <w:right w:val="nil"/>
          <w:between w:val="nil"/>
        </w:pBdr>
        <w:spacing w:line="276" w:lineRule="auto"/>
      </w:pPr>
    </w:p>
    <w:p w14:paraId="262A1410" w14:textId="77777777" w:rsidR="00266C0E" w:rsidRDefault="007508E5">
      <w:r>
        <w:t xml:space="preserve">    [Counselling] </w:t>
      </w:r>
    </w:p>
    <w:p w14:paraId="37507DBC" w14:textId="77777777" w:rsidR="00266C0E" w:rsidRDefault="00266C0E">
      <w:pPr>
        <w:widowControl w:val="0"/>
        <w:pBdr>
          <w:top w:val="nil"/>
          <w:left w:val="nil"/>
          <w:bottom w:val="nil"/>
          <w:right w:val="nil"/>
          <w:between w:val="nil"/>
        </w:pBdr>
        <w:spacing w:line="276" w:lineRule="auto"/>
      </w:pPr>
    </w:p>
    <w:p w14:paraId="25F4598F" w14:textId="77777777" w:rsidR="00266C0E" w:rsidRDefault="007508E5">
      <w:r>
        <w:t xml:space="preserve">          │</w:t>
      </w:r>
    </w:p>
    <w:p w14:paraId="2A1C88A2" w14:textId="77777777" w:rsidR="00266C0E" w:rsidRDefault="00266C0E">
      <w:pPr>
        <w:widowControl w:val="0"/>
        <w:pBdr>
          <w:top w:val="nil"/>
          <w:left w:val="nil"/>
          <w:bottom w:val="nil"/>
          <w:right w:val="nil"/>
          <w:between w:val="nil"/>
        </w:pBdr>
        <w:spacing w:line="276" w:lineRule="auto"/>
      </w:pPr>
    </w:p>
    <w:p w14:paraId="23B285D8" w14:textId="77777777" w:rsidR="00266C0E" w:rsidRDefault="007508E5">
      <w:r>
        <w:t xml:space="preserve">          ▼</w:t>
      </w:r>
    </w:p>
    <w:p w14:paraId="12C584E4" w14:textId="77777777" w:rsidR="00266C0E" w:rsidRDefault="00266C0E">
      <w:pPr>
        <w:widowControl w:val="0"/>
        <w:pBdr>
          <w:top w:val="nil"/>
          <w:left w:val="nil"/>
          <w:bottom w:val="nil"/>
          <w:right w:val="nil"/>
          <w:between w:val="nil"/>
        </w:pBdr>
        <w:spacing w:line="276" w:lineRule="auto"/>
      </w:pPr>
    </w:p>
    <w:p w14:paraId="3E87D500" w14:textId="77777777" w:rsidR="00266C0E" w:rsidRDefault="007508E5">
      <w:r>
        <w:t xml:space="preserve">   [Documentation]</w:t>
      </w:r>
    </w:p>
    <w:p w14:paraId="7C034759" w14:textId="77777777" w:rsidR="00266C0E" w:rsidRDefault="00266C0E">
      <w:pPr>
        <w:widowControl w:val="0"/>
        <w:pBdr>
          <w:top w:val="nil"/>
          <w:left w:val="nil"/>
          <w:bottom w:val="nil"/>
          <w:right w:val="nil"/>
          <w:between w:val="nil"/>
        </w:pBdr>
        <w:spacing w:line="276" w:lineRule="auto"/>
      </w:pPr>
    </w:p>
    <w:p w14:paraId="24D5262F" w14:textId="77777777" w:rsidR="00266C0E" w:rsidRDefault="007508E5">
      <w:r>
        <w:rPr>
          <w:noProof/>
        </w:rPr>
      </w:r>
      <w:r w:rsidR="007508E5">
        <w:rPr>
          <w:noProof/>
        </w:rPr>
        <w:pict w14:anchorId="212196DB">
          <v:rect id="_x0000_i1027" style="width:0;height:1.5pt" o:hralign="center" o:hrstd="t" o:hr="t" fillcolor="#a0a0a0" stroked="f"/>
        </w:pict>
      </w:r>
    </w:p>
    <w:p w14:paraId="20268E80" w14:textId="77777777" w:rsidR="00266C0E" w:rsidRDefault="007508E5">
      <w:pPr>
        <w:pStyle w:val="Title"/>
      </w:pPr>
      <w:bookmarkStart w:id="2" w:name="_kfo9ri1fe1sr" w:colFirst="0" w:colLast="0"/>
      <w:bookmarkEnd w:id="2"/>
      <w:r>
        <w:t>Page 2: Objective &amp; Introduction</w:t>
      </w:r>
    </w:p>
    <w:p w14:paraId="02358B89" w14:textId="77777777" w:rsidR="00266C0E" w:rsidRDefault="007508E5">
      <w:pPr>
        <w:pStyle w:val="Heading1"/>
      </w:pPr>
      <w:bookmarkStart w:id="3" w:name="_597vgw43dlhs" w:colFirst="0" w:colLast="0"/>
      <w:bookmarkEnd w:id="3"/>
      <w:r>
        <w:t>Objective</w:t>
      </w:r>
    </w:p>
    <w:p w14:paraId="5B36C1BD" w14:textId="77777777" w:rsidR="00266C0E" w:rsidRDefault="007508E5">
      <w:r>
        <w:t>To demonstrate safe digital pharmacy practice, accurate dosage verification, error detection protocols, and effective patient communication within a tele-pharmacy framework. This guide outlines standardized operational protocols designed to minimize medication errors, satisfy regulatory compliance requirements, and establish high-fidelity clinical checkpoints across all phases of mail-order and digital dispensing.</w:t>
      </w:r>
    </w:p>
    <w:p w14:paraId="5EB347A0" w14:textId="77777777" w:rsidR="00266C0E" w:rsidRDefault="007508E5">
      <w:pPr>
        <w:pStyle w:val="Heading1"/>
      </w:pPr>
      <w:bookmarkStart w:id="4" w:name="_9txht1sklio0" w:colFirst="0" w:colLast="0"/>
      <w:bookmarkEnd w:id="4"/>
      <w:r>
        <w:t>Introduction</w:t>
      </w:r>
    </w:p>
    <w:p w14:paraId="1ECFBF69" w14:textId="77777777" w:rsidR="00266C0E" w:rsidRDefault="007508E5">
      <w:r>
        <w:t>Virtual pharmacy practice represents the integration of digital health systems with conventional pharmaceutical care. It encompasses tele-consultations, remote clinical verification, automated dispensing systems, and direct-to-patient mail delivery. As digital health solutions expand access to care, virtual operational workflows must maintain strict clinical precision and regulatory compliance.</w:t>
      </w:r>
    </w:p>
    <w:p w14:paraId="22EEE368" w14:textId="77777777" w:rsidR="00266C0E" w:rsidRDefault="007508E5">
      <w:pPr>
        <w:pStyle w:val="Heading2"/>
      </w:pPr>
      <w:bookmarkStart w:id="5" w:name="_mhazsb4wcuku" w:colFirst="0" w:colLast="0"/>
      <w:bookmarkEnd w:id="5"/>
      <w:r>
        <w:t>E-Prescribing &amp; Remote Verification</w:t>
      </w:r>
    </w:p>
    <w:p w14:paraId="4196D277" w14:textId="77777777" w:rsidR="00266C0E" w:rsidRDefault="007508E5">
      <w:r>
        <w:t>E-prescribing (eRx) allows prescribers to transmit clean, legibly formatted prescriptions directly into a pharmacy's electronic system via secure data standards (such as SCRIPT standard protocols). Remote verification enables licensed pharmacists to review prescription orders, cross-examine patient health records, and evaluate clinical appropriateness from secure off-site environments, provided data links comply with national infrastructure standards.</w:t>
      </w:r>
    </w:p>
    <w:p w14:paraId="5214F639" w14:textId="77777777" w:rsidR="00266C0E" w:rsidRDefault="007508E5">
      <w:pPr>
        <w:pStyle w:val="Heading2"/>
      </w:pPr>
      <w:bookmarkStart w:id="6" w:name="_3dpoyxr4xfu8" w:colFirst="0" w:colLast="0"/>
      <w:bookmarkEnd w:id="6"/>
      <w:r>
        <w:t>Mail-Order Dispensing</w:t>
      </w:r>
    </w:p>
    <w:p w14:paraId="0936BE21" w14:textId="77777777" w:rsidR="00266C0E" w:rsidRDefault="007508E5">
      <w:r>
        <w:t>Mail-order dispensing workflows rely on centralized fulfillment hubs equipped with barcode-driven automated picking systems, digital label verification, and strict climate-controlled logistics. The operational pipeline must guarantee cold-chain maintenance for biopharmaceuticals and traceable shipping for controlled substances while maintaining continuous communication with the patient.</w:t>
      </w:r>
    </w:p>
    <w:p w14:paraId="1428AE2A" w14:textId="77777777" w:rsidR="00266C0E" w:rsidRDefault="007508E5">
      <w:pPr>
        <w:pStyle w:val="Heading2"/>
      </w:pPr>
      <w:bookmarkStart w:id="7" w:name="_lq9a3wntnvts" w:colFirst="0" w:colLast="0"/>
      <w:bookmarkEnd w:id="7"/>
      <w:r>
        <w:t>Key Safety &amp; Compliance Principles</w:t>
      </w:r>
    </w:p>
    <w:p w14:paraId="77AE413E" w14:textId="77777777" w:rsidR="00266C0E" w:rsidRDefault="007508E5">
      <w:pPr>
        <w:numPr>
          <w:ilvl w:val="0"/>
          <w:numId w:val="8"/>
        </w:numPr>
      </w:pPr>
      <w:r>
        <w:rPr>
          <w:b/>
          <w:bCs/>
        </w:rPr>
        <w:t>Data Privacy &amp; Security:</w:t>
      </w:r>
      <w:r>
        <w:t xml:space="preserve"> Adherence to the Health Insurance Portability and Accountability Act (HIPAA) and the General Data Protection Regulation (GDPR) is required. Patient Health Information (PHI) transmitted across virtual systems must employ end-to-end encryption .</w:t>
      </w:r>
    </w:p>
    <w:p w14:paraId="7309EC5E" w14:textId="77777777" w:rsidR="00266C0E" w:rsidRDefault="007508E5">
      <w:pPr>
        <w:numPr>
          <w:ilvl w:val="0"/>
          <w:numId w:val="8"/>
        </w:numPr>
      </w:pPr>
      <w:r>
        <w:rPr>
          <w:b/>
          <w:bCs/>
        </w:rPr>
        <w:t>Pharmacy Practice Laws:</w:t>
      </w:r>
      <w:r>
        <w:t xml:space="preserve"> Tele-pharmacy systems must operate within state or regional ensuring licensed supervision over all technical fulfillment stages, mandatory prescription monitoring program (PMP) checks for controlled substances.</w:t>
      </w:r>
    </w:p>
    <w:p w14:paraId="5EBDD44C" w14:textId="77777777" w:rsidR="00266C0E" w:rsidRDefault="007508E5">
      <w:pPr>
        <w:numPr>
          <w:ilvl w:val="0"/>
          <w:numId w:val="8"/>
        </w:numPr>
      </w:pPr>
      <w:r>
        <w:rPr>
          <w:b/>
          <w:bCs/>
        </w:rPr>
        <w:t>Clinical Safety Controls:</w:t>
      </w:r>
      <w:r>
        <w:t xml:space="preserve"> Automated Drug Utilization Reviews (DUR) act as primary safety nets to flag dosage anomalies, duplicate therapies, allergy conflicts, and severe drug-drug interactions prior to mechanical fulfillment.</w:t>
      </w:r>
    </w:p>
    <w:p w14:paraId="33865515" w14:textId="77777777" w:rsidR="00266C0E" w:rsidRDefault="00266C0E">
      <w:pPr>
        <w:widowControl w:val="0"/>
        <w:pBdr>
          <w:top w:val="nil"/>
          <w:left w:val="nil"/>
          <w:bottom w:val="nil"/>
          <w:right w:val="nil"/>
          <w:between w:val="nil"/>
        </w:pBdr>
        <w:spacing w:line="276" w:lineRule="auto"/>
      </w:pPr>
    </w:p>
    <w:p w14:paraId="437AC891" w14:textId="77777777" w:rsidR="00266C0E" w:rsidRDefault="007508E5">
      <w:r>
        <w:rPr>
          <w:noProof/>
        </w:rPr>
      </w:r>
      <w:r w:rsidR="007508E5">
        <w:rPr>
          <w:noProof/>
        </w:rPr>
        <w:pict w14:anchorId="767ECB1D">
          <v:rect id="_x0000_i1028" style="width:0;height:1.5pt" o:hralign="center" o:hrstd="t" o:hr="t" fillcolor="#a0a0a0" stroked="f"/>
        </w:pict>
      </w:r>
    </w:p>
    <w:p w14:paraId="586D3685" w14:textId="77777777" w:rsidR="00266C0E" w:rsidRDefault="007508E5">
      <w:pPr>
        <w:pStyle w:val="Title"/>
      </w:pPr>
      <w:bookmarkStart w:id="8" w:name="_e7uasmypupz2" w:colFirst="0" w:colLast="0"/>
      <w:bookmarkEnd w:id="8"/>
      <w:r>
        <w:t>Page 3: Virtual Pharmacy Setup</w:t>
      </w:r>
    </w:p>
    <w:p w14:paraId="70D16FF8" w14:textId="77777777" w:rsidR="00266C0E" w:rsidRDefault="007508E5">
      <w:pPr>
        <w:pStyle w:val="Heading1"/>
      </w:pPr>
      <w:bookmarkStart w:id="9" w:name="_itfwib8yp5xj" w:colFirst="0" w:colLast="0"/>
      <w:bookmarkEnd w:id="9"/>
      <w:r>
        <w:t>System Architecture &amp; Data Flow</w:t>
      </w:r>
    </w:p>
    <w:p w14:paraId="2DC16D43" w14:textId="77777777" w:rsidR="00266C0E" w:rsidRDefault="007508E5">
      <w:r>
        <w:t>A virtual pharmacy operations ecosystem depends on synchronized software architecture connecting clinical inputs to logistic packaging.┌─────────────────────────────────────────────────────────┐</w:t>
      </w:r>
    </w:p>
    <w:p w14:paraId="70897A07" w14:textId="77777777" w:rsidR="00266C0E" w:rsidRDefault="00266C0E">
      <w:pPr>
        <w:widowControl w:val="0"/>
        <w:pBdr>
          <w:top w:val="nil"/>
          <w:left w:val="nil"/>
          <w:bottom w:val="nil"/>
          <w:right w:val="nil"/>
          <w:between w:val="nil"/>
        </w:pBdr>
        <w:spacing w:line="276" w:lineRule="auto"/>
      </w:pPr>
    </w:p>
    <w:p w14:paraId="651B64D0" w14:textId="77777777" w:rsidR="00266C0E" w:rsidRDefault="007508E5">
      <w:r>
        <w:t>│                 E-Prescribing Gateway                   │</w:t>
      </w:r>
    </w:p>
    <w:p w14:paraId="66F76C95" w14:textId="77777777" w:rsidR="00266C0E" w:rsidRDefault="00266C0E">
      <w:pPr>
        <w:widowControl w:val="0"/>
        <w:pBdr>
          <w:top w:val="nil"/>
          <w:left w:val="nil"/>
          <w:bottom w:val="nil"/>
          <w:right w:val="nil"/>
          <w:between w:val="nil"/>
        </w:pBdr>
        <w:spacing w:line="276" w:lineRule="auto"/>
      </w:pPr>
    </w:p>
    <w:p w14:paraId="3D0D74FC" w14:textId="77777777" w:rsidR="00266C0E" w:rsidRDefault="007508E5">
      <w:r>
        <w:t>│          (Surescripts )          │</w:t>
      </w:r>
    </w:p>
    <w:p w14:paraId="484DADC1" w14:textId="77777777" w:rsidR="00266C0E" w:rsidRDefault="007508E5">
      <w:r>
        <w:t>──────────────────────┘</w:t>
      </w:r>
    </w:p>
    <w:p w14:paraId="670FA685" w14:textId="77777777" w:rsidR="00266C0E" w:rsidRDefault="00266C0E">
      <w:pPr>
        <w:widowControl w:val="0"/>
        <w:pBdr>
          <w:top w:val="nil"/>
          <w:left w:val="nil"/>
          <w:bottom w:val="nil"/>
          <w:right w:val="nil"/>
          <w:between w:val="nil"/>
        </w:pBdr>
        <w:spacing w:line="276" w:lineRule="auto"/>
      </w:pPr>
    </w:p>
    <w:p w14:paraId="5E741B40" w14:textId="77777777" w:rsidR="00266C0E" w:rsidRDefault="007508E5">
      <w:r>
        <w:t xml:space="preserve">                             │</w:t>
      </w:r>
    </w:p>
    <w:p w14:paraId="27464569" w14:textId="77777777" w:rsidR="00266C0E" w:rsidRDefault="00266C0E">
      <w:pPr>
        <w:widowControl w:val="0"/>
        <w:pBdr>
          <w:top w:val="nil"/>
          <w:left w:val="nil"/>
          <w:bottom w:val="nil"/>
          <w:right w:val="nil"/>
          <w:between w:val="nil"/>
        </w:pBdr>
        <w:spacing w:line="276" w:lineRule="auto"/>
      </w:pPr>
    </w:p>
    <w:p w14:paraId="4DE19AD8" w14:textId="77777777" w:rsidR="00266C0E" w:rsidRDefault="007508E5">
      <w:r>
        <w:t xml:space="preserve">                             ▼</w:t>
      </w:r>
    </w:p>
    <w:p w14:paraId="62FE382B" w14:textId="77777777" w:rsidR="00266C0E" w:rsidRDefault="00266C0E">
      <w:pPr>
        <w:widowControl w:val="0"/>
        <w:pBdr>
          <w:top w:val="nil"/>
          <w:left w:val="nil"/>
          <w:bottom w:val="nil"/>
          <w:right w:val="nil"/>
          <w:between w:val="nil"/>
        </w:pBdr>
        <w:spacing w:line="276" w:lineRule="auto"/>
      </w:pPr>
    </w:p>
    <w:p w14:paraId="4DBDB272" w14:textId="77777777" w:rsidR="00266C0E" w:rsidRDefault="007508E5">
      <w:r>
        <w:t>┌─ ─────────────────────┐</w:t>
      </w:r>
    </w:p>
    <w:p w14:paraId="01739DAE" w14:textId="77777777" w:rsidR="00266C0E" w:rsidRDefault="00266C0E">
      <w:pPr>
        <w:widowControl w:val="0"/>
        <w:pBdr>
          <w:top w:val="nil"/>
          <w:left w:val="nil"/>
          <w:bottom w:val="nil"/>
          <w:right w:val="nil"/>
          <w:between w:val="nil"/>
        </w:pBdr>
        <w:spacing w:line="276" w:lineRule="auto"/>
      </w:pPr>
    </w:p>
    <w:p w14:paraId="4B74BCA8" w14:textId="77777777" w:rsidR="00266C0E" w:rsidRDefault="007508E5">
      <w:r>
        <w:t>│            Pharmacy Management Software (PMS)           │</w:t>
      </w:r>
    </w:p>
    <w:p w14:paraId="58764575" w14:textId="77777777" w:rsidR="00266C0E" w:rsidRDefault="00266C0E">
      <w:pPr>
        <w:widowControl w:val="0"/>
        <w:pBdr>
          <w:top w:val="nil"/>
          <w:left w:val="nil"/>
          <w:bottom w:val="nil"/>
          <w:right w:val="nil"/>
          <w:between w:val="nil"/>
        </w:pBdr>
        <w:spacing w:line="276" w:lineRule="auto"/>
      </w:pPr>
    </w:p>
    <w:p w14:paraId="4C53894C" w14:textId="77777777" w:rsidR="00266C0E" w:rsidRDefault="007508E5">
      <w:r>
        <w:t>│  ┌──────────────────────────────┐  │</w:t>
      </w:r>
    </w:p>
    <w:p w14:paraId="3BC702C0" w14:textId="77777777" w:rsidR="00266C0E" w:rsidRDefault="00266C0E">
      <w:pPr>
        <w:widowControl w:val="0"/>
        <w:pBdr>
          <w:top w:val="nil"/>
          <w:left w:val="nil"/>
          <w:bottom w:val="nil"/>
          <w:right w:val="nil"/>
          <w:between w:val="nil"/>
        </w:pBdr>
        <w:spacing w:line="276" w:lineRule="auto"/>
      </w:pPr>
    </w:p>
    <w:p w14:paraId="5CC146EE" w14:textId="77777777" w:rsidR="00266C0E" w:rsidRDefault="007508E5">
      <w:r>
        <w:t>│  │ Clinical Drug Utilization Review (DUR) Engine     │  ┌───────────────────────────────────────────────────┐  │</w:t>
      </w:r>
    </w:p>
    <w:p w14:paraId="7DCB07BA" w14:textId="77777777" w:rsidR="00266C0E" w:rsidRDefault="00266C0E">
      <w:pPr>
        <w:widowControl w:val="0"/>
        <w:pBdr>
          <w:top w:val="nil"/>
          <w:left w:val="nil"/>
          <w:bottom w:val="nil"/>
          <w:right w:val="nil"/>
          <w:between w:val="nil"/>
        </w:pBdr>
        <w:spacing w:line="276" w:lineRule="auto"/>
      </w:pPr>
    </w:p>
    <w:p w14:paraId="70F460A8" w14:textId="77777777" w:rsidR="00266C0E" w:rsidRDefault="007508E5">
      <w:r>
        <w:t>│  │ Inventory Management &amp; Barcode Verification        │  │</w:t>
      </w:r>
    </w:p>
    <w:p w14:paraId="6A2CF10F" w14:textId="77777777" w:rsidR="00266C0E" w:rsidRDefault="007508E5">
      <w:r>
        <w:t>└──────────────┬───────────────────────────┬──────────────┘</w:t>
      </w:r>
    </w:p>
    <w:p w14:paraId="5928B92B" w14:textId="77777777" w:rsidR="00266C0E" w:rsidRDefault="00266C0E">
      <w:pPr>
        <w:widowControl w:val="0"/>
        <w:pBdr>
          <w:top w:val="nil"/>
          <w:left w:val="nil"/>
          <w:bottom w:val="nil"/>
          <w:right w:val="nil"/>
          <w:between w:val="nil"/>
        </w:pBdr>
        <w:spacing w:line="276" w:lineRule="auto"/>
      </w:pPr>
    </w:p>
    <w:p w14:paraId="0A5495F8" w14:textId="77777777" w:rsidR="00266C0E" w:rsidRDefault="007508E5">
      <w:r>
        <w:t xml:space="preserve">               │                           │</w:t>
      </w:r>
    </w:p>
    <w:p w14:paraId="6A09FB6C" w14:textId="77777777" w:rsidR="00266C0E" w:rsidRDefault="00266C0E">
      <w:pPr>
        <w:widowControl w:val="0"/>
        <w:pBdr>
          <w:top w:val="nil"/>
          <w:left w:val="nil"/>
          <w:bottom w:val="nil"/>
          <w:right w:val="nil"/>
          <w:between w:val="nil"/>
        </w:pBdr>
        <w:spacing w:line="276" w:lineRule="auto"/>
      </w:pPr>
    </w:p>
    <w:p w14:paraId="1BFF3E25" w14:textId="77777777" w:rsidR="00266C0E" w:rsidRDefault="007508E5">
      <w:r>
        <w:t xml:space="preserve">               ▼                           ▼</w:t>
      </w:r>
    </w:p>
    <w:p w14:paraId="29FFD81A" w14:textId="77777777" w:rsidR="00266C0E" w:rsidRDefault="00266C0E">
      <w:pPr>
        <w:widowControl w:val="0"/>
        <w:pBdr>
          <w:top w:val="nil"/>
          <w:left w:val="nil"/>
          <w:bottom w:val="nil"/>
          <w:right w:val="nil"/>
          <w:between w:val="nil"/>
        </w:pBdr>
        <w:spacing w:line="276" w:lineRule="auto"/>
      </w:pPr>
    </w:p>
    <w:p w14:paraId="57121BEF" w14:textId="77777777" w:rsidR="00266C0E" w:rsidRDefault="007508E5">
      <w:r>
        <w:t>┌────────────────────────┐</w:t>
      </w:r>
    </w:p>
    <w:p w14:paraId="6CC68C65" w14:textId="77777777" w:rsidR="00266C0E" w:rsidRDefault="00266C0E">
      <w:pPr>
        <w:widowControl w:val="0"/>
        <w:pBdr>
          <w:top w:val="nil"/>
          <w:left w:val="nil"/>
          <w:bottom w:val="nil"/>
          <w:right w:val="nil"/>
          <w:between w:val="nil"/>
        </w:pBdr>
        <w:spacing w:line="276" w:lineRule="auto"/>
      </w:pPr>
    </w:p>
    <w:p w14:paraId="1804E01A" w14:textId="77777777" w:rsidR="00266C0E" w:rsidRDefault="007508E5">
      <w:r>
        <w:t>│ Tele-Consultation Module     │ │ Automated Dispensing   │</w:t>
      </w:r>
    </w:p>
    <w:p w14:paraId="0E15FE05" w14:textId="77777777" w:rsidR="00266C0E" w:rsidRDefault="00266C0E">
      <w:pPr>
        <w:widowControl w:val="0"/>
        <w:pBdr>
          <w:top w:val="nil"/>
          <w:left w:val="nil"/>
          <w:bottom w:val="nil"/>
          <w:right w:val="nil"/>
          <w:between w:val="nil"/>
        </w:pBdr>
        <w:spacing w:line="276" w:lineRule="auto"/>
      </w:pPr>
    </w:p>
    <w:p w14:paraId="7CBEBE9C" w14:textId="77777777" w:rsidR="00266C0E" w:rsidRDefault="007508E5">
      <w:r>
        <w:t>│ (Video / Chat / Call Log)    │ │ &amp; Labeling Interface   │</w:t>
      </w:r>
    </w:p>
    <w:p w14:paraId="3CA35ABD" w14:textId="77777777" w:rsidR="00266C0E" w:rsidRDefault="00266C0E"/>
    <w:p w14:paraId="61DCC612" w14:textId="77777777" w:rsidR="00266C0E" w:rsidRDefault="007508E5">
      <w:r>
        <w:t>└────────────────────────┘</w:t>
      </w:r>
    </w:p>
    <w:p w14:paraId="6DA79054" w14:textId="77777777" w:rsidR="00266C0E" w:rsidRDefault="007508E5">
      <w:pPr>
        <w:pStyle w:val="Heading1"/>
      </w:pPr>
      <w:bookmarkStart w:id="10" w:name="_xuqsmzyg9ffo" w:colFirst="0" w:colLast="0"/>
      <w:bookmarkEnd w:id="10"/>
      <w:r>
        <w:t>Module Descriptions</w:t>
      </w:r>
    </w:p>
    <w:p w14:paraId="5058E704" w14:textId="77777777" w:rsidR="00266C0E" w:rsidRDefault="007508E5">
      <w:pPr>
        <w:pStyle w:val="Heading2"/>
      </w:pPr>
      <w:bookmarkStart w:id="11" w:name="_ptgdayxbs8z0" w:colFirst="0" w:colLast="0"/>
      <w:bookmarkEnd w:id="11"/>
      <w:r>
        <w:t>1. E-Prescribing Gateway</w:t>
      </w:r>
    </w:p>
    <w:p w14:paraId="7DA37212" w14:textId="77777777" w:rsidR="00266C0E" w:rsidRDefault="007508E5">
      <w:r>
        <w:t>Receives structured XML payloads from electronic health record (EHR) systems. Validates prescriber credentials (NPI, DEA), digital signatures, and patient demographical data before routing into the primary queue.</w:t>
      </w:r>
    </w:p>
    <w:p w14:paraId="025C12C8" w14:textId="77777777" w:rsidR="00266C0E" w:rsidRDefault="007508E5">
      <w:pPr>
        <w:pStyle w:val="Heading2"/>
      </w:pPr>
      <w:bookmarkStart w:id="12" w:name="_ih1tleu4hx9b" w:colFirst="0" w:colLast="0"/>
      <w:bookmarkEnd w:id="12"/>
      <w:r>
        <w:t>2. Pharmacy Management Software (PMS)</w:t>
      </w:r>
    </w:p>
    <w:p w14:paraId="214927E6" w14:textId="77777777" w:rsidR="00266C0E" w:rsidRDefault="007508E5">
      <w:r>
        <w:t>Serves as the operational core. The PMS manages the fill queue, conducts automated safety screening (DUR) against external databases, formats dispensing records, and triggers billing/insurance processing (NCPDP standards).</w:t>
      </w:r>
    </w:p>
    <w:p w14:paraId="0E8C609A" w14:textId="77777777" w:rsidR="00266C0E" w:rsidRDefault="007508E5">
      <w:pPr>
        <w:pStyle w:val="Heading2"/>
      </w:pPr>
      <w:bookmarkStart w:id="13" w:name="_xiommf6lzh2w" w:colFirst="0" w:colLast="0"/>
      <w:bookmarkEnd w:id="13"/>
      <w:r>
        <w:t>3. Tele-Consultation Module</w:t>
      </w:r>
    </w:p>
    <w:p w14:paraId="3A62A759" w14:textId="77777777" w:rsidR="00266C0E" w:rsidRDefault="007508E5">
      <w:r>
        <w:t>An integrated, HIPAA-compliant communication interface enabling video, audio, or secure asynchronous messaging. Allows pharmacists to complete mandatory patient counselling, clear clinical flags with prescribers, and archive interaction notes directly within the electronic health record.</w:t>
      </w:r>
    </w:p>
    <w:p w14:paraId="75BACC08" w14:textId="77777777" w:rsidR="00266C0E" w:rsidRDefault="007508E5">
      <w:pPr>
        <w:pStyle w:val="Heading2"/>
      </w:pPr>
      <w:bookmarkStart w:id="14" w:name="_fn0hdun166mv" w:colFirst="0" w:colLast="0"/>
      <w:bookmarkEnd w:id="14"/>
      <w:r>
        <w:t>4. Dispensing &amp; Labeling Interface</w:t>
      </w:r>
    </w:p>
    <w:p w14:paraId="1A3252C8" w14:textId="77777777" w:rsidR="00266C0E" w:rsidRDefault="007508E5">
      <w:r>
        <w:t>Translates verified orders into physical packaging instructions. Controls automated pill counters, print queues for compliance labels, and barcode packaging scanners to ensure the physical item matches the electronic record.</w:t>
      </w:r>
    </w:p>
    <w:p w14:paraId="179E9082" w14:textId="77777777" w:rsidR="00266C0E" w:rsidRDefault="00266C0E">
      <w:pPr>
        <w:widowControl w:val="0"/>
        <w:pBdr>
          <w:top w:val="nil"/>
          <w:left w:val="nil"/>
          <w:bottom w:val="nil"/>
          <w:right w:val="nil"/>
          <w:between w:val="nil"/>
        </w:pBdr>
        <w:spacing w:line="276" w:lineRule="auto"/>
      </w:pPr>
    </w:p>
    <w:p w14:paraId="391A9A80" w14:textId="77777777" w:rsidR="00266C0E" w:rsidRDefault="007508E5">
      <w:r>
        <w:rPr>
          <w:noProof/>
        </w:rPr>
      </w:r>
      <w:r w:rsidR="007508E5">
        <w:rPr>
          <w:noProof/>
        </w:rPr>
        <w:pict w14:anchorId="077A0856">
          <v:rect id="_x0000_i1029" style="width:0;height:1.5pt" o:hralign="center" o:hrstd="t" o:hr="t" fillcolor="#a0a0a0" stroked="f"/>
        </w:pict>
      </w:r>
    </w:p>
    <w:p w14:paraId="4CA60115" w14:textId="77777777" w:rsidR="00266C0E" w:rsidRDefault="007508E5">
      <w:pPr>
        <w:pStyle w:val="Title"/>
      </w:pPr>
      <w:bookmarkStart w:id="15" w:name="_z0ng8mtrxx4z" w:colFirst="0" w:colLast="0"/>
      <w:bookmarkEnd w:id="15"/>
      <w:r>
        <w:t>Page 4: Prescription Example 1 (Base Case)</w:t>
      </w:r>
    </w:p>
    <w:p w14:paraId="178461A4" w14:textId="77777777" w:rsidR="00266C0E" w:rsidRDefault="007508E5">
      <w:pPr>
        <w:pStyle w:val="Heading1"/>
      </w:pPr>
      <w:bookmarkStart w:id="16" w:name="_54ly483wvsrf" w:colFirst="0" w:colLast="0"/>
      <w:bookmarkEnd w:id="16"/>
      <w:r>
        <w:t>Patient Profile</w:t>
      </w:r>
    </w:p>
    <w:p w14:paraId="4CA29057" w14:textId="77777777" w:rsidR="00266C0E" w:rsidRDefault="007508E5">
      <w:pPr>
        <w:numPr>
          <w:ilvl w:val="0"/>
          <w:numId w:val="7"/>
        </w:numPr>
      </w:pPr>
      <w:r>
        <w:rPr>
          <w:b/>
          <w:bCs/>
        </w:rPr>
        <w:t>Name:</w:t>
      </w:r>
      <w:r>
        <w:t xml:space="preserve"> Sara Ahmed</w:t>
      </w:r>
    </w:p>
    <w:p w14:paraId="1388498D" w14:textId="77777777" w:rsidR="00266C0E" w:rsidRDefault="007508E5">
      <w:pPr>
        <w:numPr>
          <w:ilvl w:val="0"/>
          <w:numId w:val="7"/>
        </w:numPr>
      </w:pPr>
      <w:r>
        <w:rPr>
          <w:b/>
          <w:bCs/>
        </w:rPr>
        <w:t>DOB:</w:t>
      </w:r>
      <w:r>
        <w:t xml:space="preserve"> 12/05/1978</w:t>
      </w:r>
    </w:p>
    <w:p w14:paraId="6E7A67EF" w14:textId="77777777" w:rsidR="00266C0E" w:rsidRDefault="007508E5">
      <w:pPr>
        <w:numPr>
          <w:ilvl w:val="0"/>
          <w:numId w:val="7"/>
        </w:numPr>
      </w:pPr>
      <w:r>
        <w:rPr>
          <w:b/>
          <w:bCs/>
        </w:rPr>
        <w:t>Age:</w:t>
      </w:r>
      <w:r>
        <w:t xml:space="preserve"> 47</w:t>
      </w:r>
    </w:p>
    <w:p w14:paraId="68F22120" w14:textId="77777777" w:rsidR="00266C0E" w:rsidRDefault="007508E5">
      <w:pPr>
        <w:numPr>
          <w:ilvl w:val="0"/>
          <w:numId w:val="7"/>
        </w:numPr>
      </w:pPr>
      <w:r>
        <w:rPr>
          <w:b/>
          <w:bCs/>
        </w:rPr>
        <w:t>Gender:</w:t>
      </w:r>
      <w:r>
        <w:t xml:space="preserve"> female </w:t>
      </w:r>
    </w:p>
    <w:p w14:paraId="2BEDB8A5" w14:textId="77777777" w:rsidR="00266C0E" w:rsidRDefault="007508E5">
      <w:pPr>
        <w:numPr>
          <w:ilvl w:val="0"/>
          <w:numId w:val="7"/>
        </w:numPr>
      </w:pPr>
      <w:r>
        <w:rPr>
          <w:b/>
          <w:bCs/>
        </w:rPr>
        <w:t>Weight:</w:t>
      </w:r>
      <w:r>
        <w:t xml:space="preserve"> 82 kg</w:t>
      </w:r>
    </w:p>
    <w:p w14:paraId="59D15A9F" w14:textId="77777777" w:rsidR="00266C0E" w:rsidRDefault="007508E5">
      <w:pPr>
        <w:numPr>
          <w:ilvl w:val="0"/>
          <w:numId w:val="7"/>
        </w:numPr>
      </w:pPr>
      <w:r>
        <w:rPr>
          <w:b/>
          <w:bCs/>
        </w:rPr>
        <w:t>Height:</w:t>
      </w:r>
      <w:r>
        <w:t xml:space="preserve"> 178 cm</w:t>
      </w:r>
    </w:p>
    <w:p w14:paraId="4F8E66F1" w14:textId="77777777" w:rsidR="00266C0E" w:rsidRDefault="007508E5">
      <w:pPr>
        <w:numPr>
          <w:ilvl w:val="0"/>
          <w:numId w:val="7"/>
        </w:numPr>
      </w:pPr>
      <w:r>
        <w:rPr>
          <w:b/>
          <w:bCs/>
        </w:rPr>
        <w:t>Known Allergies:</w:t>
      </w:r>
      <w:r>
        <w:t xml:space="preserve"> Penicillin (Severe - Anaphylaxis reported)</w:t>
      </w:r>
    </w:p>
    <w:p w14:paraId="25101BF2" w14:textId="77777777" w:rsidR="00266C0E" w:rsidRDefault="007508E5">
      <w:pPr>
        <w:numPr>
          <w:ilvl w:val="0"/>
          <w:numId w:val="7"/>
        </w:numPr>
      </w:pPr>
      <w:r>
        <w:rPr>
          <w:b/>
          <w:bCs/>
        </w:rPr>
        <w:t>Concurrent Medications:</w:t>
      </w:r>
      <w:r>
        <w:t xml:space="preserve"> OTC Multivitamin QD</w:t>
      </w:r>
    </w:p>
    <w:p w14:paraId="760CD812" w14:textId="77777777" w:rsidR="00266C0E" w:rsidRDefault="007508E5">
      <w:pPr>
        <w:pStyle w:val="Heading1"/>
      </w:pPr>
      <w:bookmarkStart w:id="17" w:name="_8wl0ntk5n4g1" w:colFirst="0" w:colLast="0"/>
      <w:bookmarkEnd w:id="17"/>
      <w:r>
        <w:t>Electronic Prescription Order</w:t>
      </w:r>
    </w:p>
    <w:tbl>
      <w:tblPr>
        <w:tblStyle w:val="a"/>
        <w:tblW w:w="10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5000"/>
        <w:gridCol w:w="5000"/>
      </w:tblGrid>
      <w:tr w:rsidR="00266C0E" w14:paraId="5E312B68" w14:textId="77777777" w:rsidTr="00266C0E">
        <w:trPr>
          <w:cnfStyle w:val="100000000000" w:firstRow="1" w:lastRow="0" w:firstColumn="0" w:lastColumn="0" w:oddVBand="0" w:evenVBand="0" w:oddHBand="0" w:evenHBand="0" w:firstRowFirstColumn="0" w:firstRowLastColumn="0" w:lastRowFirstColumn="0" w:lastRowLastColumn="0"/>
          <w:tblHeader/>
        </w:trPr>
        <w:tc>
          <w:tcPr>
            <w:tcW w:w="5000" w:type="dxa"/>
          </w:tcPr>
          <w:p w14:paraId="65CA1D7A" w14:textId="77777777" w:rsidR="00266C0E" w:rsidRDefault="007508E5">
            <w:r>
              <w:t>Field</w:t>
            </w:r>
          </w:p>
        </w:tc>
        <w:tc>
          <w:tcPr>
            <w:tcW w:w="5000" w:type="dxa"/>
          </w:tcPr>
          <w:p w14:paraId="15D9C397" w14:textId="77777777" w:rsidR="00266C0E" w:rsidRDefault="007508E5">
            <w:r>
              <w:t>Record</w:t>
            </w:r>
          </w:p>
        </w:tc>
      </w:tr>
      <w:tr w:rsidR="00266C0E" w14:paraId="4D58CC76" w14:textId="77777777" w:rsidTr="00266C0E">
        <w:tc>
          <w:tcPr>
            <w:tcW w:w="5000" w:type="dxa"/>
          </w:tcPr>
          <w:p w14:paraId="1F5B0D6C" w14:textId="77777777" w:rsidR="00266C0E" w:rsidRDefault="007508E5">
            <w:r>
              <w:rPr>
                <w:b/>
                <w:bCs/>
              </w:rPr>
              <w:t>Prescription ID</w:t>
            </w:r>
          </w:p>
        </w:tc>
        <w:tc>
          <w:tcPr>
            <w:tcW w:w="5000" w:type="dxa"/>
          </w:tcPr>
          <w:p w14:paraId="031EBD82" w14:textId="77777777" w:rsidR="00266C0E" w:rsidRDefault="007508E5">
            <w:r>
              <w:t>RX-2026-88912</w:t>
            </w:r>
          </w:p>
        </w:tc>
      </w:tr>
      <w:tr w:rsidR="00266C0E" w14:paraId="0F858C00" w14:textId="77777777" w:rsidTr="00266C0E">
        <w:tc>
          <w:tcPr>
            <w:tcW w:w="5000" w:type="dxa"/>
          </w:tcPr>
          <w:p w14:paraId="62A8B976" w14:textId="77777777" w:rsidR="00266C0E" w:rsidRDefault="007508E5">
            <w:r>
              <w:rPr>
                <w:b/>
                <w:bCs/>
              </w:rPr>
              <w:t>Date Issued</w:t>
            </w:r>
          </w:p>
        </w:tc>
        <w:tc>
          <w:tcPr>
            <w:tcW w:w="5000" w:type="dxa"/>
          </w:tcPr>
          <w:p w14:paraId="7DDFD89A" w14:textId="77777777" w:rsidR="00266C0E" w:rsidRDefault="007508E5">
            <w:r>
              <w:t>10/06/2026</w:t>
            </w:r>
          </w:p>
        </w:tc>
      </w:tr>
      <w:tr w:rsidR="00266C0E" w14:paraId="2C4671D4" w14:textId="77777777" w:rsidTr="00266C0E">
        <w:tc>
          <w:tcPr>
            <w:tcW w:w="5000" w:type="dxa"/>
          </w:tcPr>
          <w:p w14:paraId="11589FD0" w14:textId="77777777" w:rsidR="00266C0E" w:rsidRDefault="007508E5">
            <w:r>
              <w:rPr>
                <w:b/>
                <w:bCs/>
              </w:rPr>
              <w:t>Prescriber</w:t>
            </w:r>
          </w:p>
        </w:tc>
        <w:tc>
          <w:tcPr>
            <w:tcW w:w="5000" w:type="dxa"/>
          </w:tcPr>
          <w:p w14:paraId="0FF7B0CD" w14:textId="77777777" w:rsidR="00266C0E" w:rsidRDefault="007508E5">
            <w:r>
              <w:t>Dr. Sarah Jenkins, MD (License #: MD-99210, NPI: 1092837465)</w:t>
            </w:r>
          </w:p>
        </w:tc>
      </w:tr>
      <w:tr w:rsidR="00266C0E" w14:paraId="1BB75A8E" w14:textId="77777777" w:rsidTr="00266C0E">
        <w:tc>
          <w:tcPr>
            <w:tcW w:w="5000" w:type="dxa"/>
          </w:tcPr>
          <w:p w14:paraId="2589A530" w14:textId="77777777" w:rsidR="00266C0E" w:rsidRDefault="007508E5">
            <w:r>
              <w:rPr>
                <w:b/>
                <w:bCs/>
              </w:rPr>
              <w:t>Clinic</w:t>
            </w:r>
          </w:p>
        </w:tc>
        <w:tc>
          <w:tcPr>
            <w:tcW w:w="5000" w:type="dxa"/>
          </w:tcPr>
          <w:p w14:paraId="2C92EDBE" w14:textId="77777777" w:rsidR="00266C0E" w:rsidRDefault="007508E5">
            <w:r>
              <w:t>Metro Internal Medicine Center</w:t>
            </w:r>
          </w:p>
        </w:tc>
      </w:tr>
      <w:tr w:rsidR="00266C0E" w14:paraId="7651A013" w14:textId="77777777" w:rsidTr="00266C0E">
        <w:tc>
          <w:tcPr>
            <w:tcW w:w="5000" w:type="dxa"/>
          </w:tcPr>
          <w:p w14:paraId="6419CCD4" w14:textId="77777777" w:rsidR="00266C0E" w:rsidRDefault="007508E5">
            <w:r>
              <w:rPr>
                <w:b/>
                <w:bCs/>
              </w:rPr>
              <w:t>Medication Ordered</w:t>
            </w:r>
          </w:p>
        </w:tc>
        <w:tc>
          <w:tcPr>
            <w:tcW w:w="5000" w:type="dxa"/>
          </w:tcPr>
          <w:p w14:paraId="4CD3D9A6" w14:textId="77777777" w:rsidR="00266C0E" w:rsidRDefault="007508E5">
            <w:r>
              <w:t>Amoxicillin 500mg Capsules</w:t>
            </w:r>
          </w:p>
        </w:tc>
      </w:tr>
      <w:tr w:rsidR="00266C0E" w14:paraId="7E77BD25" w14:textId="77777777" w:rsidTr="00266C0E">
        <w:tc>
          <w:tcPr>
            <w:tcW w:w="5000" w:type="dxa"/>
          </w:tcPr>
          <w:p w14:paraId="3476F2E3" w14:textId="77777777" w:rsidR="00266C0E" w:rsidRDefault="007508E5">
            <w:r>
              <w:rPr>
                <w:b/>
                <w:bCs/>
              </w:rPr>
              <w:t>Sig (Directions)</w:t>
            </w:r>
          </w:p>
        </w:tc>
        <w:tc>
          <w:tcPr>
            <w:tcW w:w="5000" w:type="dxa"/>
          </w:tcPr>
          <w:p w14:paraId="5250BD37" w14:textId="77777777" w:rsidR="00266C0E" w:rsidRDefault="007508E5">
            <w:r>
              <w:t>Take 1 capsule orally every 8 hours for 7 days</w:t>
            </w:r>
          </w:p>
        </w:tc>
      </w:tr>
      <w:tr w:rsidR="00266C0E" w14:paraId="00A595A4" w14:textId="77777777" w:rsidTr="00266C0E">
        <w:tc>
          <w:tcPr>
            <w:tcW w:w="5000" w:type="dxa"/>
          </w:tcPr>
          <w:p w14:paraId="52A0304C" w14:textId="77777777" w:rsidR="00266C0E" w:rsidRDefault="007508E5">
            <w:r>
              <w:rPr>
                <w:b/>
                <w:bCs/>
              </w:rPr>
              <w:t>Quantity</w:t>
            </w:r>
          </w:p>
        </w:tc>
        <w:tc>
          <w:tcPr>
            <w:tcW w:w="5000" w:type="dxa"/>
          </w:tcPr>
          <w:p w14:paraId="6669B730" w14:textId="77777777" w:rsidR="00266C0E" w:rsidRDefault="007508E5">
            <w:r>
              <w:t>21 Capsules</w:t>
            </w:r>
          </w:p>
        </w:tc>
      </w:tr>
      <w:tr w:rsidR="00266C0E" w14:paraId="4EF19818" w14:textId="77777777" w:rsidTr="00266C0E">
        <w:tc>
          <w:tcPr>
            <w:tcW w:w="5000" w:type="dxa"/>
          </w:tcPr>
          <w:p w14:paraId="6B6A68F3" w14:textId="77777777" w:rsidR="00266C0E" w:rsidRDefault="007508E5">
            <w:r>
              <w:rPr>
                <w:b/>
                <w:bCs/>
              </w:rPr>
              <w:t>Refills</w:t>
            </w:r>
          </w:p>
        </w:tc>
        <w:tc>
          <w:tcPr>
            <w:tcW w:w="5000" w:type="dxa"/>
          </w:tcPr>
          <w:p w14:paraId="6C493134" w14:textId="77777777" w:rsidR="00266C0E" w:rsidRDefault="007508E5">
            <w:r>
              <w:t>0 (Zero)</w:t>
            </w:r>
          </w:p>
        </w:tc>
      </w:tr>
      <w:tr w:rsidR="00266C0E" w14:paraId="09C65DF7" w14:textId="77777777" w:rsidTr="00266C0E">
        <w:tc>
          <w:tcPr>
            <w:tcW w:w="5000" w:type="dxa"/>
          </w:tcPr>
          <w:p w14:paraId="2564A278" w14:textId="77777777" w:rsidR="00266C0E" w:rsidRDefault="007508E5">
            <w:r>
              <w:rPr>
                <w:b/>
                <w:bCs/>
              </w:rPr>
              <w:t>Substitution Permitted</w:t>
            </w:r>
          </w:p>
        </w:tc>
        <w:tc>
          <w:tcPr>
            <w:tcW w:w="5000" w:type="dxa"/>
          </w:tcPr>
          <w:p w14:paraId="20B98F97" w14:textId="77777777" w:rsidR="00266C0E" w:rsidRDefault="007508E5">
            <w:r>
              <w:t>Yes</w:t>
            </w:r>
          </w:p>
        </w:tc>
      </w:tr>
      <w:tr w:rsidR="00266C0E" w14:paraId="19DCA580" w14:textId="77777777" w:rsidTr="00266C0E">
        <w:tc>
          <w:tcPr>
            <w:tcW w:w="5000" w:type="dxa"/>
          </w:tcPr>
          <w:p w14:paraId="1A0F727F" w14:textId="77777777" w:rsidR="00266C0E" w:rsidRDefault="007508E5">
            <w:r>
              <w:rPr>
                <w:b/>
                <w:bCs/>
              </w:rPr>
              <w:t>Indication Check</w:t>
            </w:r>
          </w:p>
        </w:tc>
        <w:tc>
          <w:tcPr>
            <w:tcW w:w="5000" w:type="dxa"/>
          </w:tcPr>
          <w:p w14:paraId="5DA83A97" w14:textId="77777777" w:rsidR="00266C0E" w:rsidRDefault="007508E5">
            <w:r>
              <w:t>Acute Bacterial Sinusitis</w:t>
            </w:r>
          </w:p>
        </w:tc>
      </w:tr>
    </w:tbl>
    <w:p w14:paraId="40C5CF88" w14:textId="77777777" w:rsidR="00266C0E" w:rsidRDefault="007508E5">
      <w:pPr>
        <w:pStyle w:val="Heading1"/>
      </w:pPr>
      <w:bookmarkStart w:id="18" w:name="_i8ba3g673i5e" w:colFirst="0" w:colLast="0"/>
      <w:bookmarkEnd w:id="18"/>
      <w:r>
        <w:t>Clinical Pre-Screening Flag</w:t>
      </w:r>
    </w:p>
    <w:p w14:paraId="7FB75870" w14:textId="77777777" w:rsidR="00266C0E" w:rsidRDefault="007508E5">
      <w:r>
        <w:t xml:space="preserve">Upon entering the electronic order into the PMS queue, the system triggers a </w:t>
      </w:r>
      <w:r>
        <w:rPr>
          <w:b/>
          <w:bCs/>
        </w:rPr>
        <w:t>CRITICAL SAFETY ALERT</w:t>
      </w:r>
    </w:p>
    <w:p w14:paraId="37C8BE31" w14:textId="77777777" w:rsidR="00266C0E" w:rsidRDefault="00266C0E">
      <w:pPr>
        <w:widowControl w:val="0"/>
        <w:pBdr>
          <w:top w:val="nil"/>
          <w:left w:val="nil"/>
          <w:bottom w:val="nil"/>
          <w:right w:val="nil"/>
          <w:between w:val="nil"/>
        </w:pBdr>
        <w:spacing w:line="276" w:lineRule="auto"/>
      </w:pPr>
    </w:p>
    <w:p w14:paraId="2B35413B" w14:textId="77777777" w:rsidR="00266C0E" w:rsidRDefault="007508E5">
      <w:r>
        <w:t>Allergy Conflict Detected:</w:t>
      </w:r>
    </w:p>
    <w:p w14:paraId="35144FB2" w14:textId="77777777" w:rsidR="00266C0E" w:rsidRDefault="00266C0E">
      <w:pPr>
        <w:widowControl w:val="0"/>
        <w:pBdr>
          <w:top w:val="nil"/>
          <w:left w:val="nil"/>
          <w:bottom w:val="nil"/>
          <w:right w:val="nil"/>
          <w:between w:val="nil"/>
        </w:pBdr>
        <w:spacing w:line="276" w:lineRule="auto"/>
      </w:pPr>
    </w:p>
    <w:p w14:paraId="674242A4" w14:textId="77777777" w:rsidR="00266C0E" w:rsidRDefault="007508E5">
      <w:r>
        <w:t>Prescribed Item: Amoxicillin 500mg Capsules (Beta-lactam antibiotic)</w:t>
      </w:r>
    </w:p>
    <w:p w14:paraId="74038BC1" w14:textId="77777777" w:rsidR="00266C0E" w:rsidRDefault="00266C0E">
      <w:pPr>
        <w:widowControl w:val="0"/>
        <w:pBdr>
          <w:top w:val="nil"/>
          <w:left w:val="nil"/>
          <w:bottom w:val="nil"/>
          <w:right w:val="nil"/>
          <w:between w:val="nil"/>
        </w:pBdr>
        <w:spacing w:line="276" w:lineRule="auto"/>
      </w:pPr>
    </w:p>
    <w:p w14:paraId="471566D2" w14:textId="77777777" w:rsidR="00266C0E" w:rsidRDefault="007508E5">
      <w:pPr>
        <w:spacing w:line="276" w:lineRule="auto"/>
      </w:pPr>
      <w:r>
        <w:t>Patient Profile: Sara Ahmed</w:t>
      </w:r>
    </w:p>
    <w:p w14:paraId="1B165BEF" w14:textId="77777777" w:rsidR="00266C0E" w:rsidRDefault="00266C0E">
      <w:pPr>
        <w:widowControl w:val="0"/>
        <w:pBdr>
          <w:top w:val="nil"/>
          <w:left w:val="nil"/>
          <w:bottom w:val="nil"/>
          <w:right w:val="nil"/>
          <w:between w:val="nil"/>
        </w:pBdr>
        <w:spacing w:line="276" w:lineRule="auto"/>
      </w:pPr>
    </w:p>
    <w:p w14:paraId="43D1AAE7" w14:textId="77777777" w:rsidR="00266C0E" w:rsidRDefault="007508E5">
      <w:r>
        <w:t>Recorded Allergy: Penicillin (Reaction: Anaphylaxis)</w:t>
      </w:r>
    </w:p>
    <w:p w14:paraId="5D9639E8" w14:textId="77777777" w:rsidR="00266C0E" w:rsidRDefault="00266C0E">
      <w:pPr>
        <w:widowControl w:val="0"/>
        <w:pBdr>
          <w:top w:val="nil"/>
          <w:left w:val="nil"/>
          <w:bottom w:val="nil"/>
          <w:right w:val="nil"/>
          <w:between w:val="nil"/>
        </w:pBdr>
        <w:spacing w:line="276" w:lineRule="auto"/>
      </w:pPr>
    </w:p>
    <w:p w14:paraId="673858E3" w14:textId="77777777" w:rsidR="00266C0E" w:rsidRDefault="007508E5">
      <w:r>
        <w:t>Cross-Reactivity Risk: Extreme (100%)</w:t>
      </w:r>
    </w:p>
    <w:p w14:paraId="77B6F3F9" w14:textId="77777777" w:rsidR="00266C0E" w:rsidRDefault="00266C0E">
      <w:pPr>
        <w:widowControl w:val="0"/>
        <w:pBdr>
          <w:top w:val="nil"/>
          <w:left w:val="nil"/>
          <w:bottom w:val="nil"/>
          <w:right w:val="nil"/>
          <w:between w:val="nil"/>
        </w:pBdr>
        <w:spacing w:line="276" w:lineRule="auto"/>
      </w:pPr>
    </w:p>
    <w:p w14:paraId="40BA8CCC" w14:textId="77777777" w:rsidR="00266C0E" w:rsidRDefault="007508E5">
      <w:r>
        <w:t>Action Required: Mandatory Pharmacist Intervention. Order Halted.</w:t>
      </w:r>
    </w:p>
    <w:p w14:paraId="4FB832D1" w14:textId="77777777" w:rsidR="00266C0E" w:rsidRDefault="00266C0E">
      <w:pPr>
        <w:widowControl w:val="0"/>
        <w:pBdr>
          <w:top w:val="nil"/>
          <w:left w:val="nil"/>
          <w:bottom w:val="nil"/>
          <w:right w:val="nil"/>
          <w:between w:val="nil"/>
        </w:pBdr>
        <w:spacing w:line="276" w:lineRule="auto"/>
      </w:pPr>
    </w:p>
    <w:p w14:paraId="68826B6B" w14:textId="77777777" w:rsidR="00266C0E" w:rsidRDefault="007508E5">
      <w:r>
        <w:rPr>
          <w:noProof/>
        </w:rPr>
      </w:r>
      <w:r w:rsidR="007508E5">
        <w:rPr>
          <w:noProof/>
        </w:rPr>
        <w:pict>
          <v:rect id="_x0000_i1030" style="width:0;height:1.5pt" o:hralign="center" o:hrstd="t" o:hr="t" fillcolor="#a0a0a0" stroked="f"/>
        </w:pict>
      </w:r>
    </w:p>
    <w:p w14:paraId="6E5FCC7F" w14:textId="77777777" w:rsidR="00266C0E" w:rsidRDefault="007508E5">
      <w:pPr>
        <w:pStyle w:val="Title"/>
      </w:pPr>
      <w:bookmarkStart w:id="19" w:name="_u5e2nmowd7a3" w:colFirst="0" w:colLast="0"/>
      <w:bookmarkEnd w:id="19"/>
      <w:r>
        <w:t>Page 5: Prescription Verification</w:t>
      </w:r>
    </w:p>
    <w:p w14:paraId="6C35222A" w14:textId="77777777" w:rsidR="00266C0E" w:rsidRDefault="007508E5">
      <w:pPr>
        <w:pStyle w:val="Heading1"/>
      </w:pPr>
      <w:bookmarkStart w:id="20" w:name="_vfjp8a9glko4" w:colFirst="0" w:colLast="0"/>
      <w:bookmarkEnd w:id="20"/>
      <w:r>
        <w:t>Verification Checklist</w:t>
      </w:r>
    </w:p>
    <w:p w14:paraId="4D6C9307" w14:textId="77777777" w:rsidR="00266C0E" w:rsidRDefault="007508E5">
      <w:pPr>
        <w:pStyle w:val="Heading2"/>
      </w:pPr>
      <w:bookmarkStart w:id="21" w:name="_445nmymeeslb" w:colFirst="0" w:colLast="0"/>
      <w:bookmarkEnd w:id="21"/>
      <w:r>
        <w:t>1. Legality &amp; Authenticity Audit</w:t>
      </w:r>
    </w:p>
    <w:p w14:paraId="5951516D" w14:textId="77777777" w:rsidR="00266C0E" w:rsidRDefault="007508E5">
      <w:pPr>
        <w:numPr>
          <w:ilvl w:val="0"/>
          <w:numId w:val="1"/>
        </w:numPr>
      </w:pPr>
      <w:r>
        <w:rPr>
          <w:b/>
          <w:bCs/>
        </w:rPr>
        <w:t>Prescriber Validation:</w:t>
      </w:r>
      <w:r>
        <w:t xml:space="preserve"> Dr. Sarah Jenkins verified via NPI database; active state license confirmed.</w:t>
      </w:r>
    </w:p>
    <w:p w14:paraId="1FADB34B" w14:textId="77777777" w:rsidR="00266C0E" w:rsidRDefault="007508E5">
      <w:pPr>
        <w:numPr>
          <w:ilvl w:val="0"/>
          <w:numId w:val="1"/>
        </w:numPr>
      </w:pPr>
      <w:r>
        <w:rPr>
          <w:b/>
          <w:bCs/>
        </w:rPr>
        <w:t>Signature Security:</w:t>
      </w:r>
      <w:r>
        <w:t xml:space="preserve"> Digital cryptographic signature validated .</w:t>
      </w:r>
    </w:p>
    <w:p w14:paraId="65C3FEEA" w14:textId="77777777" w:rsidR="00266C0E" w:rsidRDefault="007508E5">
      <w:pPr>
        <w:numPr>
          <w:ilvl w:val="0"/>
          <w:numId w:val="1"/>
        </w:numPr>
      </w:pPr>
      <w:r>
        <w:rPr>
          <w:b/>
          <w:bCs/>
        </w:rPr>
        <w:t>Required Fields:</w:t>
      </w:r>
      <w:r>
        <w:t xml:space="preserve"> Date, patient name, drug name, strength, quantity, and directions present.</w:t>
      </w:r>
    </w:p>
    <w:p w14:paraId="2B173977" w14:textId="77777777" w:rsidR="00266C0E" w:rsidRDefault="007508E5">
      <w:pPr>
        <w:pStyle w:val="Heading2"/>
      </w:pPr>
      <w:bookmarkStart w:id="22" w:name="_ul11xa7d2t2i" w:colFirst="0" w:colLast="0"/>
      <w:bookmarkEnd w:id="22"/>
      <w:r>
        <w:t>2. Patient Profile Alignment</w:t>
      </w:r>
    </w:p>
    <w:p w14:paraId="350457A2" w14:textId="77777777" w:rsidR="00266C0E" w:rsidRDefault="007508E5">
      <w:pPr>
        <w:numPr>
          <w:ilvl w:val="0"/>
          <w:numId w:val="1"/>
        </w:numPr>
      </w:pPr>
      <w:r>
        <w:rPr>
          <w:b/>
          <w:bCs/>
        </w:rPr>
        <w:t>Identity Match:</w:t>
      </w:r>
      <w:r>
        <w:t xml:space="preserve"> Name, DOB (12/05/1978), and contact address match system records.</w:t>
      </w:r>
    </w:p>
    <w:p w14:paraId="02A2ADAF" w14:textId="77777777" w:rsidR="00266C0E" w:rsidRDefault="007508E5">
      <w:pPr>
        <w:numPr>
          <w:ilvl w:val="0"/>
          <w:numId w:val="1"/>
        </w:numPr>
      </w:pPr>
      <w:r>
        <w:rPr>
          <w:b/>
          <w:bCs/>
        </w:rPr>
        <w:t>Demographic Suitability:</w:t>
      </w:r>
      <w:r>
        <w:t xml:space="preserve"> Adult dosing protocols applicable (Weight: 82 kg).</w:t>
      </w:r>
    </w:p>
    <w:p w14:paraId="35EDBF28" w14:textId="77777777" w:rsidR="00266C0E" w:rsidRDefault="007508E5">
      <w:pPr>
        <w:pStyle w:val="Heading2"/>
      </w:pPr>
      <w:bookmarkStart w:id="23" w:name="_wy0qo9b1ozgn" w:colFirst="0" w:colLast="0"/>
      <w:bookmarkEnd w:id="23"/>
      <w:r>
        <w:t>3. Clinical Appropriateness Review</w:t>
      </w:r>
    </w:p>
    <w:p w14:paraId="7CCB3E4B" w14:textId="77777777" w:rsidR="00266C0E" w:rsidRDefault="007508E5">
      <w:pPr>
        <w:numPr>
          <w:ilvl w:val="0"/>
          <w:numId w:val="1"/>
        </w:numPr>
      </w:pPr>
      <w:r>
        <w:rPr>
          <w:b/>
          <w:bCs/>
        </w:rPr>
        <w:t>Indication:</w:t>
      </w:r>
      <w:r>
        <w:t xml:space="preserve"> Acute bacterial sinusitis — Amoxicillin is clinically indicated for non-allergic patients.</w:t>
      </w:r>
    </w:p>
    <w:p w14:paraId="1C21AF25" w14:textId="77777777" w:rsidR="00266C0E" w:rsidRDefault="007508E5">
      <w:pPr>
        <w:numPr>
          <w:ilvl w:val="0"/>
          <w:numId w:val="1"/>
        </w:numPr>
      </w:pPr>
      <w:r>
        <w:rPr>
          <w:b/>
          <w:bCs/>
        </w:rPr>
        <w:t>Allergy Screen:</w:t>
      </w:r>
      <w:r>
        <w:t xml:space="preserve"> </w:t>
      </w:r>
      <w:r>
        <w:rPr>
          <w:b/>
          <w:bCs/>
        </w:rPr>
        <w:t>FLAGGED</w:t>
      </w:r>
      <w:r>
        <w:t xml:space="preserve"> — Amoxicillin is a aminopenicillin. Administration to a patient with a documented penicillin allergy presents a high risk of life-threatening anaphylaxis.</w:t>
      </w:r>
    </w:p>
    <w:p w14:paraId="5348E77F" w14:textId="77777777" w:rsidR="00266C0E" w:rsidRDefault="007508E5">
      <w:pPr>
        <w:numPr>
          <w:ilvl w:val="0"/>
          <w:numId w:val="1"/>
        </w:numPr>
      </w:pPr>
      <w:r>
        <w:rPr>
          <w:b/>
          <w:bCs/>
        </w:rPr>
        <w:t>Interaction Screen:</w:t>
      </w:r>
      <w:r>
        <w:t xml:space="preserve"> No significant drug-drug interactions with OTC Multivitamin.</w:t>
      </w:r>
    </w:p>
    <w:p w14:paraId="2EE5D0CC" w14:textId="77777777" w:rsidR="00266C0E" w:rsidRDefault="007508E5">
      <w:pPr>
        <w:pStyle w:val="Heading1"/>
      </w:pPr>
      <w:bookmarkStart w:id="24" w:name="_ftzeothnqxql" w:colFirst="0" w:colLast="0"/>
      <w:bookmarkEnd w:id="24"/>
      <w:r>
        <w:t>Intervention Protocol</w:t>
      </w:r>
    </w:p>
    <w:p w14:paraId="4187FDE6" w14:textId="77777777" w:rsidR="00266C0E" w:rsidRDefault="007508E5">
      <w:r>
        <w:t>Step 1: Place Prescription RX-2026-88912 on Clinical Hold in PMS.</w:t>
      </w:r>
    </w:p>
    <w:p w14:paraId="19242797" w14:textId="77777777" w:rsidR="00266C0E" w:rsidRDefault="00266C0E">
      <w:pPr>
        <w:widowControl w:val="0"/>
        <w:pBdr>
          <w:top w:val="nil"/>
          <w:left w:val="nil"/>
          <w:bottom w:val="nil"/>
          <w:right w:val="nil"/>
          <w:between w:val="nil"/>
        </w:pBdr>
        <w:spacing w:line="276" w:lineRule="auto"/>
      </w:pPr>
    </w:p>
    <w:p w14:paraId="1B0F86D4" w14:textId="77777777" w:rsidR="00266C0E" w:rsidRDefault="007508E5">
      <w:r>
        <w:t>Step 2: Initiate direct outreach to Prescriber (Dr. Sarah Jenkins).</w:t>
      </w:r>
    </w:p>
    <w:p w14:paraId="3DB4249E" w14:textId="77777777" w:rsidR="00266C0E" w:rsidRDefault="00266C0E">
      <w:pPr>
        <w:widowControl w:val="0"/>
        <w:pBdr>
          <w:top w:val="nil"/>
          <w:left w:val="nil"/>
          <w:bottom w:val="nil"/>
          <w:right w:val="nil"/>
          <w:between w:val="nil"/>
        </w:pBdr>
        <w:spacing w:line="276" w:lineRule="auto"/>
      </w:pPr>
    </w:p>
    <w:p w14:paraId="42EDA4AE" w14:textId="77777777" w:rsidR="00266C0E" w:rsidRDefault="007508E5">
      <w:r>
        <w:t>Step 3: Communicate allergy conflict and request alternative therapy.</w:t>
      </w:r>
    </w:p>
    <w:p w14:paraId="31D3748A" w14:textId="77777777" w:rsidR="00266C0E" w:rsidRDefault="007508E5">
      <w:pPr>
        <w:pStyle w:val="Heading2"/>
      </w:pPr>
      <w:bookmarkStart w:id="25" w:name="_wcfglqvcy767" w:colFirst="0" w:colLast="0"/>
      <w:bookmarkEnd w:id="25"/>
      <w:r>
        <w:t>Clinical Intervention Note</w:t>
      </w:r>
    </w:p>
    <w:p w14:paraId="182A96FF" w14:textId="77777777" w:rsidR="00266C0E" w:rsidRDefault="007508E5">
      <w:pPr>
        <w:numPr>
          <w:ilvl w:val="0"/>
          <w:numId w:val="1"/>
        </w:numPr>
      </w:pPr>
      <w:r>
        <w:rPr>
          <w:b/>
          <w:bCs/>
        </w:rPr>
        <w:t>Pharmacist:</w:t>
      </w:r>
      <w:r>
        <w:t xml:space="preserve"> </w:t>
      </w:r>
      <w:r>
        <w:rPr>
          <w:color w:val="000000"/>
        </w:rPr>
        <w:t>Person</w:t>
      </w:r>
      <w:r>
        <w:t>, RPh</w:t>
      </w:r>
    </w:p>
    <w:p w14:paraId="34EF6557" w14:textId="77777777" w:rsidR="00266C0E" w:rsidRDefault="007508E5">
      <w:pPr>
        <w:numPr>
          <w:ilvl w:val="0"/>
          <w:numId w:val="1"/>
        </w:numPr>
      </w:pPr>
      <w:r>
        <w:rPr>
          <w:b/>
          <w:bCs/>
        </w:rPr>
        <w:t>Contacted:</w:t>
      </w:r>
      <w:r>
        <w:t xml:space="preserve"> Dr. Sarah Jenkins, MD</w:t>
      </w:r>
    </w:p>
    <w:p w14:paraId="5F0F96FE" w14:textId="77777777" w:rsidR="00266C0E" w:rsidRDefault="007508E5">
      <w:pPr>
        <w:numPr>
          <w:ilvl w:val="0"/>
          <w:numId w:val="1"/>
        </w:numPr>
      </w:pPr>
      <w:r>
        <w:rPr>
          <w:b/>
          <w:bCs/>
        </w:rPr>
        <w:t>Discussion:</w:t>
      </w:r>
      <w:r>
        <w:t xml:space="preserve"> Highlighted patient's documented penicillin anaphylaxis history. Recommended switching antibiotic class to Macrolides.</w:t>
      </w:r>
    </w:p>
    <w:p w14:paraId="742066B0" w14:textId="77777777" w:rsidR="00266C0E" w:rsidRDefault="007508E5">
      <w:pPr>
        <w:numPr>
          <w:ilvl w:val="0"/>
          <w:numId w:val="1"/>
        </w:numPr>
      </w:pPr>
      <w:r>
        <w:rPr>
          <w:b/>
          <w:bCs/>
        </w:rPr>
        <w:t>Outcome:</w:t>
      </w:r>
      <w:r>
        <w:t xml:space="preserve"> Dr. Jenkins concurred and cancelled the order for Amoxicillin 500mg. Issued a new verbal/electronic order for Azithromycin (Z-Pak protocol / 250mg tablets).</w:t>
      </w:r>
    </w:p>
    <w:p w14:paraId="1A1054AB" w14:textId="77777777" w:rsidR="00266C0E" w:rsidRDefault="00266C0E">
      <w:pPr>
        <w:widowControl w:val="0"/>
        <w:pBdr>
          <w:top w:val="nil"/>
          <w:left w:val="nil"/>
          <w:bottom w:val="nil"/>
          <w:right w:val="nil"/>
          <w:between w:val="nil"/>
        </w:pBdr>
        <w:spacing w:line="276" w:lineRule="auto"/>
      </w:pPr>
    </w:p>
    <w:p w14:paraId="7F8CD8CB" w14:textId="77777777" w:rsidR="00266C0E" w:rsidRDefault="007508E5">
      <w:r>
        <w:rPr>
          <w:noProof/>
        </w:rPr>
      </w:r>
      <w:r w:rsidR="007508E5">
        <w:rPr>
          <w:noProof/>
        </w:rPr>
        <w:pict>
          <v:rect id="_x0000_i1031" style="width:0;height:1.5pt" o:hralign="center" o:hrstd="t" o:hr="t" fillcolor="#a0a0a0" stroked="f"/>
        </w:pict>
      </w:r>
    </w:p>
    <w:p w14:paraId="5965D82F" w14:textId="77777777" w:rsidR="00266C0E" w:rsidRDefault="007508E5">
      <w:pPr>
        <w:pStyle w:val="Title"/>
      </w:pPr>
      <w:bookmarkStart w:id="26" w:name="_z67tar91mgrx" w:colFirst="0" w:colLast="0"/>
      <w:bookmarkEnd w:id="26"/>
      <w:r>
        <w:t>Page 6: Dosage Calculation</w:t>
      </w:r>
    </w:p>
    <w:p w14:paraId="33236741" w14:textId="77777777" w:rsidR="00266C0E" w:rsidRDefault="007508E5">
      <w:r>
        <w:t>Following clinical intervention, the prescription was modified to Azithromycin 250mg Tablets. The original order's dosing requirements and the updated order's mathematical calculations are verified below.</w:t>
      </w:r>
    </w:p>
    <w:p w14:paraId="703CFCD4" w14:textId="77777777" w:rsidR="00266C0E" w:rsidRDefault="007508E5">
      <w:pPr>
        <w:pStyle w:val="Heading1"/>
      </w:pPr>
      <w:bookmarkStart w:id="27" w:name="_4i9m388jwkmz" w:colFirst="0" w:colLast="0"/>
      <w:bookmarkEnd w:id="27"/>
      <w:r>
        <w:t>Base Calculation Verification (Amoxicillin Order)</w:t>
      </w:r>
    </w:p>
    <w:p w14:paraId="6EBC5782" w14:textId="77777777" w:rsidR="00266C0E" w:rsidRDefault="007508E5">
      <w:pPr>
        <w:pStyle w:val="Heading2"/>
      </w:pPr>
      <w:bookmarkStart w:id="28" w:name="_a0cxnkew0oi5" w:colFirst="0" w:colLast="0"/>
      <w:bookmarkEnd w:id="28"/>
      <w:r>
        <w:t>Prescribed Dosing Parameters</w:t>
      </w:r>
    </w:p>
    <w:p w14:paraId="4A76183A" w14:textId="77777777" w:rsidR="00266C0E" w:rsidRDefault="007508E5">
      <w:pPr>
        <w:numPr>
          <w:ilvl w:val="0"/>
          <w:numId w:val="4"/>
        </w:numPr>
      </w:pPr>
      <w:r>
        <w:rPr>
          <w:b/>
          <w:bCs/>
        </w:rPr>
        <w:t>Order:</w:t>
      </w:r>
      <w:r>
        <w:t xml:space="preserve"> Amoxicillin 500mg PO Q8H for 7 days.</w:t>
      </w:r>
    </w:p>
    <w:p w14:paraId="2F8C489B" w14:textId="77777777" w:rsidR="00266C0E" w:rsidRDefault="007508E5">
      <w:pPr>
        <w:numPr>
          <w:ilvl w:val="0"/>
          <w:numId w:val="4"/>
        </w:numPr>
      </w:pPr>
      <w:r>
        <w:rPr>
          <w:b/>
          <w:bCs/>
        </w:rPr>
        <w:t>Dose Unit:</w:t>
      </w:r>
      <w:r>
        <w:t xml:space="preserve"> 500 mg</w:t>
      </w:r>
    </w:p>
    <w:p w14:paraId="33CA2C7D" w14:textId="77777777" w:rsidR="00266C0E" w:rsidRDefault="007508E5">
      <w:pPr>
        <w:numPr>
          <w:ilvl w:val="0"/>
          <w:numId w:val="4"/>
        </w:numPr>
      </w:pPr>
      <w:r>
        <w:rPr>
          <w:b/>
          <w:bCs/>
        </w:rPr>
        <w:t>Frequency:</w:t>
      </w:r>
      <w:r>
        <w:t xml:space="preserve"> Every 8 hours = 3 times per day (TID)</w:t>
      </w:r>
    </w:p>
    <w:p w14:paraId="6E198A81" w14:textId="77777777" w:rsidR="00266C0E" w:rsidRDefault="007508E5">
      <w:pPr>
        <w:numPr>
          <w:ilvl w:val="0"/>
          <w:numId w:val="4"/>
        </w:numPr>
      </w:pPr>
      <w:r>
        <w:rPr>
          <w:b/>
          <w:bCs/>
        </w:rPr>
        <w:t>Duration:</w:t>
      </w:r>
      <w:r>
        <w:t xml:space="preserve"> 7 days</w:t>
      </w:r>
    </w:p>
    <w:p w14:paraId="64E3618F" w14:textId="77777777" w:rsidR="00266C0E" w:rsidRDefault="007508E5">
      <w:pPr>
        <w:pStyle w:val="Heading2"/>
      </w:pPr>
      <w:bookmarkStart w:id="29" w:name="_mge2on4qa9nl" w:colFirst="0" w:colLast="0"/>
      <w:bookmarkEnd w:id="29"/>
      <w:r>
        <w:t>Dosing Formulas</w:t>
      </w:r>
    </w:p>
    <w:p w14:paraId="02229DF8" w14:textId="77777777" w:rsidR="00266C0E" w:rsidRDefault="007508E5">
      <w:r>
        <w:t>$$\text{Daily Dose} = \text{Single Dose (mg)} \times \text{Daily Frequency}$$</w:t>
      </w:r>
    </w:p>
    <w:p w14:paraId="0512DF9B" w14:textId="77777777" w:rsidR="00266C0E" w:rsidRDefault="00266C0E">
      <w:pPr>
        <w:widowControl w:val="0"/>
        <w:pBdr>
          <w:top w:val="nil"/>
          <w:left w:val="nil"/>
          <w:bottom w:val="nil"/>
          <w:right w:val="nil"/>
          <w:between w:val="nil"/>
        </w:pBdr>
        <w:spacing w:line="276" w:lineRule="auto"/>
      </w:pPr>
    </w:p>
    <w:p w14:paraId="4018ECBE" w14:textId="77777777" w:rsidR="00266C0E" w:rsidRDefault="007508E5">
      <w:r>
        <w:t>$$\text{Daily Dose} = 500\text{ mg} \times 3 = 1500\text{ mg/day}$$</w:t>
      </w:r>
    </w:p>
    <w:p w14:paraId="173EFEAD" w14:textId="77777777" w:rsidR="00266C0E" w:rsidRDefault="007508E5">
      <w:pPr>
        <w:pStyle w:val="Heading2"/>
      </w:pPr>
      <w:bookmarkStart w:id="30" w:name="_1qve6say3qdb" w:colFirst="0" w:colLast="0"/>
      <w:bookmarkEnd w:id="30"/>
      <w:r>
        <w:t>Weight-Based Safety Verification</w:t>
      </w:r>
    </w:p>
    <w:p w14:paraId="66BCF3E2" w14:textId="77777777" w:rsidR="00266C0E" w:rsidRDefault="007508E5">
      <w:pPr>
        <w:numPr>
          <w:ilvl w:val="0"/>
          <w:numId w:val="6"/>
        </w:numPr>
      </w:pPr>
      <w:r>
        <w:rPr>
          <w:b/>
          <w:bCs/>
        </w:rPr>
        <w:t>Patient Weight:</w:t>
      </w:r>
      <w:r>
        <w:t xml:space="preserve"> 82 kg</w:t>
      </w:r>
    </w:p>
    <w:p w14:paraId="79E5186A" w14:textId="77777777" w:rsidR="00266C0E" w:rsidRDefault="007508E5">
      <w:pPr>
        <w:numPr>
          <w:ilvl w:val="0"/>
          <w:numId w:val="6"/>
        </w:numPr>
      </w:pPr>
      <w:r>
        <w:rPr>
          <w:b/>
          <w:bCs/>
        </w:rPr>
        <w:t>Standard Adult Dose:</w:t>
      </w:r>
      <w:r>
        <w:t xml:space="preserve"> 1500 mg/day (Divided Q8H)</w:t>
      </w:r>
    </w:p>
    <w:p w14:paraId="64E68940" w14:textId="77777777" w:rsidR="00266C0E" w:rsidRDefault="007508E5">
      <w:pPr>
        <w:numPr>
          <w:ilvl w:val="0"/>
          <w:numId w:val="6"/>
        </w:numPr>
      </w:pPr>
      <w:r>
        <w:rPr>
          <w:b/>
          <w:bCs/>
        </w:rPr>
        <w:t>Weight-Based Dose:</w:t>
      </w:r>
      <w:r>
        <w:t xml:space="preserve"> $1500\text{ mg} / 82\text{ kg} = 18.29\text{ mg/kg/day}$</w:t>
      </w:r>
    </w:p>
    <w:p w14:paraId="7B2C47EB" w14:textId="77777777" w:rsidR="00266C0E" w:rsidRDefault="007508E5">
      <w:pPr>
        <w:numPr>
          <w:ilvl w:val="0"/>
          <w:numId w:val="6"/>
        </w:numPr>
      </w:pPr>
      <w:r>
        <w:rPr>
          <w:b/>
          <w:bCs/>
        </w:rPr>
        <w:t>Safety Evaluation:</w:t>
      </w:r>
      <w:r>
        <w:t xml:space="preserve"> Standard adult maximum for mild/moderate infection is 2000 mg/day ($24.39\text{ mg/kg/day}$). Calculated dose is within safe, effective therapeutic margins, but </w:t>
      </w:r>
      <w:r>
        <w:rPr>
          <w:b/>
          <w:bCs/>
        </w:rPr>
        <w:t>contraindicated due to allergy profile</w:t>
      </w:r>
      <w:r>
        <w:t>.</w:t>
      </w:r>
    </w:p>
    <w:p w14:paraId="6CD0033F" w14:textId="77777777" w:rsidR="00266C0E" w:rsidRDefault="00266C0E">
      <w:pPr>
        <w:widowControl w:val="0"/>
        <w:pBdr>
          <w:top w:val="nil"/>
          <w:left w:val="nil"/>
          <w:bottom w:val="nil"/>
          <w:right w:val="nil"/>
          <w:between w:val="nil"/>
        </w:pBdr>
        <w:spacing w:line="276" w:lineRule="auto"/>
      </w:pPr>
    </w:p>
    <w:p w14:paraId="031971EA" w14:textId="77777777" w:rsidR="00266C0E" w:rsidRDefault="007508E5">
      <w:r>
        <w:rPr>
          <w:noProof/>
        </w:rPr>
      </w:r>
      <w:r w:rsidR="007508E5">
        <w:rPr>
          <w:noProof/>
        </w:rPr>
        <w:pict>
          <v:rect id="_x0000_i1032" style="width:0;height:1.5pt" o:hralign="center" o:hrstd="t" o:hr="t" fillcolor="#a0a0a0" stroked="f"/>
        </w:pict>
      </w:r>
    </w:p>
    <w:p w14:paraId="0233D263" w14:textId="77777777" w:rsidR="00266C0E" w:rsidRDefault="007508E5">
      <w:pPr>
        <w:pStyle w:val="Heading1"/>
      </w:pPr>
      <w:bookmarkStart w:id="31" w:name="_2g5vlt1mmu9t" w:colFirst="0" w:colLast="0"/>
      <w:bookmarkEnd w:id="31"/>
      <w:r>
        <w:t>Revised Order Calculation (Azithromycin 250mg)</w:t>
      </w:r>
    </w:p>
    <w:p w14:paraId="191AD22C" w14:textId="77777777" w:rsidR="00266C0E" w:rsidRDefault="007508E5">
      <w:pPr>
        <w:pStyle w:val="Heading2"/>
      </w:pPr>
      <w:bookmarkStart w:id="32" w:name="_38zyqvxa04ry" w:colFirst="0" w:colLast="0"/>
      <w:bookmarkEnd w:id="32"/>
      <w:r>
        <w:t>Prescribed Dosing Parameters (Z-Pak Standard)</w:t>
      </w:r>
    </w:p>
    <w:p w14:paraId="34FDA0EC" w14:textId="77777777" w:rsidR="00266C0E" w:rsidRDefault="007508E5">
      <w:pPr>
        <w:numPr>
          <w:ilvl w:val="0"/>
          <w:numId w:val="6"/>
        </w:numPr>
      </w:pPr>
      <w:r>
        <w:rPr>
          <w:b/>
          <w:bCs/>
        </w:rPr>
        <w:t>Day 1:</w:t>
      </w:r>
      <w:r>
        <w:t xml:space="preserve"> 500 mg PO single dose (2 x 250mg tablets)</w:t>
      </w:r>
    </w:p>
    <w:p w14:paraId="01133FC5" w14:textId="77777777" w:rsidR="00266C0E" w:rsidRDefault="007508E5">
      <w:pPr>
        <w:numPr>
          <w:ilvl w:val="0"/>
          <w:numId w:val="6"/>
        </w:numPr>
      </w:pPr>
      <w:r>
        <w:rPr>
          <w:b/>
          <w:bCs/>
        </w:rPr>
        <w:t>Days 2–5:</w:t>
      </w:r>
      <w:r>
        <w:t xml:space="preserve"> 250 mg PO daily (1 x 250mg tablet)</w:t>
      </w:r>
    </w:p>
    <w:p w14:paraId="5A82152F" w14:textId="77777777" w:rsidR="00266C0E" w:rsidRDefault="007508E5">
      <w:pPr>
        <w:pStyle w:val="Heading2"/>
      </w:pPr>
      <w:bookmarkStart w:id="33" w:name="_cydjg6vq8dpq" w:colFirst="0" w:colLast="0"/>
      <w:bookmarkEnd w:id="33"/>
      <w:r>
        <w:t>Dosing Formulas</w:t>
      </w:r>
    </w:p>
    <w:p w14:paraId="4B739F81" w14:textId="77777777" w:rsidR="00266C0E" w:rsidRDefault="007508E5">
      <w:r>
        <w:t>$$\text{Total Dose} = 500\text{ mg (Day 1)} + (250\text{ mg/day} \times 4\text{ days}) = 1500\text{ mg total}$$</w:t>
      </w:r>
    </w:p>
    <w:p w14:paraId="2DBAE305" w14:textId="77777777" w:rsidR="00266C0E" w:rsidRDefault="00266C0E">
      <w:pPr>
        <w:widowControl w:val="0"/>
        <w:pBdr>
          <w:top w:val="nil"/>
          <w:left w:val="nil"/>
          <w:bottom w:val="nil"/>
          <w:right w:val="nil"/>
          <w:between w:val="nil"/>
        </w:pBdr>
        <w:spacing w:line="276" w:lineRule="auto"/>
      </w:pPr>
    </w:p>
    <w:p w14:paraId="75A3F168" w14:textId="77777777" w:rsidR="00266C0E" w:rsidRDefault="007508E5">
      <w:r>
        <w:t>$$\text{Total Quantity} = 2\text{ tablets (Day 1)} + (1\text{ tablet/day} \times 4\text{ days}) = 6\text{ tablets}$$</w:t>
      </w:r>
    </w:p>
    <w:p w14:paraId="2D7124A2" w14:textId="77777777" w:rsidR="00266C0E" w:rsidRDefault="00266C0E">
      <w:pPr>
        <w:widowControl w:val="0"/>
        <w:pBdr>
          <w:top w:val="nil"/>
          <w:left w:val="nil"/>
          <w:bottom w:val="nil"/>
          <w:right w:val="nil"/>
          <w:between w:val="nil"/>
        </w:pBdr>
        <w:spacing w:line="276" w:lineRule="auto"/>
      </w:pPr>
    </w:p>
    <w:p w14:paraId="68972C72" w14:textId="77777777" w:rsidR="00266C0E" w:rsidRDefault="007508E5">
      <w:r>
        <w:rPr>
          <w:noProof/>
        </w:rPr>
      </w:r>
      <w:r w:rsidR="007508E5">
        <w:rPr>
          <w:noProof/>
        </w:rPr>
        <w:pict>
          <v:rect id="_x0000_i1033" style="width:0;height:1.5pt" o:hralign="center" o:hrstd="t" o:hr="t" fillcolor="#a0a0a0" stroked="f"/>
        </w:pict>
      </w:r>
    </w:p>
    <w:p w14:paraId="0A910A34" w14:textId="77777777" w:rsidR="00266C0E" w:rsidRDefault="007508E5">
      <w:pPr>
        <w:pStyle w:val="Title"/>
      </w:pPr>
      <w:bookmarkStart w:id="34" w:name="_k5aojd8rd1iz" w:colFirst="0" w:colLast="0"/>
      <w:bookmarkEnd w:id="34"/>
      <w:r>
        <w:t>Page 7: Mock Label</w:t>
      </w:r>
    </w:p>
    <w:p w14:paraId="794118DF" w14:textId="77777777" w:rsidR="00266C0E" w:rsidRDefault="007508E5">
      <w:r>
        <w:rPr>
          <w:noProof/>
        </w:rPr>
        <w:drawing>
          <wp:inline distT="114300" distB="114300" distL="114300" distR="114300" wp14:anchorId="7077C661" wp14:editId="3E026FA6">
            <wp:extent cx="5731200" cy="8077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8077200"/>
                    </a:xfrm>
                    <a:prstGeom prst="rect">
                      <a:avLst/>
                    </a:prstGeom>
                    <a:ln/>
                  </pic:spPr>
                </pic:pic>
              </a:graphicData>
            </a:graphic>
          </wp:inline>
        </w:drawing>
      </w:r>
    </w:p>
    <w:p w14:paraId="516414C1" w14:textId="77777777" w:rsidR="00266C0E" w:rsidRDefault="007508E5">
      <w:pPr>
        <w:pStyle w:val="Heading1"/>
      </w:pPr>
      <w:bookmarkStart w:id="35" w:name="_1fx1o564ym6m" w:colFirst="0" w:colLast="0"/>
      <w:bookmarkEnd w:id="35"/>
      <w:r>
        <w:t>Physical Inspection &amp; Barcode Scan Check</w:t>
      </w:r>
    </w:p>
    <w:p w14:paraId="077CFF9E" w14:textId="77777777" w:rsidR="00266C0E" w:rsidRDefault="007508E5">
      <w:pPr>
        <w:numPr>
          <w:ilvl w:val="0"/>
          <w:numId w:val="5"/>
        </w:numPr>
      </w:pPr>
      <w:r>
        <w:rPr>
          <w:b/>
          <w:bCs/>
        </w:rPr>
        <w:t>NDC Match:</w:t>
      </w:r>
      <w:r>
        <w:t xml:space="preserve"> 0093-3062-06 (Azithromycin 250mg)</w:t>
      </w:r>
    </w:p>
    <w:p w14:paraId="6166F928" w14:textId="77777777" w:rsidR="00266C0E" w:rsidRDefault="007508E5">
      <w:pPr>
        <w:numPr>
          <w:ilvl w:val="0"/>
          <w:numId w:val="5"/>
        </w:numPr>
      </w:pPr>
      <w:r>
        <w:rPr>
          <w:b/>
          <w:bCs/>
        </w:rPr>
        <w:t>Pill Impression:</w:t>
      </w:r>
      <w:r>
        <w:t xml:space="preserve"> "3062" on one side, "TEVA" on reverse (White, capsule-shaped tablet)</w:t>
      </w:r>
    </w:p>
    <w:p w14:paraId="46716C8A" w14:textId="77777777" w:rsidR="00266C0E" w:rsidRDefault="007508E5">
      <w:pPr>
        <w:numPr>
          <w:ilvl w:val="0"/>
          <w:numId w:val="5"/>
        </w:numPr>
      </w:pPr>
      <w:r>
        <w:rPr>
          <w:b/>
          <w:bCs/>
        </w:rPr>
        <w:t>Visual Check:</w:t>
      </w:r>
      <w:r>
        <w:t xml:space="preserve"> 6 intact tablets packaged in light-resistant, child-resistant container with tamper-evident seal.</w:t>
      </w:r>
    </w:p>
    <w:p w14:paraId="085DD163" w14:textId="77777777" w:rsidR="00266C0E" w:rsidRDefault="00266C0E">
      <w:pPr>
        <w:widowControl w:val="0"/>
        <w:pBdr>
          <w:top w:val="nil"/>
          <w:left w:val="nil"/>
          <w:bottom w:val="nil"/>
          <w:right w:val="nil"/>
          <w:between w:val="nil"/>
        </w:pBdr>
        <w:spacing w:line="276" w:lineRule="auto"/>
      </w:pPr>
    </w:p>
    <w:p w14:paraId="123681FC" w14:textId="77777777" w:rsidR="00266C0E" w:rsidRDefault="007508E5">
      <w:r>
        <w:rPr>
          <w:noProof/>
        </w:rPr>
      </w:r>
      <w:r w:rsidR="007508E5">
        <w:rPr>
          <w:noProof/>
        </w:rPr>
        <w:pict>
          <v:rect id="_x0000_i1034" style="width:0;height:1.5pt" o:hralign="center" o:hrstd="t" o:hr="t" fillcolor="#a0a0a0" stroked="f"/>
        </w:pict>
      </w:r>
    </w:p>
    <w:p w14:paraId="50254ACE" w14:textId="77777777" w:rsidR="00266C0E" w:rsidRDefault="007508E5">
      <w:pPr>
        <w:pStyle w:val="Title"/>
      </w:pPr>
      <w:bookmarkStart w:id="36" w:name="_ynvq1fd1ofe8" w:colFirst="0" w:colLast="0"/>
      <w:bookmarkEnd w:id="36"/>
      <w:r>
        <w:t>Page 8: Error-Checking Scenario 1 (Dose/Frequency Error)</w:t>
      </w:r>
    </w:p>
    <w:p w14:paraId="41B3ABC2" w14:textId="77777777" w:rsidR="00266C0E" w:rsidRDefault="007508E5">
      <w:pPr>
        <w:pStyle w:val="Heading1"/>
      </w:pPr>
      <w:bookmarkStart w:id="37" w:name="_twcow9ahc1du" w:colFirst="0" w:colLast="0"/>
      <w:bookmarkEnd w:id="37"/>
      <w:r>
        <w:t>Clinical Scenario</w:t>
      </w:r>
    </w:p>
    <w:p w14:paraId="24D11309" w14:textId="77777777" w:rsidR="00266C0E" w:rsidRDefault="007508E5">
      <w:r>
        <w:t>A 54-year-old female patient with Type 2 Diabetes submits an electronic prescription renewal.[INCOMING E-RX]</w:t>
      </w:r>
    </w:p>
    <w:p w14:paraId="03D406C8" w14:textId="77777777" w:rsidR="00266C0E" w:rsidRDefault="00266C0E">
      <w:pPr>
        <w:widowControl w:val="0"/>
        <w:pBdr>
          <w:top w:val="nil"/>
          <w:left w:val="nil"/>
          <w:bottom w:val="nil"/>
          <w:right w:val="nil"/>
          <w:between w:val="nil"/>
        </w:pBdr>
        <w:spacing w:line="276" w:lineRule="auto"/>
      </w:pPr>
    </w:p>
    <w:p w14:paraId="7814D735" w14:textId="77777777" w:rsidR="00266C0E" w:rsidRDefault="007508E5">
      <w:r>
        <w:t>Medication: Metformin 1000mg Tablets</w:t>
      </w:r>
    </w:p>
    <w:p w14:paraId="52910111" w14:textId="77777777" w:rsidR="00266C0E" w:rsidRDefault="00266C0E">
      <w:pPr>
        <w:widowControl w:val="0"/>
        <w:pBdr>
          <w:top w:val="nil"/>
          <w:left w:val="nil"/>
          <w:bottom w:val="nil"/>
          <w:right w:val="nil"/>
          <w:between w:val="nil"/>
        </w:pBdr>
        <w:spacing w:line="276" w:lineRule="auto"/>
      </w:pPr>
    </w:p>
    <w:p w14:paraId="1FE2C9E9" w14:textId="77777777" w:rsidR="00266C0E" w:rsidRDefault="007508E5">
      <w:r>
        <w:t>Directions: Take 4 tablets orally twice daily</w:t>
      </w:r>
    </w:p>
    <w:p w14:paraId="5A68B63A" w14:textId="77777777" w:rsidR="00266C0E" w:rsidRDefault="00266C0E">
      <w:pPr>
        <w:widowControl w:val="0"/>
        <w:pBdr>
          <w:top w:val="nil"/>
          <w:left w:val="nil"/>
          <w:bottom w:val="nil"/>
          <w:right w:val="nil"/>
          <w:between w:val="nil"/>
        </w:pBdr>
        <w:spacing w:line="276" w:lineRule="auto"/>
      </w:pPr>
    </w:p>
    <w:p w14:paraId="7E23ACF4" w14:textId="77777777" w:rsidR="00266C0E" w:rsidRDefault="007508E5">
      <w:r>
        <w:t>Quantity: 240 Tablets</w:t>
      </w:r>
    </w:p>
    <w:p w14:paraId="39AEFD55" w14:textId="77777777" w:rsidR="00266C0E" w:rsidRDefault="00266C0E">
      <w:pPr>
        <w:widowControl w:val="0"/>
        <w:pBdr>
          <w:top w:val="nil"/>
          <w:left w:val="nil"/>
          <w:bottom w:val="nil"/>
          <w:right w:val="nil"/>
          <w:between w:val="nil"/>
        </w:pBdr>
        <w:spacing w:line="276" w:lineRule="auto"/>
      </w:pPr>
    </w:p>
    <w:p w14:paraId="093986EA" w14:textId="77777777" w:rsidR="00266C0E" w:rsidRDefault="007508E5">
      <w:r>
        <w:t>Refills: 3</w:t>
      </w:r>
    </w:p>
    <w:p w14:paraId="7EF97B19" w14:textId="77777777" w:rsidR="00266C0E" w:rsidRDefault="00266C0E">
      <w:pPr>
        <w:widowControl w:val="0"/>
        <w:pBdr>
          <w:top w:val="nil"/>
          <w:left w:val="nil"/>
          <w:bottom w:val="nil"/>
          <w:right w:val="nil"/>
          <w:between w:val="nil"/>
        </w:pBdr>
        <w:spacing w:line="276" w:lineRule="auto"/>
      </w:pPr>
    </w:p>
    <w:p w14:paraId="43F461D9" w14:textId="77777777" w:rsidR="00266C0E" w:rsidRDefault="007508E5">
      <w:r>
        <w:t>Prescriber: Dr. R. Vance, MD</w:t>
      </w:r>
    </w:p>
    <w:p w14:paraId="115A8DBD" w14:textId="77777777" w:rsidR="00266C0E" w:rsidRDefault="007508E5">
      <w:pPr>
        <w:pStyle w:val="Heading1"/>
      </w:pPr>
      <w:bookmarkStart w:id="38" w:name="_tlcikk17pr8c" w:colFirst="0" w:colLast="0"/>
      <w:bookmarkEnd w:id="38"/>
      <w:r>
        <w:t>Error Identification</w:t>
      </w:r>
    </w:p>
    <w:p w14:paraId="59FC3F36" w14:textId="77777777" w:rsidR="00266C0E" w:rsidRDefault="007508E5">
      <w:r>
        <w:t>[CRITICAL ALERT - DOSAGE ERROR]</w:t>
      </w:r>
    </w:p>
    <w:p w14:paraId="3D11D342" w14:textId="77777777" w:rsidR="00266C0E" w:rsidRDefault="00266C0E">
      <w:pPr>
        <w:widowControl w:val="0"/>
        <w:pBdr>
          <w:top w:val="nil"/>
          <w:left w:val="nil"/>
          <w:bottom w:val="nil"/>
          <w:right w:val="nil"/>
          <w:between w:val="nil"/>
        </w:pBdr>
        <w:spacing w:line="276" w:lineRule="auto"/>
      </w:pPr>
    </w:p>
    <w:p w14:paraId="6FE2603E" w14:textId="77777777" w:rsidR="00266C0E" w:rsidRDefault="007508E5">
      <w:r>
        <w:t>Calculated Daily Intake: 4 tablets x 1000mg x 2 times daily = 8,000 mg/day</w:t>
      </w:r>
    </w:p>
    <w:p w14:paraId="5A931F7C" w14:textId="77777777" w:rsidR="00266C0E" w:rsidRDefault="00266C0E">
      <w:pPr>
        <w:widowControl w:val="0"/>
        <w:pBdr>
          <w:top w:val="nil"/>
          <w:left w:val="nil"/>
          <w:bottom w:val="nil"/>
          <w:right w:val="nil"/>
          <w:between w:val="nil"/>
        </w:pBdr>
        <w:spacing w:line="276" w:lineRule="auto"/>
      </w:pPr>
    </w:p>
    <w:p w14:paraId="592BC6B7" w14:textId="77777777" w:rsidR="00266C0E" w:rsidRDefault="007508E5">
      <w:r>
        <w:t>Maximum Recommended Daily Dose (FDA Standard): 2,550 mg/day (or 2,000 mg/day for Extended Release)</w:t>
      </w:r>
    </w:p>
    <w:p w14:paraId="7F733F2E" w14:textId="77777777" w:rsidR="00266C0E" w:rsidRDefault="00266C0E">
      <w:pPr>
        <w:widowControl w:val="0"/>
        <w:pBdr>
          <w:top w:val="nil"/>
          <w:left w:val="nil"/>
          <w:bottom w:val="nil"/>
          <w:right w:val="nil"/>
          <w:between w:val="nil"/>
        </w:pBdr>
        <w:spacing w:line="276" w:lineRule="auto"/>
      </w:pPr>
    </w:p>
    <w:p w14:paraId="034BCCB6" w14:textId="77777777" w:rsidR="00266C0E" w:rsidRDefault="007508E5">
      <w:r>
        <w:t>Overdose Factor: 3.137x Max Safe Limit</w:t>
      </w:r>
    </w:p>
    <w:p w14:paraId="0DF9257B" w14:textId="77777777" w:rsidR="00266C0E" w:rsidRDefault="00266C0E">
      <w:pPr>
        <w:widowControl w:val="0"/>
        <w:pBdr>
          <w:top w:val="nil"/>
          <w:left w:val="nil"/>
          <w:bottom w:val="nil"/>
          <w:right w:val="nil"/>
          <w:between w:val="nil"/>
        </w:pBdr>
        <w:spacing w:line="276" w:lineRule="auto"/>
      </w:pPr>
    </w:p>
    <w:p w14:paraId="2A1F9E7A" w14:textId="77777777" w:rsidR="00266C0E" w:rsidRDefault="007508E5">
      <w:r>
        <w:t>Clinical Risk: High severe risk of Lactic Acidosis, severe GI toxicity, and metabolic collapse.</w:t>
      </w:r>
    </w:p>
    <w:p w14:paraId="1A0F810B" w14:textId="77777777" w:rsidR="00266C0E" w:rsidRDefault="007508E5">
      <w:pPr>
        <w:pStyle w:val="Heading1"/>
      </w:pPr>
      <w:bookmarkStart w:id="39" w:name="_1q5nmpwkandu" w:colFirst="0" w:colLast="0"/>
      <w:bookmarkEnd w:id="39"/>
      <w:r>
        <w:t>Systematic Resolution Protocol</w:t>
      </w:r>
    </w:p>
    <w:p w14:paraId="5FD64ADA" w14:textId="77777777" w:rsidR="00266C0E" w:rsidRDefault="007508E5">
      <w:r>
        <w:t>Step 1: Immediate System Flag</w:t>
      </w:r>
    </w:p>
    <w:p w14:paraId="3B026E74" w14:textId="77777777" w:rsidR="00266C0E" w:rsidRDefault="00266C0E">
      <w:pPr>
        <w:widowControl w:val="0"/>
        <w:pBdr>
          <w:top w:val="nil"/>
          <w:left w:val="nil"/>
          <w:bottom w:val="nil"/>
          <w:right w:val="nil"/>
          <w:between w:val="nil"/>
        </w:pBdr>
        <w:spacing w:line="276" w:lineRule="auto"/>
      </w:pPr>
    </w:p>
    <w:p w14:paraId="67542923" w14:textId="77777777" w:rsidR="00266C0E" w:rsidRDefault="007508E5">
      <w:r>
        <w:t xml:space="preserve">        └── Lock order queue in PMS; isolate record from fulfillment system.</w:t>
      </w:r>
    </w:p>
    <w:p w14:paraId="22BB0B1E" w14:textId="77777777" w:rsidR="00266C0E" w:rsidRDefault="00266C0E"/>
    <w:p w14:paraId="7CA64AD9" w14:textId="77777777" w:rsidR="00266C0E" w:rsidRDefault="007508E5">
      <w:r>
        <w:t>Step 2: Historical EHR Comparison</w:t>
      </w:r>
    </w:p>
    <w:p w14:paraId="12925594" w14:textId="77777777" w:rsidR="00266C0E" w:rsidRDefault="00266C0E">
      <w:pPr>
        <w:widowControl w:val="0"/>
        <w:pBdr>
          <w:top w:val="nil"/>
          <w:left w:val="nil"/>
          <w:bottom w:val="nil"/>
          <w:right w:val="nil"/>
          <w:between w:val="nil"/>
        </w:pBdr>
        <w:spacing w:line="276" w:lineRule="auto"/>
      </w:pPr>
    </w:p>
    <w:p w14:paraId="12E9D414" w14:textId="77777777" w:rsidR="00266C0E" w:rsidRDefault="007508E5">
      <w:r>
        <w:t xml:space="preserve">        └── Review patient record. Prior profile shows: Metformin 1000mg - 1 tablet twice daily (2000mg/day).</w:t>
      </w:r>
    </w:p>
    <w:p w14:paraId="2F79B76B" w14:textId="77777777" w:rsidR="00266C0E" w:rsidRDefault="00266C0E">
      <w:pPr>
        <w:widowControl w:val="0"/>
        <w:pBdr>
          <w:top w:val="nil"/>
          <w:left w:val="nil"/>
          <w:bottom w:val="nil"/>
          <w:right w:val="nil"/>
          <w:between w:val="nil"/>
        </w:pBdr>
        <w:spacing w:line="276" w:lineRule="auto"/>
      </w:pPr>
    </w:p>
    <w:p w14:paraId="6B7E4787" w14:textId="77777777" w:rsidR="00266C0E" w:rsidRDefault="007508E5">
      <w:r>
        <w:t xml:space="preserve">        └── Conclusion: Typographical entry error by prescriber office (intended " Take 1 tablet twice daily").</w:t>
      </w:r>
    </w:p>
    <w:p w14:paraId="668B0711" w14:textId="77777777" w:rsidR="00266C0E" w:rsidRDefault="00266C0E"/>
    <w:p w14:paraId="7E9B0F22" w14:textId="77777777" w:rsidR="00266C0E" w:rsidRDefault="007508E5">
      <w:r>
        <w:t>Step 3: Prescriber Contact</w:t>
      </w:r>
    </w:p>
    <w:p w14:paraId="1DA08423" w14:textId="77777777" w:rsidR="00266C0E" w:rsidRDefault="00266C0E">
      <w:pPr>
        <w:widowControl w:val="0"/>
        <w:pBdr>
          <w:top w:val="nil"/>
          <w:left w:val="nil"/>
          <w:bottom w:val="nil"/>
          <w:right w:val="nil"/>
          <w:between w:val="nil"/>
        </w:pBdr>
        <w:spacing w:line="276" w:lineRule="auto"/>
      </w:pPr>
    </w:p>
    <w:p w14:paraId="31FA0510" w14:textId="77777777" w:rsidR="00266C0E" w:rsidRDefault="007508E5">
      <w:r>
        <w:t xml:space="preserve">        └── Contact Dr. Vance's office.</w:t>
      </w:r>
    </w:p>
    <w:p w14:paraId="5FA10230" w14:textId="77777777" w:rsidR="00266C0E" w:rsidRDefault="00266C0E">
      <w:pPr>
        <w:widowControl w:val="0"/>
        <w:pBdr>
          <w:top w:val="nil"/>
          <w:left w:val="nil"/>
          <w:bottom w:val="nil"/>
          <w:right w:val="nil"/>
          <w:between w:val="nil"/>
        </w:pBdr>
        <w:spacing w:line="276" w:lineRule="auto"/>
      </w:pPr>
    </w:p>
    <w:p w14:paraId="3EDDE14D" w14:textId="77777777" w:rsidR="00266C0E" w:rsidRDefault="007508E5">
      <w:r>
        <w:t xml:space="preserve">        └── Confirm intent: Prescriber intended "1 tablet PO BID" (2000mg total daily dose).</w:t>
      </w:r>
    </w:p>
    <w:p w14:paraId="61191618" w14:textId="77777777" w:rsidR="00266C0E" w:rsidRDefault="00266C0E"/>
    <w:p w14:paraId="1A718FBB" w14:textId="77777777" w:rsidR="00266C0E" w:rsidRDefault="007508E5">
      <w:r>
        <w:t>Step 4: System Correction &amp; Audit Logging</w:t>
      </w:r>
    </w:p>
    <w:p w14:paraId="11A3B9D3" w14:textId="77777777" w:rsidR="00266C0E" w:rsidRDefault="00266C0E">
      <w:pPr>
        <w:widowControl w:val="0"/>
        <w:pBdr>
          <w:top w:val="nil"/>
          <w:left w:val="nil"/>
          <w:bottom w:val="nil"/>
          <w:right w:val="nil"/>
          <w:between w:val="nil"/>
        </w:pBdr>
        <w:spacing w:line="276" w:lineRule="auto"/>
      </w:pPr>
    </w:p>
    <w:p w14:paraId="511C92AB" w14:textId="77777777" w:rsidR="00266C0E" w:rsidRDefault="007508E5">
      <w:r>
        <w:t xml:space="preserve">        └── Update prescription record to reflect corrected dosage.</w:t>
      </w:r>
    </w:p>
    <w:p w14:paraId="50337ABE" w14:textId="77777777" w:rsidR="00266C0E" w:rsidRDefault="00266C0E">
      <w:pPr>
        <w:widowControl w:val="0"/>
        <w:pBdr>
          <w:top w:val="nil"/>
          <w:left w:val="nil"/>
          <w:bottom w:val="nil"/>
          <w:right w:val="nil"/>
          <w:between w:val="nil"/>
        </w:pBdr>
        <w:spacing w:line="276" w:lineRule="auto"/>
      </w:pPr>
    </w:p>
    <w:p w14:paraId="61F8B5F2" w14:textId="77777777" w:rsidR="00266C0E" w:rsidRDefault="007508E5">
      <w:r>
        <w:t xml:space="preserve">        └── Log intervention details: Dr. Vance confirmed correction at 11:15 AM.</w:t>
      </w:r>
    </w:p>
    <w:p w14:paraId="1D68E679" w14:textId="77777777" w:rsidR="00266C0E" w:rsidRDefault="00266C0E">
      <w:pPr>
        <w:widowControl w:val="0"/>
        <w:pBdr>
          <w:top w:val="nil"/>
          <w:left w:val="nil"/>
          <w:bottom w:val="nil"/>
          <w:right w:val="nil"/>
          <w:between w:val="nil"/>
        </w:pBdr>
        <w:spacing w:line="276" w:lineRule="auto"/>
      </w:pPr>
    </w:p>
    <w:p w14:paraId="5C5E7677" w14:textId="77777777" w:rsidR="00266C0E" w:rsidRDefault="007508E5">
      <w:r>
        <w:t xml:space="preserve">        └── Clear flag; release prescription to packaging line.</w:t>
      </w:r>
    </w:p>
    <w:p w14:paraId="2EF38A26" w14:textId="77777777" w:rsidR="00266C0E" w:rsidRDefault="00266C0E">
      <w:pPr>
        <w:widowControl w:val="0"/>
        <w:pBdr>
          <w:top w:val="nil"/>
          <w:left w:val="nil"/>
          <w:bottom w:val="nil"/>
          <w:right w:val="nil"/>
          <w:between w:val="nil"/>
        </w:pBdr>
        <w:spacing w:line="276" w:lineRule="auto"/>
      </w:pPr>
    </w:p>
    <w:p w14:paraId="5007A241" w14:textId="77777777" w:rsidR="00266C0E" w:rsidRDefault="007508E5">
      <w:r>
        <w:rPr>
          <w:noProof/>
        </w:rPr>
      </w:r>
      <w:r w:rsidR="007508E5">
        <w:rPr>
          <w:noProof/>
        </w:rPr>
        <w:pict>
          <v:rect id="_x0000_i1035" style="width:0;height:1.5pt" o:hralign="center" o:hrstd="t" o:hr="t" fillcolor="#a0a0a0" stroked="f"/>
        </w:pict>
      </w:r>
    </w:p>
    <w:p w14:paraId="4FE87845" w14:textId="77777777" w:rsidR="00266C0E" w:rsidRDefault="007508E5">
      <w:pPr>
        <w:pStyle w:val="Title"/>
      </w:pPr>
      <w:bookmarkStart w:id="40" w:name="_1kp14m6dez9o" w:colFirst="0" w:colLast="0"/>
      <w:bookmarkEnd w:id="40"/>
      <w:r>
        <w:t>Page 9: Error-Checking Scenario 2 (Drug Interaction Error)</w:t>
      </w:r>
    </w:p>
    <w:p w14:paraId="245AD50C" w14:textId="77777777" w:rsidR="00266C0E" w:rsidRDefault="007508E5">
      <w:pPr>
        <w:pStyle w:val="Heading1"/>
      </w:pPr>
      <w:bookmarkStart w:id="41" w:name="_8y5xp3uesahx" w:colFirst="0" w:colLast="0"/>
      <w:bookmarkEnd w:id="41"/>
      <w:r>
        <w:t>Clinical Scenario</w:t>
      </w:r>
    </w:p>
    <w:p w14:paraId="4BABE900" w14:textId="77777777" w:rsidR="00266C0E" w:rsidRDefault="007508E5">
      <w:r>
        <w:t>A 62-year-old male patient on chronic anticoagulation therapy for Atrial Fibrillation receives a new e-prescription following a tele-dermatology consult.</w:t>
      </w:r>
    </w:p>
    <w:p w14:paraId="1D169552" w14:textId="77777777" w:rsidR="00266C0E" w:rsidRDefault="00266C0E">
      <w:pPr>
        <w:widowControl w:val="0"/>
        <w:pBdr>
          <w:top w:val="nil"/>
          <w:left w:val="nil"/>
          <w:bottom w:val="nil"/>
          <w:right w:val="nil"/>
          <w:between w:val="nil"/>
        </w:pBdr>
        <w:spacing w:line="276" w:lineRule="auto"/>
      </w:pPr>
    </w:p>
    <w:p w14:paraId="066B28FC" w14:textId="77777777" w:rsidR="00266C0E" w:rsidRDefault="007508E5">
      <w:pPr>
        <w:numPr>
          <w:ilvl w:val="0"/>
          <w:numId w:val="2"/>
        </w:numPr>
      </w:pPr>
      <w:r>
        <w:rPr>
          <w:b/>
          <w:bCs/>
        </w:rPr>
        <w:t>Current Profile Medication:</w:t>
      </w:r>
      <w:r>
        <w:t xml:space="preserve"> Warfarin 5mg Tablets orally once daily at 6 PM.</w:t>
      </w:r>
    </w:p>
    <w:p w14:paraId="580FF5E1" w14:textId="77777777" w:rsidR="00266C0E" w:rsidRDefault="007508E5">
      <w:pPr>
        <w:numPr>
          <w:ilvl w:val="0"/>
          <w:numId w:val="2"/>
        </w:numPr>
      </w:pPr>
      <w:r>
        <w:rPr>
          <w:b/>
          <w:bCs/>
        </w:rPr>
        <w:t>New Incoming Prescription:</w:t>
      </w:r>
      <w:r>
        <w:t xml:space="preserve"> Fluconazole 150mg Tablet, Sig: Take 1 tablet PO now, repeat in 7 days (2 doses total).</w:t>
      </w:r>
    </w:p>
    <w:p w14:paraId="7758AAA0" w14:textId="77777777" w:rsidR="00266C0E" w:rsidRDefault="007508E5">
      <w:pPr>
        <w:pStyle w:val="Heading1"/>
      </w:pPr>
      <w:bookmarkStart w:id="42" w:name="_c2kms6vbi0i6" w:colFirst="0" w:colLast="0"/>
      <w:bookmarkEnd w:id="42"/>
      <w:r>
        <w:t>Error Identification</w:t>
      </w:r>
    </w:p>
    <w:p w14:paraId="1F96BFED" w14:textId="77777777" w:rsidR="00266C0E" w:rsidRDefault="007508E5">
      <w:r>
        <w:t>[CRITICAL ALERT - DRUG-DRUG INTERACTION]</w:t>
      </w:r>
    </w:p>
    <w:p w14:paraId="754DAE0D" w14:textId="77777777" w:rsidR="00266C0E" w:rsidRDefault="00266C0E">
      <w:pPr>
        <w:widowControl w:val="0"/>
        <w:pBdr>
          <w:top w:val="nil"/>
          <w:left w:val="nil"/>
          <w:bottom w:val="nil"/>
          <w:right w:val="nil"/>
          <w:between w:val="nil"/>
        </w:pBdr>
        <w:spacing w:line="276" w:lineRule="auto"/>
      </w:pPr>
    </w:p>
    <w:p w14:paraId="401B2973" w14:textId="77777777" w:rsidR="00266C0E" w:rsidRDefault="007508E5">
      <w:r>
        <w:t>Interacting Pair: Warfarin (Coumadin) &lt;--&gt; Fluconazole (Diflucan)</w:t>
      </w:r>
    </w:p>
    <w:p w14:paraId="6D11FCDD" w14:textId="77777777" w:rsidR="00266C0E" w:rsidRDefault="00266C0E">
      <w:pPr>
        <w:widowControl w:val="0"/>
        <w:pBdr>
          <w:top w:val="nil"/>
          <w:left w:val="nil"/>
          <w:bottom w:val="nil"/>
          <w:right w:val="nil"/>
          <w:between w:val="nil"/>
        </w:pBdr>
        <w:spacing w:line="276" w:lineRule="auto"/>
      </w:pPr>
    </w:p>
    <w:p w14:paraId="661E8D30" w14:textId="77777777" w:rsidR="00266C0E" w:rsidRDefault="007508E5">
      <w:r>
        <w:t>Severity Level: Major / Severe (Category X/D)</w:t>
      </w:r>
    </w:p>
    <w:p w14:paraId="3D1B61A6" w14:textId="77777777" w:rsidR="00266C0E" w:rsidRDefault="00266C0E">
      <w:pPr>
        <w:widowControl w:val="0"/>
        <w:pBdr>
          <w:top w:val="nil"/>
          <w:left w:val="nil"/>
          <w:bottom w:val="nil"/>
          <w:right w:val="nil"/>
          <w:between w:val="nil"/>
        </w:pBdr>
        <w:spacing w:line="276" w:lineRule="auto"/>
      </w:pPr>
    </w:p>
    <w:p w14:paraId="5E7DF6C4" w14:textId="77777777" w:rsidR="00266C0E" w:rsidRDefault="007508E5">
      <w:r>
        <w:t xml:space="preserve">Mechanism: Fluconazole is a potent inhibitor of CYP2C9 isoenzymes. CYP2C9 is the primary </w:t>
      </w:r>
    </w:p>
    <w:p w14:paraId="2170B8C3" w14:textId="77777777" w:rsidR="00266C0E" w:rsidRDefault="00266C0E">
      <w:pPr>
        <w:widowControl w:val="0"/>
        <w:pBdr>
          <w:top w:val="nil"/>
          <w:left w:val="nil"/>
          <w:bottom w:val="nil"/>
          <w:right w:val="nil"/>
          <w:between w:val="nil"/>
        </w:pBdr>
        <w:spacing w:line="276" w:lineRule="auto"/>
      </w:pPr>
    </w:p>
    <w:p w14:paraId="7C6CD878" w14:textId="77777777" w:rsidR="00266C0E" w:rsidRDefault="007508E5">
      <w:r>
        <w:t xml:space="preserve">           metabolic pathway for S-warfarin (the more potent enantiomer).</w:t>
      </w:r>
    </w:p>
    <w:p w14:paraId="76B9664E" w14:textId="77777777" w:rsidR="00266C0E" w:rsidRDefault="00266C0E">
      <w:pPr>
        <w:widowControl w:val="0"/>
        <w:pBdr>
          <w:top w:val="nil"/>
          <w:left w:val="nil"/>
          <w:bottom w:val="nil"/>
          <w:right w:val="nil"/>
          <w:between w:val="nil"/>
        </w:pBdr>
        <w:spacing w:line="276" w:lineRule="auto"/>
      </w:pPr>
    </w:p>
    <w:p w14:paraId="4196C223" w14:textId="77777777" w:rsidR="00266C0E" w:rsidRDefault="007508E5">
      <w:r>
        <w:t xml:space="preserve">Clinical Consequence: Significant decrease in Warfarin clearance -&gt; Marked elevation in INR </w:t>
      </w:r>
    </w:p>
    <w:p w14:paraId="4FA27FAC" w14:textId="77777777" w:rsidR="00266C0E" w:rsidRDefault="00266C0E">
      <w:pPr>
        <w:widowControl w:val="0"/>
        <w:pBdr>
          <w:top w:val="nil"/>
          <w:left w:val="nil"/>
          <w:bottom w:val="nil"/>
          <w:right w:val="nil"/>
          <w:between w:val="nil"/>
        </w:pBdr>
        <w:spacing w:line="276" w:lineRule="auto"/>
      </w:pPr>
    </w:p>
    <w:p w14:paraId="2808C3DA" w14:textId="77777777" w:rsidR="00266C0E" w:rsidRDefault="007508E5">
      <w:r>
        <w:t xml:space="preserve">                       (International Normalized Ratio) -&gt; Extreme risk of major hemorrhage.</w:t>
      </w:r>
    </w:p>
    <w:p w14:paraId="734E37EB" w14:textId="77777777" w:rsidR="00266C0E" w:rsidRDefault="007508E5">
      <w:pPr>
        <w:pStyle w:val="Heading1"/>
      </w:pPr>
      <w:bookmarkStart w:id="43" w:name="_m7wqw81s0j9l" w:colFirst="0" w:colLast="0"/>
      <w:bookmarkEnd w:id="43"/>
      <w:r>
        <w:t>Systematic Resolution Protocol</w:t>
      </w:r>
    </w:p>
    <w:p w14:paraId="1AC41547" w14:textId="77777777" w:rsidR="00266C0E" w:rsidRDefault="007508E5">
      <w:r>
        <w:t>Step 1: Hold New Order</w:t>
      </w:r>
    </w:p>
    <w:p w14:paraId="6F7115A3" w14:textId="77777777" w:rsidR="00266C0E" w:rsidRDefault="00266C0E">
      <w:pPr>
        <w:widowControl w:val="0"/>
        <w:pBdr>
          <w:top w:val="nil"/>
          <w:left w:val="nil"/>
          <w:bottom w:val="nil"/>
          <w:right w:val="nil"/>
          <w:between w:val="nil"/>
        </w:pBdr>
        <w:spacing w:line="276" w:lineRule="auto"/>
      </w:pPr>
    </w:p>
    <w:p w14:paraId="60580E0A" w14:textId="77777777" w:rsidR="00266C0E" w:rsidRDefault="007508E5">
      <w:r>
        <w:t xml:space="preserve">        └── Place Fluconazole order on hold; block auto-dispensing sequence.</w:t>
      </w:r>
    </w:p>
    <w:p w14:paraId="2D1F9131" w14:textId="77777777" w:rsidR="00266C0E" w:rsidRDefault="00266C0E"/>
    <w:p w14:paraId="2F11CC6F" w14:textId="77777777" w:rsidR="00266C0E" w:rsidRDefault="007508E5">
      <w:r>
        <w:t>Step 2: Risk Mitigation &amp; Clinical Evaluation</w:t>
      </w:r>
    </w:p>
    <w:p w14:paraId="58DC8AAD" w14:textId="77777777" w:rsidR="00266C0E" w:rsidRDefault="00266C0E">
      <w:pPr>
        <w:widowControl w:val="0"/>
        <w:pBdr>
          <w:top w:val="nil"/>
          <w:left w:val="nil"/>
          <w:bottom w:val="nil"/>
          <w:right w:val="nil"/>
          <w:between w:val="nil"/>
        </w:pBdr>
        <w:spacing w:line="276" w:lineRule="auto"/>
      </w:pPr>
    </w:p>
    <w:p w14:paraId="1FC0EC36" w14:textId="77777777" w:rsidR="00266C0E" w:rsidRDefault="007508E5">
      <w:r>
        <w:t xml:space="preserve">        └── Option A: Switch antifungal agent to one without significant CYP2C9 inhibition (e.g., topical azoles if localized, or alternative systemic agent).</w:t>
      </w:r>
    </w:p>
    <w:p w14:paraId="47329388" w14:textId="77777777" w:rsidR="00266C0E" w:rsidRDefault="00266C0E">
      <w:pPr>
        <w:widowControl w:val="0"/>
        <w:pBdr>
          <w:top w:val="nil"/>
          <w:left w:val="nil"/>
          <w:bottom w:val="nil"/>
          <w:right w:val="nil"/>
          <w:between w:val="nil"/>
        </w:pBdr>
        <w:spacing w:line="276" w:lineRule="auto"/>
      </w:pPr>
    </w:p>
    <w:p w14:paraId="7A529FEB" w14:textId="77777777" w:rsidR="00266C0E" w:rsidRDefault="007508E5">
      <w:r>
        <w:t xml:space="preserve">        └── Option B: If systemic Fluconazole is mandatory, reduce Warfarin dose by 25-50% and schedule INR check in 3-5 days.</w:t>
      </w:r>
    </w:p>
    <w:p w14:paraId="4ECE0091" w14:textId="77777777" w:rsidR="00266C0E" w:rsidRDefault="00266C0E"/>
    <w:p w14:paraId="4FF8A0CD" w14:textId="77777777" w:rsidR="00266C0E" w:rsidRDefault="007508E5">
      <w:r>
        <w:t>Step 3: Multi-Disciplinary Alignment</w:t>
      </w:r>
    </w:p>
    <w:p w14:paraId="103DC86B" w14:textId="77777777" w:rsidR="00266C0E" w:rsidRDefault="00266C0E">
      <w:pPr>
        <w:widowControl w:val="0"/>
        <w:pBdr>
          <w:top w:val="nil"/>
          <w:left w:val="nil"/>
          <w:bottom w:val="nil"/>
          <w:right w:val="nil"/>
          <w:between w:val="nil"/>
        </w:pBdr>
        <w:spacing w:line="276" w:lineRule="auto"/>
      </w:pPr>
    </w:p>
    <w:p w14:paraId="2D3E7296" w14:textId="77777777" w:rsidR="00266C0E" w:rsidRDefault="007508E5">
      <w:r>
        <w:t xml:space="preserve">        └── Contact tele-dermatologist and primary cardiologist/anticoagulation clinic.</w:t>
      </w:r>
    </w:p>
    <w:p w14:paraId="4FBEA36E" w14:textId="77777777" w:rsidR="00266C0E" w:rsidRDefault="00266C0E">
      <w:pPr>
        <w:widowControl w:val="0"/>
        <w:pBdr>
          <w:top w:val="nil"/>
          <w:left w:val="nil"/>
          <w:bottom w:val="nil"/>
          <w:right w:val="nil"/>
          <w:between w:val="nil"/>
        </w:pBdr>
        <w:spacing w:line="276" w:lineRule="auto"/>
      </w:pPr>
    </w:p>
    <w:p w14:paraId="5F90A2FA" w14:textId="77777777" w:rsidR="00266C0E" w:rsidRDefault="007508E5">
      <w:r>
        <w:t xml:space="preserve">        └── Result: Dermatologist changes order to topical Clotrimazole 1% cream; systemic interaction avoided.</w:t>
      </w:r>
    </w:p>
    <w:p w14:paraId="4AC93FDD" w14:textId="77777777" w:rsidR="00266C0E" w:rsidRDefault="00266C0E"/>
    <w:p w14:paraId="25A3E278" w14:textId="77777777" w:rsidR="00266C0E" w:rsidRDefault="007508E5">
      <w:r>
        <w:t>Step 4: Documentation</w:t>
      </w:r>
    </w:p>
    <w:p w14:paraId="1B33DFA0" w14:textId="77777777" w:rsidR="00266C0E" w:rsidRDefault="00266C0E">
      <w:pPr>
        <w:widowControl w:val="0"/>
        <w:pBdr>
          <w:top w:val="nil"/>
          <w:left w:val="nil"/>
          <w:bottom w:val="nil"/>
          <w:right w:val="nil"/>
          <w:between w:val="nil"/>
        </w:pBdr>
        <w:spacing w:line="276" w:lineRule="auto"/>
      </w:pPr>
    </w:p>
    <w:p w14:paraId="3016C249" w14:textId="77777777" w:rsidR="00266C0E" w:rsidRDefault="007508E5">
      <w:r>
        <w:t xml:space="preserve">        └── Record rationale, prescriber agreement, and updated regimen in PMS audit trail.</w:t>
      </w:r>
    </w:p>
    <w:p w14:paraId="74283718" w14:textId="77777777" w:rsidR="00266C0E" w:rsidRDefault="00266C0E">
      <w:pPr>
        <w:widowControl w:val="0"/>
        <w:pBdr>
          <w:top w:val="nil"/>
          <w:left w:val="nil"/>
          <w:bottom w:val="nil"/>
          <w:right w:val="nil"/>
          <w:between w:val="nil"/>
        </w:pBdr>
        <w:spacing w:line="276" w:lineRule="auto"/>
      </w:pPr>
    </w:p>
    <w:p w14:paraId="45D685FC" w14:textId="77777777" w:rsidR="00266C0E" w:rsidRDefault="007508E5">
      <w:r>
        <w:rPr>
          <w:noProof/>
        </w:rPr>
      </w:r>
      <w:r w:rsidR="007508E5">
        <w:rPr>
          <w:noProof/>
        </w:rPr>
        <w:pict>
          <v:rect id="_x0000_i1036" style="width:0;height:1.5pt" o:hralign="center" o:hrstd="t" o:hr="t" fillcolor="#a0a0a0" stroked="f"/>
        </w:pict>
      </w:r>
    </w:p>
    <w:p w14:paraId="51DEEE89" w14:textId="77777777" w:rsidR="00266C0E" w:rsidRDefault="007508E5">
      <w:pPr>
        <w:pStyle w:val="Title"/>
      </w:pPr>
      <w:bookmarkStart w:id="44" w:name="_x7n8culkqjjj" w:colFirst="0" w:colLast="0"/>
      <w:bookmarkEnd w:id="44"/>
      <w:r>
        <w:t>Page 10: Patient Counselling</w:t>
      </w:r>
    </w:p>
    <w:p w14:paraId="7071DD60" w14:textId="77777777" w:rsidR="00266C0E" w:rsidRDefault="007508E5">
      <w:r>
        <w:t xml:space="preserve">Within a virtual pharmacy framework, patient counselling occurs via secure video or telephone conference. Below is the standard consultation script utilizing the </w:t>
      </w:r>
      <w:r>
        <w:rPr>
          <w:b/>
          <w:bCs/>
        </w:rPr>
        <w:t>3 Prime Questions Framework</w:t>
      </w:r>
      <w:r>
        <w:t>.</w:t>
      </w:r>
    </w:p>
    <w:p w14:paraId="5B46A362" w14:textId="77777777" w:rsidR="00266C0E" w:rsidRDefault="007508E5">
      <w:pPr>
        <w:pStyle w:val="Heading1"/>
      </w:pPr>
      <w:bookmarkStart w:id="45" w:name="_qvfyxme34ubi" w:colFirst="0" w:colLast="0"/>
      <w:bookmarkEnd w:id="45"/>
      <w:r>
        <w:t>Consultation Transcript</w:t>
      </w:r>
    </w:p>
    <w:p w14:paraId="3FF6DC04" w14:textId="77777777" w:rsidR="00266C0E" w:rsidRDefault="007508E5">
      <w:r>
        <w:rPr>
          <w:b/>
          <w:bCs/>
        </w:rPr>
        <w:t>Pharmacist:</w:t>
      </w:r>
      <w:r>
        <w:t xml:space="preserve"> "Hello Ms. Ahmed, my name is </w:t>
      </w:r>
      <w:r>
        <w:rPr>
          <w:color w:val="000000"/>
        </w:rPr>
        <w:t>Person</w:t>
      </w:r>
      <w:r>
        <w:t>, senior pharmacist with Community Virtual Pharmacy. I'm calling to conduct your consultation for your new medication. Is now a good time to speak?"</w:t>
      </w:r>
    </w:p>
    <w:p w14:paraId="7C635121" w14:textId="77777777" w:rsidR="00266C0E" w:rsidRDefault="00266C0E">
      <w:pPr>
        <w:widowControl w:val="0"/>
        <w:pBdr>
          <w:top w:val="nil"/>
          <w:left w:val="nil"/>
          <w:bottom w:val="nil"/>
          <w:right w:val="nil"/>
          <w:between w:val="nil"/>
        </w:pBdr>
        <w:spacing w:line="276" w:lineRule="auto"/>
      </w:pPr>
    </w:p>
    <w:p w14:paraId="092C4A5D" w14:textId="77777777" w:rsidR="00266C0E" w:rsidRDefault="007508E5">
      <w:pPr>
        <w:spacing w:line="276" w:lineRule="auto"/>
      </w:pPr>
      <w:r>
        <w:rPr>
          <w:b/>
          <w:bCs/>
        </w:rPr>
        <w:t>Patient (Sara Ahmed):</w:t>
      </w:r>
      <w:r>
        <w:t xml:space="preserve"> "Yes, I have a few minutes."</w:t>
      </w:r>
    </w:p>
    <w:p w14:paraId="032D9081" w14:textId="77777777" w:rsidR="00266C0E" w:rsidRDefault="007508E5">
      <w:pPr>
        <w:pStyle w:val="Heading2"/>
      </w:pPr>
      <w:bookmarkStart w:id="46" w:name="_ispml51074z4" w:colFirst="0" w:colLast="0"/>
      <w:bookmarkEnd w:id="46"/>
      <w:r>
        <w:t>Question 1: "What did your doctor tell you this medication is for?"</w:t>
      </w:r>
    </w:p>
    <w:p w14:paraId="060D599E" w14:textId="77777777" w:rsidR="00266C0E" w:rsidRDefault="007508E5">
      <w:r>
        <w:rPr>
          <w:b/>
          <w:bCs/>
        </w:rPr>
        <w:t>Patient:</w:t>
      </w:r>
      <w:r>
        <w:t xml:space="preserve"> "Dr. Jenkins said it was for my sinus infection, since I couldn't take the original penicillin option."</w:t>
      </w:r>
    </w:p>
    <w:p w14:paraId="4933B115" w14:textId="77777777" w:rsidR="00266C0E" w:rsidRDefault="00266C0E">
      <w:pPr>
        <w:widowControl w:val="0"/>
        <w:pBdr>
          <w:top w:val="nil"/>
          <w:left w:val="nil"/>
          <w:bottom w:val="nil"/>
          <w:right w:val="nil"/>
          <w:between w:val="nil"/>
        </w:pBdr>
        <w:spacing w:line="276" w:lineRule="auto"/>
      </w:pPr>
    </w:p>
    <w:p w14:paraId="5F1D4352" w14:textId="77777777" w:rsidR="00266C0E" w:rsidRDefault="007508E5">
      <w:r>
        <w:rPr>
          <w:b/>
          <w:bCs/>
        </w:rPr>
        <w:t>Pharmacist Confirm/Correct:</w:t>
      </w:r>
      <w:r>
        <w:t xml:space="preserve"> "That is correct. We adjusted your treatment to </w:t>
      </w:r>
      <w:r>
        <w:rPr>
          <w:b/>
          <w:bCs/>
        </w:rPr>
        <w:t>Azithromycin 250mg</w:t>
      </w:r>
      <w:r>
        <w:t>, a macrolide antibiotic that treats bacterial sinus infections without triggering your penicillin allergy."</w:t>
      </w:r>
    </w:p>
    <w:p w14:paraId="00AC8B0B" w14:textId="77777777" w:rsidR="00266C0E" w:rsidRDefault="007508E5">
      <w:pPr>
        <w:pStyle w:val="Heading2"/>
      </w:pPr>
      <w:bookmarkStart w:id="47" w:name="_4p68lbfycu3l" w:colFirst="0" w:colLast="0"/>
      <w:bookmarkEnd w:id="47"/>
      <w:r>
        <w:t>Question 2: "How did your doctor tell you to take it?"</w:t>
      </w:r>
    </w:p>
    <w:p w14:paraId="765EC7D6" w14:textId="77777777" w:rsidR="00266C0E" w:rsidRDefault="007508E5">
      <w:r>
        <w:t>Patient: "She mentioned taking a couple of pills on the first day, but I'm not entirely clear on the rest of the days."</w:t>
      </w:r>
    </w:p>
    <w:p w14:paraId="2D254858" w14:textId="77777777" w:rsidR="00266C0E" w:rsidRDefault="00266C0E">
      <w:pPr>
        <w:widowControl w:val="0"/>
        <w:pBdr>
          <w:top w:val="nil"/>
          <w:left w:val="nil"/>
          <w:bottom w:val="nil"/>
          <w:right w:val="nil"/>
          <w:between w:val="nil"/>
        </w:pBdr>
        <w:spacing w:line="276" w:lineRule="auto"/>
      </w:pPr>
    </w:p>
    <w:p w14:paraId="0A5510B1" w14:textId="77777777" w:rsidR="00266C0E" w:rsidRDefault="007508E5">
      <w:r>
        <w:rPr>
          <w:b/>
          <w:bCs/>
        </w:rPr>
        <w:t>Pharmacist Instruction:</w:t>
      </w:r>
      <w:r>
        <w:t xml:space="preserve"> "On </w:t>
      </w:r>
      <w:r>
        <w:rPr>
          <w:b/>
          <w:bCs/>
        </w:rPr>
        <w:t>Day 1</w:t>
      </w:r>
      <w:r>
        <w:t xml:space="preserve">, you will take </w:t>
      </w:r>
      <w:r>
        <w:rPr>
          <w:b/>
          <w:bCs/>
        </w:rPr>
        <w:t>2 tablets at the same time</w:t>
      </w:r>
      <w:r>
        <w:t xml:space="preserve"> (a total 500mg loading dose). Then, on </w:t>
      </w:r>
      <w:r>
        <w:rPr>
          <w:b/>
          <w:bCs/>
        </w:rPr>
        <w:t>Days 2 through 5</w:t>
      </w:r>
      <w:r>
        <w:t xml:space="preserve">, you will take </w:t>
      </w:r>
      <w:r>
        <w:rPr>
          <w:b/>
          <w:bCs/>
        </w:rPr>
        <w:t>1 tablet daily</w:t>
      </w:r>
      <w:r>
        <w:t xml:space="preserve"> at approximately the same time each day. You may take it with or without food. It is vital that you complete all 5 days of treatment, even if your symptoms improve sooner, to ensure the infection is completely cleared."</w:t>
      </w:r>
    </w:p>
    <w:p w14:paraId="7C6E1D08" w14:textId="77777777" w:rsidR="00266C0E" w:rsidRDefault="007508E5">
      <w:pPr>
        <w:pStyle w:val="Heading2"/>
      </w:pPr>
      <w:bookmarkStart w:id="48" w:name="_u7wgwrxm76ta" w:colFirst="0" w:colLast="0"/>
      <w:bookmarkEnd w:id="48"/>
      <w:r>
        <w:t>Question 3: "What did your doctor tell you to expect?"</w:t>
      </w:r>
    </w:p>
    <w:p w14:paraId="275CA7BB" w14:textId="77777777" w:rsidR="00266C0E" w:rsidRDefault="007508E5">
      <w:r>
        <w:rPr>
          <w:b/>
          <w:bCs/>
        </w:rPr>
        <w:t>Patient:</w:t>
      </w:r>
      <w:r>
        <w:t xml:space="preserve"> "She didn't mention much about side effects."</w:t>
      </w:r>
    </w:p>
    <w:p w14:paraId="289B7319" w14:textId="77777777" w:rsidR="00266C0E" w:rsidRDefault="00266C0E">
      <w:pPr>
        <w:widowControl w:val="0"/>
        <w:pBdr>
          <w:top w:val="nil"/>
          <w:left w:val="nil"/>
          <w:bottom w:val="nil"/>
          <w:right w:val="nil"/>
          <w:between w:val="nil"/>
        </w:pBdr>
        <w:spacing w:line="276" w:lineRule="auto"/>
      </w:pPr>
    </w:p>
    <w:p w14:paraId="6E9B4877" w14:textId="77777777" w:rsidR="00266C0E" w:rsidRDefault="007508E5">
      <w:r>
        <w:rPr>
          <w:b/>
          <w:bCs/>
        </w:rPr>
        <w:t>Pharmacist Guidance:</w:t>
      </w:r>
      <w:r>
        <w:t xml:space="preserve"> "Common side effects are generally mild and may include slight stomach upset, nausea, or loose stools. Taking your dose with a meal can help reduce stomach discomfort. If you experience unexpected skin rashes, severe diarrhea, or difficulty breathing, contact us or emergency care immediately.</w:t>
      </w:r>
    </w:p>
    <w:p w14:paraId="5637FAE2" w14:textId="77777777" w:rsidR="00266C0E" w:rsidRDefault="007508E5">
      <w:pPr>
        <w:pStyle w:val="Heading1"/>
      </w:pPr>
      <w:bookmarkStart w:id="49" w:name="_1kp5n15xxbi7" w:colFirst="0" w:colLast="0"/>
      <w:bookmarkEnd w:id="49"/>
      <w:r>
        <w:t>Storage &amp; Disposal Guidelines</w:t>
      </w:r>
    </w:p>
    <w:p w14:paraId="3CA0A178" w14:textId="77777777" w:rsidR="00266C0E" w:rsidRDefault="007508E5">
      <w:r>
        <w:t>┌────────────────────────────────────────────────────────────────────────┐</w:t>
      </w:r>
    </w:p>
    <w:p w14:paraId="795F4B9C" w14:textId="77777777" w:rsidR="00266C0E" w:rsidRDefault="00266C0E">
      <w:pPr>
        <w:widowControl w:val="0"/>
        <w:pBdr>
          <w:top w:val="nil"/>
          <w:left w:val="nil"/>
          <w:bottom w:val="nil"/>
          <w:right w:val="nil"/>
          <w:between w:val="nil"/>
        </w:pBdr>
        <w:spacing w:line="276" w:lineRule="auto"/>
      </w:pPr>
    </w:p>
    <w:p w14:paraId="57E4A9C3" w14:textId="77777777" w:rsidR="00266C0E" w:rsidRDefault="007508E5">
      <w:r>
        <w:t>│ STORAGE INSTRUCTIONS                                                   │</w:t>
      </w:r>
    </w:p>
    <w:p w14:paraId="7A51950C" w14:textId="77777777" w:rsidR="00266C0E" w:rsidRDefault="00266C0E">
      <w:pPr>
        <w:widowControl w:val="0"/>
        <w:pBdr>
          <w:top w:val="nil"/>
          <w:left w:val="nil"/>
          <w:bottom w:val="nil"/>
          <w:right w:val="nil"/>
          <w:between w:val="nil"/>
        </w:pBdr>
        <w:spacing w:line="276" w:lineRule="auto"/>
      </w:pPr>
    </w:p>
    <w:p w14:paraId="26CFED30" w14:textId="77777777" w:rsidR="00266C0E" w:rsidRDefault="007508E5">
      <w:r>
        <w:t>│ • Store at room temperature (20°C to 25°C / 68°F to 77°F).             │</w:t>
      </w:r>
    </w:p>
    <w:p w14:paraId="11CB1FA2" w14:textId="77777777" w:rsidR="00266C0E" w:rsidRDefault="00266C0E">
      <w:pPr>
        <w:widowControl w:val="0"/>
        <w:pBdr>
          <w:top w:val="nil"/>
          <w:left w:val="nil"/>
          <w:bottom w:val="nil"/>
          <w:right w:val="nil"/>
          <w:between w:val="nil"/>
        </w:pBdr>
        <w:spacing w:line="276" w:lineRule="auto"/>
      </w:pPr>
    </w:p>
    <w:p w14:paraId="3889517C" w14:textId="77777777" w:rsidR="00266C0E" w:rsidRDefault="007508E5">
      <w:r>
        <w:t>│ • Keep in the original light-resistant container away from moisture.   │</w:t>
      </w:r>
    </w:p>
    <w:p w14:paraId="0707CE67" w14:textId="77777777" w:rsidR="00266C0E" w:rsidRDefault="00266C0E">
      <w:pPr>
        <w:widowControl w:val="0"/>
        <w:pBdr>
          <w:top w:val="nil"/>
          <w:left w:val="nil"/>
          <w:bottom w:val="nil"/>
          <w:right w:val="nil"/>
          <w:between w:val="nil"/>
        </w:pBdr>
        <w:spacing w:line="276" w:lineRule="auto"/>
      </w:pPr>
    </w:p>
    <w:p w14:paraId="5185FC6A" w14:textId="77777777" w:rsidR="00266C0E" w:rsidRDefault="007508E5">
      <w:r>
        <w:t>│ • Keep out of reach of children and pets.                              │</w:t>
      </w:r>
    </w:p>
    <w:p w14:paraId="1C3154CA" w14:textId="77777777" w:rsidR="00266C0E" w:rsidRDefault="00266C0E">
      <w:pPr>
        <w:widowControl w:val="0"/>
        <w:pBdr>
          <w:top w:val="nil"/>
          <w:left w:val="nil"/>
          <w:bottom w:val="nil"/>
          <w:right w:val="nil"/>
          <w:between w:val="nil"/>
        </w:pBdr>
        <w:spacing w:line="276" w:lineRule="auto"/>
      </w:pPr>
    </w:p>
    <w:p w14:paraId="2B8E7A8A" w14:textId="77777777" w:rsidR="00266C0E" w:rsidRDefault="007508E5">
      <w:r>
        <w:t>├────────────────────────────────────────────────────────────────────────┤</w:t>
      </w:r>
    </w:p>
    <w:p w14:paraId="13FFB99B" w14:textId="77777777" w:rsidR="00266C0E" w:rsidRDefault="00266C0E">
      <w:pPr>
        <w:widowControl w:val="0"/>
        <w:pBdr>
          <w:top w:val="nil"/>
          <w:left w:val="nil"/>
          <w:bottom w:val="nil"/>
          <w:right w:val="nil"/>
          <w:between w:val="nil"/>
        </w:pBdr>
        <w:spacing w:line="276" w:lineRule="auto"/>
      </w:pPr>
    </w:p>
    <w:p w14:paraId="54802EFF" w14:textId="77777777" w:rsidR="00266C0E" w:rsidRDefault="007508E5">
      <w:r>
        <w:t>│ SAFE DISPOSAL PROTOCOL                                                 │</w:t>
      </w:r>
    </w:p>
    <w:p w14:paraId="5497D59C" w14:textId="77777777" w:rsidR="00266C0E" w:rsidRDefault="00266C0E">
      <w:pPr>
        <w:widowControl w:val="0"/>
        <w:pBdr>
          <w:top w:val="nil"/>
          <w:left w:val="nil"/>
          <w:bottom w:val="nil"/>
          <w:right w:val="nil"/>
          <w:between w:val="nil"/>
        </w:pBdr>
        <w:spacing w:line="276" w:lineRule="auto"/>
      </w:pPr>
    </w:p>
    <w:p w14:paraId="5FEAADDE" w14:textId="77777777" w:rsidR="00266C0E" w:rsidRDefault="007508E5">
      <w:r>
        <w:t>│ • Do not flush unused tablets down the toilet or drain.                │</w:t>
      </w:r>
    </w:p>
    <w:p w14:paraId="491D0294" w14:textId="77777777" w:rsidR="00266C0E" w:rsidRDefault="00266C0E">
      <w:pPr>
        <w:widowControl w:val="0"/>
        <w:pBdr>
          <w:top w:val="nil"/>
          <w:left w:val="nil"/>
          <w:bottom w:val="nil"/>
          <w:right w:val="nil"/>
          <w:between w:val="nil"/>
        </w:pBdr>
        <w:spacing w:line="276" w:lineRule="auto"/>
      </w:pPr>
    </w:p>
    <w:p w14:paraId="78F8B4F0" w14:textId="77777777" w:rsidR="00266C0E" w:rsidRDefault="007508E5">
      <w:r>
        <w:t>│ • Utilize community drug take-back locations or mail-back envelopes.    │</w:t>
      </w:r>
    </w:p>
    <w:p w14:paraId="78425ED5" w14:textId="77777777" w:rsidR="00266C0E" w:rsidRDefault="00266C0E">
      <w:pPr>
        <w:widowControl w:val="0"/>
        <w:pBdr>
          <w:top w:val="nil"/>
          <w:left w:val="nil"/>
          <w:bottom w:val="nil"/>
          <w:right w:val="nil"/>
          <w:between w:val="nil"/>
        </w:pBdr>
        <w:spacing w:line="276" w:lineRule="auto"/>
      </w:pPr>
    </w:p>
    <w:p w14:paraId="253D1721" w14:textId="77777777" w:rsidR="00266C0E" w:rsidRDefault="007508E5">
      <w:r>
        <w:t>│ • Household disposal: Mix unneeded medication with an undesirable      │</w:t>
      </w:r>
    </w:p>
    <w:p w14:paraId="33AD094E" w14:textId="77777777" w:rsidR="00266C0E" w:rsidRDefault="00266C0E">
      <w:pPr>
        <w:widowControl w:val="0"/>
        <w:pBdr>
          <w:top w:val="nil"/>
          <w:left w:val="nil"/>
          <w:bottom w:val="nil"/>
          <w:right w:val="nil"/>
          <w:between w:val="nil"/>
        </w:pBdr>
        <w:spacing w:line="276" w:lineRule="auto"/>
      </w:pPr>
    </w:p>
    <w:p w14:paraId="104AD7A5" w14:textId="77777777" w:rsidR="00266C0E" w:rsidRDefault="007508E5">
      <w:r>
        <w:t>│   substance (coffee grounds/cat litter) in a sealed bag before trash.  │</w:t>
      </w:r>
    </w:p>
    <w:p w14:paraId="223F9468" w14:textId="77777777" w:rsidR="00266C0E" w:rsidRDefault="00266C0E">
      <w:pPr>
        <w:widowControl w:val="0"/>
        <w:pBdr>
          <w:top w:val="nil"/>
          <w:left w:val="nil"/>
          <w:bottom w:val="nil"/>
          <w:right w:val="nil"/>
          <w:between w:val="nil"/>
        </w:pBdr>
        <w:spacing w:line="276" w:lineRule="auto"/>
      </w:pPr>
    </w:p>
    <w:p w14:paraId="7C2D2DD9" w14:textId="77777777" w:rsidR="00266C0E" w:rsidRDefault="007508E5">
      <w:r>
        <w:t>└────────────────────────────────────────────────────────────────────────┘</w:t>
      </w:r>
    </w:p>
    <w:p w14:paraId="6C44D664" w14:textId="77777777" w:rsidR="00266C0E" w:rsidRDefault="00266C0E">
      <w:pPr>
        <w:widowControl w:val="0"/>
        <w:pBdr>
          <w:top w:val="nil"/>
          <w:left w:val="nil"/>
          <w:bottom w:val="nil"/>
          <w:right w:val="nil"/>
          <w:between w:val="nil"/>
        </w:pBdr>
        <w:spacing w:line="276" w:lineRule="auto"/>
      </w:pPr>
    </w:p>
    <w:p w14:paraId="27E19E36" w14:textId="77777777" w:rsidR="00266C0E" w:rsidRDefault="007508E5">
      <w:r>
        <w:rPr>
          <w:noProof/>
        </w:rPr>
      </w:r>
      <w:r w:rsidR="007508E5">
        <w:rPr>
          <w:noProof/>
        </w:rPr>
        <w:pict>
          <v:rect id="_x0000_i1037" style="width:0;height:1.5pt" o:hralign="center" o:hrstd="t" o:hr="t" fillcolor="#a0a0a0" stroked="f"/>
        </w:pict>
      </w:r>
    </w:p>
    <w:p w14:paraId="157F360B" w14:textId="77777777" w:rsidR="00266C0E" w:rsidRDefault="007508E5">
      <w:pPr>
        <w:pStyle w:val="Title"/>
      </w:pPr>
      <w:bookmarkStart w:id="50" w:name="_ijtrolnmse5h" w:colFirst="0" w:colLast="0"/>
      <w:bookmarkEnd w:id="50"/>
      <w:r>
        <w:t>Page 11: Troubleshooting Common Errors</w:t>
      </w:r>
    </w:p>
    <w:tbl>
      <w:tblPr>
        <w:tblStyle w:val="a0"/>
        <w:tblW w:w="14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tblGrid>
      <w:tr w:rsidR="00266C0E" w14:paraId="4CD7480C" w14:textId="77777777" w:rsidTr="00266C0E">
        <w:trPr>
          <w:cnfStyle w:val="100000000000" w:firstRow="1" w:lastRow="0" w:firstColumn="0" w:lastColumn="0" w:oddVBand="0" w:evenVBand="0" w:oddHBand="0" w:evenHBand="0" w:firstRowFirstColumn="0" w:firstRowLastColumn="0" w:lastRowFirstColumn="0" w:lastRowLastColumn="0"/>
          <w:tblHeader/>
        </w:trPr>
        <w:tc>
          <w:tcPr>
            <w:tcW w:w="3500" w:type="dxa"/>
          </w:tcPr>
          <w:p w14:paraId="4C48EEDB" w14:textId="77777777" w:rsidR="00266C0E" w:rsidRDefault="007508E5">
            <w:r>
              <w:t>Workflow Stage</w:t>
            </w:r>
          </w:p>
        </w:tc>
        <w:tc>
          <w:tcPr>
            <w:tcW w:w="3500" w:type="dxa"/>
          </w:tcPr>
          <w:p w14:paraId="25001D81" w14:textId="77777777" w:rsidR="00266C0E" w:rsidRDefault="007508E5">
            <w:r>
              <w:t>Potential Operational Error</w:t>
            </w:r>
          </w:p>
        </w:tc>
        <w:tc>
          <w:tcPr>
            <w:tcW w:w="3500" w:type="dxa"/>
          </w:tcPr>
          <w:p w14:paraId="10789E74" w14:textId="77777777" w:rsidR="00266C0E" w:rsidRDefault="007508E5">
            <w:r>
              <w:t>Clinical / Legal Risk</w:t>
            </w:r>
          </w:p>
        </w:tc>
        <w:tc>
          <w:tcPr>
            <w:tcW w:w="3500" w:type="dxa"/>
          </w:tcPr>
          <w:p w14:paraId="7E6391A4" w14:textId="77777777" w:rsidR="00266C0E" w:rsidRDefault="007508E5">
            <w:r>
              <w:t>Mitigation &amp; Preventive Strategy</w:t>
            </w:r>
          </w:p>
        </w:tc>
      </w:tr>
      <w:tr w:rsidR="00266C0E" w14:paraId="52E52816" w14:textId="77777777" w:rsidTr="00266C0E">
        <w:tc>
          <w:tcPr>
            <w:tcW w:w="3500" w:type="dxa"/>
          </w:tcPr>
          <w:p w14:paraId="79F3DDC8" w14:textId="77777777" w:rsidR="00266C0E" w:rsidRDefault="007508E5">
            <w:r>
              <w:rPr>
                <w:b/>
                <w:bCs/>
              </w:rPr>
              <w:t>1. Order Receipt</w:t>
            </w:r>
          </w:p>
        </w:tc>
        <w:tc>
          <w:tcPr>
            <w:tcW w:w="3500" w:type="dxa"/>
          </w:tcPr>
          <w:p w14:paraId="1B90314D" w14:textId="77777777" w:rsidR="00266C0E" w:rsidRDefault="007508E5">
            <w:r>
              <w:t>Incomplete eRx transmission (missing sig, quantity, or NPI).</w:t>
            </w:r>
          </w:p>
        </w:tc>
        <w:tc>
          <w:tcPr>
            <w:tcW w:w="3500" w:type="dxa"/>
          </w:tcPr>
          <w:p w14:paraId="05C0232E" w14:textId="77777777" w:rsidR="00266C0E" w:rsidRDefault="007508E5">
            <w:r>
              <w:t>Delay in therapy; invalid legal record.</w:t>
            </w:r>
          </w:p>
        </w:tc>
        <w:tc>
          <w:tcPr>
            <w:tcW w:w="3500" w:type="dxa"/>
          </w:tcPr>
          <w:p w14:paraId="371244C6" w14:textId="77777777" w:rsidR="00266C0E" w:rsidRDefault="007508E5">
            <w:r>
              <w:t>Automated validation script rejects incomplete HL7/SCRIPT payloads back to prescriber portal prior to entry.</w:t>
            </w:r>
          </w:p>
        </w:tc>
      </w:tr>
      <w:tr w:rsidR="00266C0E" w14:paraId="7C9F6E76" w14:textId="77777777" w:rsidTr="00266C0E">
        <w:tc>
          <w:tcPr>
            <w:tcW w:w="3500" w:type="dxa"/>
          </w:tcPr>
          <w:p w14:paraId="3C3FAAC2" w14:textId="77777777" w:rsidR="00266C0E" w:rsidRDefault="007508E5">
            <w:r>
              <w:rPr>
                <w:b/>
                <w:bCs/>
              </w:rPr>
              <w:t>2. Verification</w:t>
            </w:r>
          </w:p>
        </w:tc>
        <w:tc>
          <w:tcPr>
            <w:tcW w:w="3500" w:type="dxa"/>
          </w:tcPr>
          <w:p w14:paraId="7186BB5A" w14:textId="77777777" w:rsidR="00266C0E" w:rsidRDefault="007508E5">
            <w:r>
              <w:t>Unflagged cross-allergy or drug interaction due to outdated EHR records.</w:t>
            </w:r>
          </w:p>
        </w:tc>
        <w:tc>
          <w:tcPr>
            <w:tcW w:w="3500" w:type="dxa"/>
          </w:tcPr>
          <w:p w14:paraId="58CE5498" w14:textId="77777777" w:rsidR="00266C0E" w:rsidRDefault="007508E5">
            <w:r>
              <w:t>Severe adverse drug reaction (ADR), anaphylaxis, toxicity.</w:t>
            </w:r>
          </w:p>
        </w:tc>
        <w:tc>
          <w:tcPr>
            <w:tcW w:w="3500" w:type="dxa"/>
          </w:tcPr>
          <w:p w14:paraId="7E903072" w14:textId="77777777" w:rsidR="00266C0E" w:rsidRDefault="007508E5">
            <w:r>
              <w:t>Mandatory initial consultation checklist requiring verbal allergy confirmation during patient onboard/intake.</w:t>
            </w:r>
          </w:p>
        </w:tc>
      </w:tr>
      <w:tr w:rsidR="00266C0E" w14:paraId="726C3E76" w14:textId="77777777" w:rsidTr="00266C0E">
        <w:tc>
          <w:tcPr>
            <w:tcW w:w="3500" w:type="dxa"/>
          </w:tcPr>
          <w:p w14:paraId="0B5D9809" w14:textId="77777777" w:rsidR="00266C0E" w:rsidRDefault="007508E5">
            <w:r>
              <w:rPr>
                <w:b/>
                <w:bCs/>
              </w:rPr>
              <w:t>3. Processing</w:t>
            </w:r>
          </w:p>
        </w:tc>
        <w:tc>
          <w:tcPr>
            <w:tcW w:w="3500" w:type="dxa"/>
          </w:tcPr>
          <w:p w14:paraId="209E4BCA" w14:textId="77777777" w:rsidR="00266C0E" w:rsidRDefault="007508E5">
            <w:r>
              <w:t>Incorrect strength selected from dropdown menu (e.g., ER vs IR).</w:t>
            </w:r>
          </w:p>
        </w:tc>
        <w:tc>
          <w:tcPr>
            <w:tcW w:w="3500" w:type="dxa"/>
          </w:tcPr>
          <w:p w14:paraId="73CE58E6" w14:textId="77777777" w:rsidR="00266C0E" w:rsidRDefault="007508E5">
            <w:r>
              <w:t>Sub-therapeutic dosing or rapid drug toxicity.</w:t>
            </w:r>
          </w:p>
        </w:tc>
        <w:tc>
          <w:tcPr>
            <w:tcW w:w="3500" w:type="dxa"/>
          </w:tcPr>
          <w:p w14:paraId="4E356B8F" w14:textId="77777777" w:rsidR="00266C0E" w:rsidRDefault="007508E5">
            <w:r>
              <w:t>Barcode scanning of stock bottles matched against double-verified clinical prescription codes.</w:t>
            </w:r>
          </w:p>
        </w:tc>
      </w:tr>
      <w:tr w:rsidR="00266C0E" w14:paraId="3D7ECC73" w14:textId="77777777" w:rsidTr="00266C0E">
        <w:tc>
          <w:tcPr>
            <w:tcW w:w="3500" w:type="dxa"/>
          </w:tcPr>
          <w:p w14:paraId="3DA53C30" w14:textId="77777777" w:rsidR="00266C0E" w:rsidRDefault="007508E5">
            <w:r>
              <w:rPr>
                <w:b/>
                <w:bCs/>
              </w:rPr>
              <w:t>4. Labeling</w:t>
            </w:r>
          </w:p>
        </w:tc>
        <w:tc>
          <w:tcPr>
            <w:tcW w:w="3500" w:type="dxa"/>
          </w:tcPr>
          <w:p w14:paraId="0702D8EE" w14:textId="77777777" w:rsidR="00266C0E" w:rsidRDefault="007508E5">
            <w:r>
              <w:t>Direction label corruption (e.g., "Take 1 tablet daily" instead of "Q8H").</w:t>
            </w:r>
          </w:p>
        </w:tc>
        <w:tc>
          <w:tcPr>
            <w:tcW w:w="3500" w:type="dxa"/>
          </w:tcPr>
          <w:p w14:paraId="1348CD9F" w14:textId="77777777" w:rsidR="00266C0E" w:rsidRDefault="007508E5">
            <w:r>
              <w:t>Patient misuse and therapeutic failure.</w:t>
            </w:r>
          </w:p>
        </w:tc>
        <w:tc>
          <w:tcPr>
            <w:tcW w:w="3500" w:type="dxa"/>
          </w:tcPr>
          <w:p w14:paraId="6B051836" w14:textId="77777777" w:rsidR="00266C0E" w:rsidRDefault="007508E5">
            <w:r>
              <w:t>Dual-pharmacist sign-off or automated optical character recognition (OCR) scan comparing print label against PMS order.</w:t>
            </w:r>
          </w:p>
        </w:tc>
      </w:tr>
      <w:tr w:rsidR="00266C0E" w14:paraId="4522E6A2" w14:textId="77777777" w:rsidTr="00266C0E">
        <w:tc>
          <w:tcPr>
            <w:tcW w:w="3500" w:type="dxa"/>
          </w:tcPr>
          <w:p w14:paraId="447622C8" w14:textId="77777777" w:rsidR="00266C0E" w:rsidRDefault="007508E5">
            <w:r>
              <w:rPr>
                <w:b/>
                <w:bCs/>
              </w:rPr>
              <w:t>5. Packaging</w:t>
            </w:r>
          </w:p>
        </w:tc>
        <w:tc>
          <w:tcPr>
            <w:tcW w:w="3500" w:type="dxa"/>
          </w:tcPr>
          <w:p w14:paraId="032125AE" w14:textId="77777777" w:rsidR="00266C0E" w:rsidRDefault="007508E5">
            <w:r>
              <w:t>Wrong medication placed into pill bottle (picking error).</w:t>
            </w:r>
          </w:p>
        </w:tc>
        <w:tc>
          <w:tcPr>
            <w:tcW w:w="3500" w:type="dxa"/>
          </w:tcPr>
          <w:p w14:paraId="29AF4194" w14:textId="77777777" w:rsidR="00266C0E" w:rsidRDefault="007508E5">
            <w:r>
              <w:t>Ingestion of incorrect drug entity.</w:t>
            </w:r>
          </w:p>
        </w:tc>
        <w:tc>
          <w:tcPr>
            <w:tcW w:w="3500" w:type="dxa"/>
          </w:tcPr>
          <w:p w14:paraId="43739B8A" w14:textId="77777777" w:rsidR="00266C0E" w:rsidRDefault="007508E5">
            <w:r>
              <w:t>Machine-vision drug inspection systems verifying tablet shape, color, and imprint code prior to cap sealing.</w:t>
            </w:r>
          </w:p>
        </w:tc>
      </w:tr>
      <w:tr w:rsidR="00266C0E" w14:paraId="663674F8" w14:textId="77777777" w:rsidTr="00266C0E">
        <w:tc>
          <w:tcPr>
            <w:tcW w:w="3500" w:type="dxa"/>
          </w:tcPr>
          <w:p w14:paraId="66F6A519" w14:textId="77777777" w:rsidR="00266C0E" w:rsidRDefault="007508E5">
            <w:r>
              <w:rPr>
                <w:b/>
                <w:bCs/>
              </w:rPr>
              <w:t>6. Logistics</w:t>
            </w:r>
          </w:p>
        </w:tc>
        <w:tc>
          <w:tcPr>
            <w:tcW w:w="3500" w:type="dxa"/>
          </w:tcPr>
          <w:p w14:paraId="1F289E87" w14:textId="77777777" w:rsidR="00266C0E" w:rsidRDefault="007508E5">
            <w:r>
              <w:t>Loss of temperature integrity during mail transit (Cold Chain failure).</w:t>
            </w:r>
          </w:p>
        </w:tc>
        <w:tc>
          <w:tcPr>
            <w:tcW w:w="3500" w:type="dxa"/>
          </w:tcPr>
          <w:p w14:paraId="745670D7" w14:textId="77777777" w:rsidR="00266C0E" w:rsidRDefault="007508E5">
            <w:r>
              <w:t>Protein denaturation or chemical degradation of biologics.</w:t>
            </w:r>
          </w:p>
        </w:tc>
        <w:tc>
          <w:tcPr>
            <w:tcW w:w="3500" w:type="dxa"/>
          </w:tcPr>
          <w:p w14:paraId="3333D31B" w14:textId="77777777" w:rsidR="00266C0E" w:rsidRDefault="007508E5">
            <w:r>
              <w:t>Use of validated insulated packaging, phase-change gel packs, and real-time digital temperature logging inserts.</w:t>
            </w:r>
          </w:p>
        </w:tc>
      </w:tr>
      <w:tr w:rsidR="00266C0E" w14:paraId="6DBF7C3F" w14:textId="77777777" w:rsidTr="00266C0E">
        <w:tc>
          <w:tcPr>
            <w:tcW w:w="3500" w:type="dxa"/>
          </w:tcPr>
          <w:p w14:paraId="523236D8" w14:textId="77777777" w:rsidR="00266C0E" w:rsidRDefault="007508E5">
            <w:r>
              <w:rPr>
                <w:b/>
                <w:bCs/>
              </w:rPr>
              <w:t>7. Delivery</w:t>
            </w:r>
          </w:p>
        </w:tc>
        <w:tc>
          <w:tcPr>
            <w:tcW w:w="3500" w:type="dxa"/>
          </w:tcPr>
          <w:p w14:paraId="6B6ED3C2" w14:textId="77777777" w:rsidR="00266C0E" w:rsidRDefault="007508E5">
            <w:r>
              <w:t>Misdelivery or package theft (PHI / Controlled Substance loss).</w:t>
            </w:r>
          </w:p>
        </w:tc>
        <w:tc>
          <w:tcPr>
            <w:tcW w:w="3500" w:type="dxa"/>
          </w:tcPr>
          <w:p w14:paraId="15BEAAC5" w14:textId="77777777" w:rsidR="00266C0E" w:rsidRDefault="007508E5">
            <w:r>
              <w:t>Regulatory non-compliance, unauthorized drug access.</w:t>
            </w:r>
          </w:p>
        </w:tc>
        <w:tc>
          <w:tcPr>
            <w:tcW w:w="3500" w:type="dxa"/>
          </w:tcPr>
          <w:p w14:paraId="4EAA139E" w14:textId="77777777" w:rsidR="00266C0E" w:rsidRDefault="007508E5">
            <w:r>
              <w:t>Required signature upon delivery; geo-fenced carrier tracking alerts sent to patient mobile app.</w:t>
            </w:r>
          </w:p>
        </w:tc>
      </w:tr>
    </w:tbl>
    <w:p w14:paraId="660E73A5" w14:textId="77777777" w:rsidR="00266C0E" w:rsidRDefault="00266C0E">
      <w:pPr>
        <w:widowControl w:val="0"/>
        <w:pBdr>
          <w:top w:val="nil"/>
          <w:left w:val="nil"/>
          <w:bottom w:val="nil"/>
          <w:right w:val="nil"/>
          <w:between w:val="nil"/>
        </w:pBdr>
        <w:spacing w:line="276" w:lineRule="auto"/>
      </w:pPr>
    </w:p>
    <w:p w14:paraId="53777D65" w14:textId="77777777" w:rsidR="00266C0E" w:rsidRDefault="007508E5">
      <w:r>
        <w:rPr>
          <w:noProof/>
        </w:rPr>
      </w:r>
      <w:r w:rsidR="007508E5">
        <w:rPr>
          <w:noProof/>
        </w:rPr>
        <w:pict>
          <v:rect id="_x0000_i1038" style="width:0;height:1.5pt" o:hralign="center" o:hrstd="t" o:hr="t" fillcolor="#a0a0a0" stroked="f"/>
        </w:pict>
      </w:r>
    </w:p>
    <w:p w14:paraId="2A128095" w14:textId="77777777" w:rsidR="00266C0E" w:rsidRDefault="007508E5">
      <w:pPr>
        <w:pStyle w:val="Title"/>
      </w:pPr>
      <w:bookmarkStart w:id="51" w:name="_gmyvup8fiz1i" w:colFirst="0" w:colLast="0"/>
      <w:bookmarkEnd w:id="51"/>
      <w:r>
        <w:t>Page 12: Assumptions</w:t>
      </w:r>
    </w:p>
    <w:p w14:paraId="22DB9565" w14:textId="77777777" w:rsidR="00266C0E" w:rsidRDefault="007508E5">
      <w:r>
        <w:t>The operational and clinical workflows described in this manual rely on a defined set of technological, legal, and logistic assumptions.</w:t>
      </w:r>
    </w:p>
    <w:p w14:paraId="5CFEFF2F" w14:textId="77777777" w:rsidR="00266C0E" w:rsidRDefault="007508E5">
      <w:pPr>
        <w:pStyle w:val="Heading1"/>
      </w:pPr>
      <w:bookmarkStart w:id="52" w:name="_sg61p54dp9jr" w:colFirst="0" w:colLast="0"/>
      <w:bookmarkEnd w:id="52"/>
      <w:r>
        <w:t>1. Operational Model Assumptions</w:t>
      </w:r>
    </w:p>
    <w:p w14:paraId="3D909075" w14:textId="77777777" w:rsidR="00266C0E" w:rsidRDefault="007508E5">
      <w:pPr>
        <w:numPr>
          <w:ilvl w:val="0"/>
          <w:numId w:val="3"/>
        </w:numPr>
      </w:pPr>
      <w:r>
        <w:t>The virtual pharmacy operates as a centralized hub-and-spoke mail-order facility certified under National Association of Boards of Pharmacy (NABP) Digital Pharmacy Accreditation standards.</w:t>
      </w:r>
    </w:p>
    <w:p w14:paraId="6E029EEF" w14:textId="77777777" w:rsidR="00266C0E" w:rsidRDefault="007508E5">
      <w:pPr>
        <w:numPr>
          <w:ilvl w:val="0"/>
          <w:numId w:val="3"/>
        </w:numPr>
      </w:pPr>
      <w:r>
        <w:t>The facility operates under continuous licensed pharmacist supervision, with automated machinery handling physical counting, packaging, and labeling steps.</w:t>
      </w:r>
    </w:p>
    <w:p w14:paraId="75982D22" w14:textId="77777777" w:rsidR="00266C0E" w:rsidRDefault="007508E5">
      <w:pPr>
        <w:pStyle w:val="Heading1"/>
      </w:pPr>
      <w:bookmarkStart w:id="53" w:name="_lziqohfnfrqu" w:colFirst="0" w:colLast="0"/>
      <w:bookmarkEnd w:id="53"/>
      <w:r>
        <w:t>2. Infrastructure &amp; Technology Stack</w:t>
      </w:r>
    </w:p>
    <w:p w14:paraId="6A086A5C" w14:textId="77777777" w:rsidR="00266C0E" w:rsidRDefault="007508E5">
      <w:pPr>
        <w:numPr>
          <w:ilvl w:val="0"/>
          <w:numId w:val="3"/>
        </w:numPr>
      </w:pPr>
      <w:r>
        <w:rPr>
          <w:b/>
          <w:bCs/>
        </w:rPr>
        <w:t>Pharmacy Management Software (PMS):</w:t>
      </w:r>
      <w:r>
        <w:t xml:space="preserve"> Fully integrated with real-time Drug Utilization Review (DUR) algorithms connected to updated clinical knowledgebases (e.g., First Databank, Lexicomp).</w:t>
      </w:r>
    </w:p>
    <w:p w14:paraId="5FE532BF" w14:textId="77777777" w:rsidR="00266C0E" w:rsidRDefault="007508E5">
      <w:pPr>
        <w:numPr>
          <w:ilvl w:val="0"/>
          <w:numId w:val="3"/>
        </w:numPr>
      </w:pPr>
      <w:r>
        <w:rPr>
          <w:b/>
          <w:bCs/>
        </w:rPr>
        <w:t>E-Prescribing Interoperability:</w:t>
      </w:r>
      <w:r>
        <w:t xml:space="preserve"> Uses standardized HL7 FHIR protocols seamlessly receiving orders from certified regional EHR software.</w:t>
      </w:r>
    </w:p>
    <w:p w14:paraId="76D8B5BB" w14:textId="77777777" w:rsidR="00266C0E" w:rsidRDefault="007508E5">
      <w:pPr>
        <w:numPr>
          <w:ilvl w:val="0"/>
          <w:numId w:val="3"/>
        </w:numPr>
      </w:pPr>
      <w:r>
        <w:rPr>
          <w:b/>
          <w:bCs/>
        </w:rPr>
        <w:t>Tele-Health Platform:</w:t>
      </w:r>
      <w:r>
        <w:t xml:space="preserve"> Integrated video/audio system satisfying HIPAA/GDPR encryption standards and capable of capturing verifiable digital signatures for consult acknowledgments.</w:t>
      </w:r>
    </w:p>
    <w:p w14:paraId="72C0B9CC" w14:textId="77777777" w:rsidR="00266C0E" w:rsidRDefault="007508E5">
      <w:pPr>
        <w:pStyle w:val="Heading1"/>
      </w:pPr>
      <w:bookmarkStart w:id="54" w:name="_axjfkr81brem" w:colFirst="0" w:colLast="0"/>
      <w:bookmarkEnd w:id="54"/>
      <w:r>
        <w:t>3. Shipping &amp; Cold Chain Infrastructure</w:t>
      </w:r>
    </w:p>
    <w:p w14:paraId="66A4B27B" w14:textId="77777777" w:rsidR="00266C0E" w:rsidRDefault="007508E5">
      <w:r>
        <w:t>│ MAIL-ORDER LOGISTICS PARAMETERS                                        │</w:t>
      </w:r>
    </w:p>
    <w:p w14:paraId="575FFDC3" w14:textId="77777777" w:rsidR="00266C0E" w:rsidRDefault="00266C0E">
      <w:pPr>
        <w:widowControl w:val="0"/>
        <w:pBdr>
          <w:top w:val="nil"/>
          <w:left w:val="nil"/>
          <w:bottom w:val="nil"/>
          <w:right w:val="nil"/>
          <w:between w:val="nil"/>
        </w:pBdr>
        <w:spacing w:line="276" w:lineRule="auto"/>
      </w:pPr>
    </w:p>
    <w:p w14:paraId="1896FCF5" w14:textId="77777777" w:rsidR="00266C0E" w:rsidRDefault="007508E5">
      <w:r>
        <w:t xml:space="preserve">│ Standard Shipments           </w:t>
      </w:r>
    </w:p>
    <w:p w14:paraId="7372F1AE" w14:textId="77777777" w:rsidR="00266C0E" w:rsidRDefault="007508E5">
      <w:r>
        <w:t xml:space="preserve">2-day tracked ground/air transit.      </w:t>
      </w:r>
    </w:p>
    <w:p w14:paraId="1BAEA6A3" w14:textId="77777777" w:rsidR="00266C0E" w:rsidRDefault="00266C0E"/>
    <w:p w14:paraId="163B6973" w14:textId="77777777" w:rsidR="00266C0E" w:rsidRDefault="007508E5">
      <w:r>
        <w:t xml:space="preserve">│ Temperature-Controlled Items </w:t>
      </w:r>
    </w:p>
    <w:p w14:paraId="00491708" w14:textId="77777777" w:rsidR="00266C0E" w:rsidRDefault="007508E5">
      <w:r>
        <w:t xml:space="preserve">2°C to 8°C insulated cold-packs </w:t>
      </w:r>
    </w:p>
    <w:p w14:paraId="0F052E81" w14:textId="77777777" w:rsidR="00266C0E" w:rsidRDefault="007508E5">
      <w:r>
        <w:t xml:space="preserve">           │ 48-hour stability windows.             </w:t>
      </w:r>
    </w:p>
    <w:p w14:paraId="54D5BEDD" w14:textId="77777777" w:rsidR="00266C0E" w:rsidRDefault="00266C0E"/>
    <w:p w14:paraId="27080EBE" w14:textId="77777777" w:rsidR="00266C0E" w:rsidRDefault="00266C0E">
      <w:pPr>
        <w:widowControl w:val="0"/>
        <w:pBdr>
          <w:top w:val="nil"/>
          <w:left w:val="nil"/>
          <w:bottom w:val="nil"/>
          <w:right w:val="nil"/>
          <w:between w:val="nil"/>
        </w:pBdr>
        <w:spacing w:line="276" w:lineRule="auto"/>
      </w:pPr>
    </w:p>
    <w:p w14:paraId="7B2A4EA2" w14:textId="77777777" w:rsidR="00266C0E" w:rsidRDefault="007508E5">
      <w:r>
        <w:t>│ Delivery Verification        │ Adult signature required upon delivery   │</w:t>
      </w:r>
    </w:p>
    <w:p w14:paraId="2117A539" w14:textId="77777777" w:rsidR="00266C0E" w:rsidRDefault="00266C0E">
      <w:pPr>
        <w:widowControl w:val="0"/>
        <w:pBdr>
          <w:top w:val="nil"/>
          <w:left w:val="nil"/>
          <w:bottom w:val="nil"/>
          <w:right w:val="nil"/>
          <w:between w:val="nil"/>
        </w:pBdr>
        <w:spacing w:line="276" w:lineRule="auto"/>
      </w:pPr>
    </w:p>
    <w:p w14:paraId="232A45AA" w14:textId="77777777" w:rsidR="00266C0E" w:rsidRDefault="007508E5">
      <w:r>
        <w:t xml:space="preserve">│                              │ for controlled substances.              </w:t>
      </w:r>
    </w:p>
    <w:p w14:paraId="27BF48F3" w14:textId="77777777" w:rsidR="00266C0E" w:rsidRDefault="007508E5">
      <w:pPr>
        <w:pStyle w:val="Heading1"/>
      </w:pPr>
      <w:bookmarkStart w:id="55" w:name="_quwfs6gczc3k" w:colFirst="0" w:colLast="0"/>
      <w:bookmarkEnd w:id="55"/>
      <w:r>
        <w:t>4. Patient Population Assumptions</w:t>
      </w:r>
    </w:p>
    <w:p w14:paraId="705E62F9" w14:textId="77777777" w:rsidR="00266C0E" w:rsidRDefault="007508E5">
      <w:pPr>
        <w:numPr>
          <w:ilvl w:val="0"/>
          <w:numId w:val="3"/>
        </w:numPr>
      </w:pPr>
      <w:r>
        <w:t>Patients have internet access or cellular connectivity enabling participation in digital tele-consultations.</w:t>
      </w:r>
    </w:p>
    <w:p w14:paraId="7007DC58" w14:textId="77777777" w:rsidR="00266C0E" w:rsidRDefault="007508E5">
      <w:pPr>
        <w:numPr>
          <w:ilvl w:val="0"/>
          <w:numId w:val="3"/>
        </w:numPr>
      </w:pPr>
      <w:r>
        <w:t>Patients complete baseline profiles, including allergies, weight, and concurrent OTC/prescription regimens, prior to order fulfillment.</w:t>
      </w:r>
    </w:p>
    <w:p w14:paraId="789D1FC4" w14:textId="77777777" w:rsidR="00266C0E" w:rsidRDefault="00266C0E">
      <w:pPr>
        <w:widowControl w:val="0"/>
        <w:pBdr>
          <w:top w:val="nil"/>
          <w:left w:val="nil"/>
          <w:bottom w:val="nil"/>
          <w:right w:val="nil"/>
          <w:between w:val="nil"/>
        </w:pBdr>
        <w:spacing w:line="276" w:lineRule="auto"/>
      </w:pPr>
    </w:p>
    <w:p w14:paraId="3ED88F86" w14:textId="77777777" w:rsidR="00266C0E" w:rsidRDefault="007508E5">
      <w:r>
        <w:rPr>
          <w:noProof/>
        </w:rPr>
      </w:r>
      <w:r w:rsidR="007508E5">
        <w:rPr>
          <w:noProof/>
        </w:rPr>
        <w:pict>
          <v:rect id="_x0000_i1039" style="width:0;height:1.5pt" o:hralign="center" o:hrstd="t" o:hr="t" fillcolor="#a0a0a0" stroked="f"/>
        </w:pict>
      </w:r>
    </w:p>
    <w:p w14:paraId="1506E21F" w14:textId="77777777" w:rsidR="00266C0E" w:rsidRDefault="007508E5">
      <w:pPr>
        <w:pStyle w:val="Title"/>
      </w:pPr>
      <w:bookmarkStart w:id="56" w:name="_lhb7vudbikpe" w:colFirst="0" w:colLast="0"/>
      <w:bookmarkEnd w:id="56"/>
      <w:r>
        <w:t>Page 13: Reflection</w:t>
      </w:r>
    </w:p>
    <w:p w14:paraId="441D7BF4" w14:textId="77777777" w:rsidR="00266C0E" w:rsidRDefault="007508E5">
      <w:pPr>
        <w:pStyle w:val="Heading1"/>
      </w:pPr>
      <w:bookmarkStart w:id="57" w:name="_svk7h4mxsgg4" w:colFirst="0" w:colLast="0"/>
      <w:bookmarkEnd w:id="57"/>
      <w:r>
        <w:t>Key Learnings</w:t>
      </w:r>
    </w:p>
    <w:p w14:paraId="3A291E6D" w14:textId="77777777" w:rsidR="00266C0E" w:rsidRDefault="007508E5">
      <w:pPr>
        <w:pStyle w:val="Heading2"/>
      </w:pPr>
      <w:bookmarkStart w:id="58" w:name="_4vbm2nj0086m" w:colFirst="0" w:colLast="0"/>
      <w:bookmarkEnd w:id="58"/>
      <w:r>
        <w:t>1. The Primacy of Digital Safety Nets</w:t>
      </w:r>
    </w:p>
    <w:p w14:paraId="56810CD2" w14:textId="77777777" w:rsidR="00266C0E" w:rsidRDefault="007508E5">
      <w:r>
        <w:t>While automated DUR engines screen thousands of orders per minute, they do not replace clinical judgment. As demonstrated in Scenario 1 and Scenario 2, system alerts highlight risks, but the pharmacist must intervene to prevent adverse events.</w:t>
      </w:r>
    </w:p>
    <w:p w14:paraId="2FD5AA3C" w14:textId="77777777" w:rsidR="00266C0E" w:rsidRDefault="007508E5">
      <w:pPr>
        <w:pStyle w:val="Heading2"/>
      </w:pPr>
      <w:bookmarkStart w:id="59" w:name="_6tzowadx8rxh" w:colFirst="0" w:colLast="0"/>
      <w:bookmarkEnd w:id="59"/>
      <w:r>
        <w:t>2. Communication Clarity in Tele-Pharmacy</w:t>
      </w:r>
    </w:p>
    <w:p w14:paraId="32F08063" w14:textId="77777777" w:rsidR="00266C0E" w:rsidRDefault="007508E5">
      <w:r>
        <w:t>Without face-to-face interaction at a physical counter, remote communications must be clear and structured. Utilizing structured communication tools (such as the 3 Prime Questions) ensures patients understand their treatment regimens, dosing schedules, and precautions.</w:t>
      </w:r>
    </w:p>
    <w:p w14:paraId="4F7A1F78" w14:textId="77777777" w:rsidR="00266C0E" w:rsidRDefault="007508E5">
      <w:pPr>
        <w:pStyle w:val="Heading1"/>
      </w:pPr>
      <w:bookmarkStart w:id="60" w:name="_crpml9c6atoh" w:colFirst="0" w:colLast="0"/>
      <w:bookmarkEnd w:id="60"/>
      <w:r>
        <w:t>Critical Verification Steps</w:t>
      </w:r>
    </w:p>
    <w:p w14:paraId="1B161FB4" w14:textId="77777777" w:rsidR="00266C0E" w:rsidRDefault="007508E5">
      <w:r>
        <w:t>The virtual dispensing model relies on three redundant checkpoints to prevent errors:[1. Clinical Checkpoint] ──&gt; [2. Barcode &amp; Physical Match] ──&gt; [3. Final Outbound Audit]</w:t>
      </w:r>
    </w:p>
    <w:p w14:paraId="3ACAFF74" w14:textId="77777777" w:rsidR="00266C0E" w:rsidRDefault="00266C0E">
      <w:pPr>
        <w:widowControl w:val="0"/>
        <w:pBdr>
          <w:top w:val="nil"/>
          <w:left w:val="nil"/>
          <w:bottom w:val="nil"/>
          <w:right w:val="nil"/>
          <w:between w:val="nil"/>
        </w:pBdr>
        <w:spacing w:line="276" w:lineRule="auto"/>
      </w:pPr>
    </w:p>
    <w:p w14:paraId="18B6CE6C" w14:textId="77777777" w:rsidR="00266C0E" w:rsidRDefault="007508E5">
      <w:r>
        <w:t xml:space="preserve"> (DUR, Allergy, Indication)    (NDC match, Machine Vision)     (Label, Identity, Packing)</w:t>
      </w:r>
    </w:p>
    <w:p w14:paraId="3819D170" w14:textId="77777777" w:rsidR="00266C0E" w:rsidRDefault="007508E5">
      <w:r>
        <w:rPr>
          <w:noProof/>
        </w:rPr>
      </w:r>
      <w:r w:rsidR="007508E5">
        <w:rPr>
          <w:noProof/>
        </w:rPr>
        <w:pict>
          <v:rect id="_x0000_i1040" style="width:0;height:1.5pt" o:hralign="center" o:hrstd="t" o:hr="t" fillcolor="#a0a0a0" stroked="f"/>
        </w:pict>
      </w:r>
    </w:p>
    <w:p w14:paraId="5184851C" w14:textId="77777777" w:rsidR="00266C0E" w:rsidRDefault="007508E5">
      <w:pPr>
        <w:pStyle w:val="Title"/>
      </w:pPr>
      <w:bookmarkStart w:id="61" w:name="_h261ari1film" w:colFirst="0" w:colLast="0"/>
      <w:bookmarkEnd w:id="61"/>
      <w:r>
        <w:t>Page 14: Conclusion</w:t>
      </w:r>
    </w:p>
    <w:p w14:paraId="63F371B0" w14:textId="77777777" w:rsidR="00266C0E" w:rsidRDefault="007508E5">
      <w:r>
        <w:t>Virtual pharmacy operations combine clinical expertise with modern logistics to deliver pharmaceutical care remotely. By integrating automated data exchange, real-time safety checks, and tele-consultation tools, digital platforms can safely manage prescription workflows from intake to patient delivery.</w:t>
      </w:r>
    </w:p>
    <w:p w14:paraId="0D5D6A12" w14:textId="77777777" w:rsidR="00266C0E" w:rsidRDefault="007508E5">
      <w:pPr>
        <w:pStyle w:val="Heading1"/>
      </w:pPr>
      <w:bookmarkStart w:id="62" w:name="_omn5ik6ap9pr" w:colFirst="0" w:colLast="0"/>
      <w:bookmarkEnd w:id="62"/>
      <w:r>
        <w:t>Summary of the 8-Step Virtual Workflow</w:t>
      </w:r>
    </w:p>
    <w:p w14:paraId="53BAF50D" w14:textId="77777777" w:rsidR="00266C0E" w:rsidRDefault="007508E5">
      <w:r>
        <w:t>┌────────────────────────────────────────────────────────────────────────┐</w:t>
      </w:r>
    </w:p>
    <w:p w14:paraId="4657DC9F" w14:textId="77777777" w:rsidR="00266C0E" w:rsidRDefault="00266C0E">
      <w:pPr>
        <w:widowControl w:val="0"/>
        <w:pBdr>
          <w:top w:val="nil"/>
          <w:left w:val="nil"/>
          <w:bottom w:val="nil"/>
          <w:right w:val="nil"/>
          <w:between w:val="nil"/>
        </w:pBdr>
        <w:spacing w:line="276" w:lineRule="auto"/>
      </w:pPr>
    </w:p>
    <w:p w14:paraId="33B7A4FE" w14:textId="77777777" w:rsidR="00266C0E" w:rsidRDefault="007508E5">
      <w:r>
        <w:t>│ 1. Prescription Receipt                                                │</w:t>
      </w:r>
    </w:p>
    <w:p w14:paraId="274166F6" w14:textId="77777777" w:rsidR="00266C0E" w:rsidRDefault="00266C0E">
      <w:pPr>
        <w:widowControl w:val="0"/>
        <w:pBdr>
          <w:top w:val="nil"/>
          <w:left w:val="nil"/>
          <w:bottom w:val="nil"/>
          <w:right w:val="nil"/>
          <w:between w:val="nil"/>
        </w:pBdr>
        <w:spacing w:line="276" w:lineRule="auto"/>
      </w:pPr>
    </w:p>
    <w:p w14:paraId="1317B82C" w14:textId="77777777" w:rsidR="00266C0E" w:rsidRDefault="007508E5">
      <w:r>
        <w:t xml:space="preserve">│    Secure electronic transmission via eRx gateway into central queue.   </w:t>
      </w:r>
    </w:p>
    <w:p w14:paraId="10012A6F" w14:textId="77777777" w:rsidR="00266C0E" w:rsidRDefault="00266C0E">
      <w:pPr>
        <w:widowControl w:val="0"/>
        <w:pBdr>
          <w:top w:val="nil"/>
          <w:left w:val="nil"/>
          <w:bottom w:val="nil"/>
          <w:right w:val="nil"/>
          <w:between w:val="nil"/>
        </w:pBdr>
        <w:spacing w:line="276" w:lineRule="auto"/>
      </w:pPr>
    </w:p>
    <w:p w14:paraId="17C58B84" w14:textId="77777777" w:rsidR="00266C0E" w:rsidRDefault="007508E5">
      <w:r>
        <w:t xml:space="preserve">│ 2. Prescription Verification                                           </w:t>
      </w:r>
    </w:p>
    <w:p w14:paraId="1085FA5B" w14:textId="77777777" w:rsidR="00266C0E" w:rsidRDefault="00266C0E">
      <w:pPr>
        <w:widowControl w:val="0"/>
        <w:pBdr>
          <w:top w:val="nil"/>
          <w:left w:val="nil"/>
          <w:bottom w:val="nil"/>
          <w:right w:val="nil"/>
          <w:between w:val="nil"/>
        </w:pBdr>
        <w:spacing w:line="276" w:lineRule="auto"/>
      </w:pPr>
    </w:p>
    <w:p w14:paraId="7EE23FC2" w14:textId="77777777" w:rsidR="00266C0E" w:rsidRDefault="007508E5">
      <w:r>
        <w:t xml:space="preserve">│    Legal audit, identity matching, and systematic DUR screening.  </w:t>
      </w:r>
    </w:p>
    <w:p w14:paraId="48B4F95A" w14:textId="77777777" w:rsidR="00266C0E" w:rsidRDefault="00266C0E">
      <w:pPr>
        <w:widowControl w:val="0"/>
        <w:pBdr>
          <w:top w:val="nil"/>
          <w:left w:val="nil"/>
          <w:bottom w:val="nil"/>
          <w:right w:val="nil"/>
          <w:between w:val="nil"/>
        </w:pBdr>
        <w:spacing w:line="276" w:lineRule="auto"/>
      </w:pPr>
    </w:p>
    <w:p w14:paraId="61CEBF8B" w14:textId="77777777" w:rsidR="00266C0E" w:rsidRDefault="007508E5">
      <w:r>
        <w:t xml:space="preserve">│ 3. Dosage Calculation                            </w:t>
      </w:r>
    </w:p>
    <w:p w14:paraId="53972D22" w14:textId="77777777" w:rsidR="00266C0E" w:rsidRDefault="00266C0E">
      <w:pPr>
        <w:widowControl w:val="0"/>
        <w:pBdr>
          <w:top w:val="nil"/>
          <w:left w:val="nil"/>
          <w:bottom w:val="nil"/>
          <w:right w:val="nil"/>
          <w:between w:val="nil"/>
        </w:pBdr>
        <w:spacing w:line="276" w:lineRule="auto"/>
      </w:pPr>
    </w:p>
    <w:p w14:paraId="69AB51EF" w14:textId="77777777" w:rsidR="00266C0E" w:rsidRDefault="007508E5">
      <w:r>
        <w:t xml:space="preserve">│    Mathematical verification of daily, cumulative, and weight-based                                               </w:t>
      </w:r>
    </w:p>
    <w:p w14:paraId="6C731CD5" w14:textId="77777777" w:rsidR="00266C0E" w:rsidRDefault="00266C0E">
      <w:pPr>
        <w:widowControl w:val="0"/>
        <w:pBdr>
          <w:top w:val="nil"/>
          <w:left w:val="nil"/>
          <w:bottom w:val="nil"/>
          <w:right w:val="nil"/>
          <w:between w:val="nil"/>
        </w:pBdr>
        <w:spacing w:line="276" w:lineRule="auto"/>
      </w:pPr>
    </w:p>
    <w:p w14:paraId="1725FD82" w14:textId="77777777" w:rsidR="00266C0E" w:rsidRDefault="007508E5">
      <w:r>
        <w:t xml:space="preserve">│ 4. Medication Selection                                               </w:t>
      </w:r>
    </w:p>
    <w:p w14:paraId="277B2DE2" w14:textId="77777777" w:rsidR="00266C0E" w:rsidRDefault="00266C0E">
      <w:pPr>
        <w:widowControl w:val="0"/>
        <w:pBdr>
          <w:top w:val="nil"/>
          <w:left w:val="nil"/>
          <w:bottom w:val="nil"/>
          <w:right w:val="nil"/>
          <w:between w:val="nil"/>
        </w:pBdr>
        <w:spacing w:line="276" w:lineRule="auto"/>
      </w:pPr>
    </w:p>
    <w:p w14:paraId="3B9BFFC8" w14:textId="77777777" w:rsidR="00266C0E" w:rsidRDefault="007508E5">
      <w:r>
        <w:t>│    Automated stock picking reinforced by double NDC barcode verification</w:t>
      </w:r>
    </w:p>
    <w:p w14:paraId="6AB07CD6" w14:textId="77777777" w:rsidR="00266C0E" w:rsidRDefault="00266C0E">
      <w:pPr>
        <w:widowControl w:val="0"/>
        <w:pBdr>
          <w:top w:val="nil"/>
          <w:left w:val="nil"/>
          <w:bottom w:val="nil"/>
          <w:right w:val="nil"/>
          <w:between w:val="nil"/>
        </w:pBdr>
        <w:spacing w:line="276" w:lineRule="auto"/>
      </w:pPr>
    </w:p>
    <w:p w14:paraId="0FB20E23" w14:textId="77777777" w:rsidR="00266C0E" w:rsidRDefault="007508E5">
      <w:r>
        <w:t xml:space="preserve">│ 5. Label Preparation                                                  </w:t>
      </w:r>
    </w:p>
    <w:p w14:paraId="3CD519E0" w14:textId="77777777" w:rsidR="00266C0E" w:rsidRDefault="00266C0E">
      <w:pPr>
        <w:widowControl w:val="0"/>
        <w:pBdr>
          <w:top w:val="nil"/>
          <w:left w:val="nil"/>
          <w:bottom w:val="nil"/>
          <w:right w:val="nil"/>
          <w:between w:val="nil"/>
        </w:pBdr>
        <w:spacing w:line="276" w:lineRule="auto"/>
      </w:pPr>
    </w:p>
    <w:p w14:paraId="564E72F3" w14:textId="77777777" w:rsidR="00266C0E" w:rsidRDefault="007508E5">
      <w:r>
        <w:t>│    Generation of clear, compliant prescription labeling with OCR check.</w:t>
      </w:r>
    </w:p>
    <w:p w14:paraId="1A9CC68C" w14:textId="77777777" w:rsidR="00266C0E" w:rsidRDefault="00266C0E"/>
    <w:p w14:paraId="0B799C6A" w14:textId="77777777" w:rsidR="00266C0E" w:rsidRDefault="00266C0E">
      <w:pPr>
        <w:widowControl w:val="0"/>
        <w:pBdr>
          <w:top w:val="nil"/>
          <w:left w:val="nil"/>
          <w:bottom w:val="nil"/>
          <w:right w:val="nil"/>
          <w:between w:val="nil"/>
        </w:pBdr>
        <w:spacing w:line="276" w:lineRule="auto"/>
      </w:pPr>
    </w:p>
    <w:p w14:paraId="537240C9" w14:textId="77777777" w:rsidR="00266C0E" w:rsidRDefault="007508E5">
      <w:r>
        <w:t xml:space="preserve">│ 6. Final Pharmacist Check                                             </w:t>
      </w:r>
    </w:p>
    <w:p w14:paraId="612C3449" w14:textId="77777777" w:rsidR="00266C0E" w:rsidRDefault="00266C0E">
      <w:pPr>
        <w:widowControl w:val="0"/>
        <w:pBdr>
          <w:top w:val="nil"/>
          <w:left w:val="nil"/>
          <w:bottom w:val="nil"/>
          <w:right w:val="nil"/>
          <w:between w:val="nil"/>
        </w:pBdr>
        <w:spacing w:line="276" w:lineRule="auto"/>
      </w:pPr>
    </w:p>
    <w:p w14:paraId="77DEC97B" w14:textId="77777777" w:rsidR="00266C0E" w:rsidRDefault="007508E5">
      <w:r>
        <w:t xml:space="preserve">│    Comprehensive reconciliation of physical drug product against original </w:t>
      </w:r>
    </w:p>
    <w:p w14:paraId="38E46247" w14:textId="77777777" w:rsidR="00266C0E" w:rsidRDefault="00266C0E">
      <w:pPr>
        <w:widowControl w:val="0"/>
        <w:pBdr>
          <w:top w:val="nil"/>
          <w:left w:val="nil"/>
          <w:bottom w:val="nil"/>
          <w:right w:val="nil"/>
          <w:between w:val="nil"/>
        </w:pBdr>
        <w:spacing w:line="276" w:lineRule="auto"/>
      </w:pPr>
    </w:p>
    <w:p w14:paraId="2C9B1B88" w14:textId="77777777" w:rsidR="00266C0E" w:rsidRDefault="007508E5">
      <w:r>
        <w:t xml:space="preserve">│    electronic prescription.                                            </w:t>
      </w:r>
    </w:p>
    <w:p w14:paraId="557BECCC" w14:textId="77777777" w:rsidR="00266C0E" w:rsidRDefault="00266C0E">
      <w:pPr>
        <w:widowControl w:val="0"/>
        <w:pBdr>
          <w:top w:val="nil"/>
          <w:left w:val="nil"/>
          <w:bottom w:val="nil"/>
          <w:right w:val="nil"/>
          <w:between w:val="nil"/>
        </w:pBdr>
        <w:spacing w:line="276" w:lineRule="auto"/>
      </w:pPr>
    </w:p>
    <w:p w14:paraId="0E383763" w14:textId="77777777" w:rsidR="00266C0E" w:rsidRDefault="007508E5">
      <w:r>
        <w:t xml:space="preserve">│ 7. Patient Counselling                                                </w:t>
      </w:r>
    </w:p>
    <w:p w14:paraId="1DB18C4F" w14:textId="77777777" w:rsidR="00266C0E" w:rsidRDefault="007508E5">
      <w:r>
        <w:t xml:space="preserve"> Tele-consultation using structured frameworks to educate patients. </w:t>
      </w:r>
    </w:p>
    <w:p w14:paraId="3F608725" w14:textId="77777777" w:rsidR="00266C0E" w:rsidRDefault="00266C0E">
      <w:pPr>
        <w:widowControl w:val="0"/>
        <w:pBdr>
          <w:top w:val="nil"/>
          <w:left w:val="nil"/>
          <w:bottom w:val="nil"/>
          <w:right w:val="nil"/>
          <w:between w:val="nil"/>
        </w:pBdr>
        <w:spacing w:line="276" w:lineRule="auto"/>
      </w:pPr>
    </w:p>
    <w:p w14:paraId="752D651D" w14:textId="77777777" w:rsidR="00266C0E" w:rsidRDefault="007508E5">
      <w:r>
        <w:t xml:space="preserve">│ 8. Documentation                                                      </w:t>
      </w:r>
    </w:p>
    <w:p w14:paraId="698CFF18" w14:textId="77777777" w:rsidR="00266C0E" w:rsidRDefault="00266C0E">
      <w:pPr>
        <w:widowControl w:val="0"/>
        <w:pBdr>
          <w:top w:val="nil"/>
          <w:left w:val="nil"/>
          <w:bottom w:val="nil"/>
          <w:right w:val="nil"/>
          <w:between w:val="nil"/>
        </w:pBdr>
        <w:spacing w:line="276" w:lineRule="auto"/>
      </w:pPr>
    </w:p>
    <w:p w14:paraId="61233BC5" w14:textId="77777777" w:rsidR="00266C0E" w:rsidRDefault="007508E5">
      <w:r>
        <w:t xml:space="preserve">│    Complete archiving of clinical notes, intervention logs, and delivery </w:t>
      </w:r>
    </w:p>
    <w:p w14:paraId="1FB8DEAB" w14:textId="77777777" w:rsidR="00266C0E" w:rsidRDefault="00266C0E">
      <w:pPr>
        <w:widowControl w:val="0"/>
        <w:pBdr>
          <w:top w:val="nil"/>
          <w:left w:val="nil"/>
          <w:bottom w:val="nil"/>
          <w:right w:val="nil"/>
          <w:between w:val="nil"/>
        </w:pBdr>
        <w:spacing w:line="276" w:lineRule="auto"/>
      </w:pPr>
    </w:p>
    <w:p w14:paraId="12430164" w14:textId="77777777" w:rsidR="00266C0E" w:rsidRDefault="007508E5">
      <w:r>
        <w:rPr>
          <w:noProof/>
        </w:rPr>
      </w:r>
      <w:r w:rsidR="007508E5">
        <w:rPr>
          <w:noProof/>
        </w:rPr>
        <w:pict>
          <v:rect id="_x0000_i1041" style="width:0;height:1.5pt" o:hralign="center" o:hrstd="t" o:hr="t" fillcolor="#a0a0a0" stroked="f"/>
        </w:pict>
      </w:r>
    </w:p>
    <w:p w14:paraId="2F9926CE" w14:textId="77777777" w:rsidR="00266C0E" w:rsidRDefault="007508E5">
      <w:pPr>
        <w:pStyle w:val="Title"/>
      </w:pPr>
      <w:bookmarkStart w:id="63" w:name="_dv5sn9n0hv7b" w:colFirst="0" w:colLast="0"/>
      <w:bookmarkEnd w:id="63"/>
      <w:r>
        <w:t>Page 15: References</w:t>
      </w:r>
    </w:p>
    <w:p w14:paraId="21727FA2" w14:textId="77777777" w:rsidR="00266C0E" w:rsidRDefault="007508E5">
      <w:r>
        <w:t xml:space="preserve">American Society of Health-System Pharmacists. (2020). ASHP guidelines on remote medication order processing. </w:t>
      </w:r>
      <w:r>
        <w:rPr>
          <w:i/>
          <w:iCs/>
        </w:rPr>
        <w:t>American Journal of Health-System Pharmacy</w:t>
      </w:r>
      <w:r>
        <w:t>, 77(24), 2108–2113. https://doi.org/10.1093/ajhp/zxaa288</w:t>
      </w:r>
    </w:p>
    <w:p w14:paraId="409738AD" w14:textId="77777777" w:rsidR="00266C0E" w:rsidRDefault="00266C0E">
      <w:pPr>
        <w:widowControl w:val="0"/>
        <w:pBdr>
          <w:top w:val="nil"/>
          <w:left w:val="nil"/>
          <w:bottom w:val="nil"/>
          <w:right w:val="nil"/>
          <w:between w:val="nil"/>
        </w:pBdr>
        <w:spacing w:line="276" w:lineRule="auto"/>
      </w:pPr>
    </w:p>
    <w:p w14:paraId="046621FD" w14:textId="77777777" w:rsidR="00266C0E" w:rsidRDefault="007508E5">
      <w:r>
        <w:t xml:space="preserve">Boren, S. A., &amp; Boren, A. R. (2021). Telepharmacy operations, workflow, and safety standards: A systematic review. </w:t>
      </w:r>
      <w:r>
        <w:rPr>
          <w:i/>
          <w:iCs/>
        </w:rPr>
        <w:t>Journal of Medical Systems</w:t>
      </w:r>
      <w:r>
        <w:t>, 45(6), 62–74. https://doi.org/10.1007/s10916-021-01741-w</w:t>
      </w:r>
    </w:p>
    <w:p w14:paraId="5D3291EB" w14:textId="77777777" w:rsidR="00266C0E" w:rsidRDefault="00266C0E">
      <w:pPr>
        <w:widowControl w:val="0"/>
        <w:pBdr>
          <w:top w:val="nil"/>
          <w:left w:val="nil"/>
          <w:bottom w:val="nil"/>
          <w:right w:val="nil"/>
          <w:between w:val="nil"/>
        </w:pBdr>
        <w:spacing w:line="276" w:lineRule="auto"/>
      </w:pPr>
    </w:p>
    <w:p w14:paraId="7814C83F" w14:textId="77777777" w:rsidR="00266C0E" w:rsidRDefault="007508E5">
      <w:r>
        <w:t xml:space="preserve">U.S. Food and Drug Administration. (2022). </w:t>
      </w:r>
      <w:r>
        <w:rPr>
          <w:i/>
          <w:iCs/>
        </w:rPr>
        <w:t>Electronic source data in clinical investigations and prescription workflows</w:t>
      </w:r>
      <w:r>
        <w:t>. U.S. Department of Health and Human Services. https://www.fda.gov/regulatory-information/search-fda-guidance-documents</w:t>
      </w:r>
    </w:p>
    <w:p w14:paraId="50531DF5" w14:textId="77777777" w:rsidR="00266C0E" w:rsidRDefault="00266C0E">
      <w:pPr>
        <w:widowControl w:val="0"/>
        <w:pBdr>
          <w:top w:val="nil"/>
          <w:left w:val="nil"/>
          <w:bottom w:val="nil"/>
          <w:right w:val="nil"/>
          <w:between w:val="nil"/>
        </w:pBdr>
        <w:spacing w:line="276" w:lineRule="auto"/>
      </w:pPr>
    </w:p>
    <w:p w14:paraId="1FB130A0" w14:textId="77777777" w:rsidR="00266C0E" w:rsidRDefault="007508E5">
      <w:r>
        <w:t xml:space="preserve">World Health Organization. (2023). </w:t>
      </w:r>
      <w:r>
        <w:rPr>
          <w:i/>
          <w:iCs/>
        </w:rPr>
        <w:t>Global patient safety action plan 2021–2030: Towards eliminating avoidable harm in health care</w:t>
      </w:r>
      <w:r>
        <w:t>. World Health Organization. https://www.who.int/publications/i/item/9789240032705</w:t>
      </w:r>
    </w:p>
    <w:sectPr w:rsidR="00266C0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Inter">
    <w:charset w:val="00"/>
    <w:family w:val="auto"/>
    <w:pitch w:val="default"/>
    <w:embedRegular r:id="rId1" w:fontKey="{E0AB86E1-C98C-D94A-9E5A-84CE86BE51A0}"/>
    <w:embedBold r:id="rId2" w:fontKey="{C0C39900-0436-D948-81E8-6DB1BFF0AF4A}"/>
    <w:embedItalic r:id="rId3" w:fontKey="{2F68369B-5C4A-BC4D-9BBD-D5F8C341297A}"/>
    <w:embedBoldItalic r:id="rId4" w:fontKey="{378C72A3-65B2-E246-8A62-000ECC6B000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83D"/>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56D1317"/>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9D4574D"/>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D7B736A"/>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604714B"/>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E9207A6"/>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4063624"/>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DF95790"/>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65695508">
    <w:abstractNumId w:val="3"/>
  </w:num>
  <w:num w:numId="2" w16cid:durableId="128519095">
    <w:abstractNumId w:val="6"/>
  </w:num>
  <w:num w:numId="3" w16cid:durableId="1932734119">
    <w:abstractNumId w:val="0"/>
  </w:num>
  <w:num w:numId="4" w16cid:durableId="1464808319">
    <w:abstractNumId w:val="4"/>
  </w:num>
  <w:num w:numId="5" w16cid:durableId="1180385635">
    <w:abstractNumId w:val="2"/>
  </w:num>
  <w:num w:numId="6" w16cid:durableId="688415221">
    <w:abstractNumId w:val="1"/>
  </w:num>
  <w:num w:numId="7" w16cid:durableId="276836694">
    <w:abstractNumId w:val="5"/>
  </w:num>
  <w:num w:numId="8" w16cid:durableId="4404963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C0E"/>
    <w:rsid w:val="0009516B"/>
    <w:rsid w:val="00266C0E"/>
    <w:rsid w:val="00750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23427729"/>
  <w15:docId w15:val="{6904F229-9FA8-E849-A811-3ABE7F159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2"/>
        <w:szCs w:val="22"/>
        <w:lang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0F172A"/>
      <w:sz w:val="36"/>
      <w:szCs w:val="36"/>
    </w:rPr>
  </w:style>
  <w:style w:type="paragraph" w:styleId="Heading2">
    <w:name w:val="heading 2"/>
    <w:basedOn w:val="Normal"/>
    <w:next w:val="Normal"/>
    <w:uiPriority w:val="9"/>
    <w:unhideWhenUsed/>
    <w:qFormat/>
    <w:pPr>
      <w:keepNext/>
      <w:keepLines/>
      <w:spacing w:before="360" w:after="80" w:line="276" w:lineRule="auto"/>
      <w:outlineLvl w:val="1"/>
    </w:pPr>
    <w:rPr>
      <w:b/>
      <w:bCs/>
      <w:color w:val="1E293B"/>
      <w:sz w:val="28"/>
      <w:szCs w:val="28"/>
    </w:rPr>
  </w:style>
  <w:style w:type="paragraph" w:styleId="Heading3">
    <w:name w:val="heading 3"/>
    <w:basedOn w:val="Normal"/>
    <w:next w:val="Normal"/>
    <w:uiPriority w:val="9"/>
    <w:semiHidden/>
    <w:unhideWhenUsed/>
    <w:qFormat/>
    <w:pPr>
      <w:keepNext/>
      <w:keepLines/>
      <w:spacing w:before="280" w:after="80" w:line="276" w:lineRule="auto"/>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52"/>
      <w:szCs w:val="52"/>
    </w:rPr>
  </w:style>
  <w:style w:type="paragraph" w:styleId="Subtitle">
    <w:name w:val="Subtitle"/>
    <w:basedOn w:val="Normal"/>
    <w:next w:val="Normal"/>
    <w:uiPriority w:val="11"/>
    <w:qFormat/>
    <w:pPr>
      <w:keepNext/>
      <w:keepLines/>
      <w:spacing w:before="360" w:after="80"/>
    </w:pPr>
    <w:rPr>
      <w:color w:val="475569"/>
      <w:sz w:val="26"/>
      <w:szCs w:val="26"/>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E293B"/>
        <w:sz w:val="20"/>
        <w:szCs w:val="20"/>
      </w:rPr>
      <w:tblPr/>
      <w:tcPr>
        <w:shd w:val="clear" w:color="auto" w:fill="F8FAFC"/>
        <w:vAlign w:val="center"/>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E293B"/>
        <w:sz w:val="20"/>
        <w:szCs w:val="20"/>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3443</Words>
  <Characters>19630</Characters>
  <Application>Microsoft Office Word</Application>
  <DocSecurity>0</DocSecurity>
  <Lines>163</Lines>
  <Paragraphs>46</Paragraphs>
  <ScaleCrop>false</ScaleCrop>
  <Company/>
  <LinksUpToDate>false</LinksUpToDate>
  <CharactersWithSpaces>23027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nida.rana2610@gmail.com</cp:lastModifiedBy>
  <cp:revision>2</cp:revision>
  <dcterms:created xsi:type="dcterms:W3CDTF">2026-10-06T11:13:00Z</dcterms:created>
  <dcterms:modified xsi:type="dcterms:W3CDTF">2026-10-06T11:13:00Z</dcterms:modified>
</cp:coreProperties>
</file>