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Security Enhancements Report</w:t>
      </w:r>
    </w:p>
    <w:p>
      <w:pPr>
        <w:spacing w:after="360"/>
        <w:jc w:val="center"/>
      </w:pPr>
      <w:r>
        <w:rPr>
          <w:i/>
          <w:sz w:val="24"/>
        </w:rPr>
        <w:t>Week 5 Project Report</w:t>
      </w:r>
    </w:p>
    <w:p>
      <w:pPr>
        <w:pStyle w:val="Heading1"/>
        <w:spacing w:before="260" w:after="100"/>
      </w:pPr>
      <w:r>
        <w:t>Project Overview</w:t>
      </w:r>
    </w:p>
    <w:p>
      <w:pPr>
        <w:spacing w:after="160" w:line="283" w:lineRule="auto"/>
      </w:pPr>
      <w:r>
        <w:t>This report documents the security review and hardening of a local Python SQLite account manager. The project began with an educational insecure comparison script and then implemented a secure version that registers users and authenticates credentials without storing plaintext passwords or constructing unsafe SQL statements. The aim was to apply practical secure coding techniques while preserving simple command-line functionality.</w:t>
      </w:r>
    </w:p>
    <w:p>
      <w:pPr>
        <w:pStyle w:val="Heading1"/>
        <w:spacing w:before="260" w:after="100"/>
      </w:pPr>
      <w:r>
        <w:t>Security Findings</w:t>
      </w:r>
    </w:p>
    <w:p>
      <w:pPr>
        <w:spacing w:after="160" w:line="283" w:lineRule="auto"/>
      </w:pPr>
      <w:r>
        <w:t>The initial review identified several high-risk patterns. SQL statements were built through string interpolation, which could allow an attacker to alter a query through specially crafted input. Passwords were stored as plaintext, meaning a database disclosure would expose credentials directly. Password entry could be visible in the terminal, validation was limited, and database errors could reveal implementation details. These issues are common examples of security weaknesses in small applications.</w:t>
      </w:r>
    </w:p>
    <w:p>
      <w:pPr>
        <w:pStyle w:val="Heading1"/>
        <w:spacing w:before="260" w:after="100"/>
      </w:pPr>
      <w:r>
        <w:t>Security Hardening Measures</w:t>
      </w:r>
    </w:p>
    <w:p>
      <w:pPr>
        <w:spacing w:after="160" w:line="283" w:lineRule="auto"/>
      </w:pPr>
      <w:r>
        <w:t>The secure account manager uses parameterized SQLite queries with question-mark placeholders and separate parameter values. This prevents user input from changing SQL structure. Passwords are derived using PBKDF2-HMAC-SHA256 with 200,000 iterations and a unique cryptographically random 16-byte salt. Only the resulting hash and salt are stored in the database. The command-line interface uses getpass so password text is not echoed. Username validation uses an allow-list pattern, and password validation enforces a minimum length and character-category rules.</w:t>
      </w:r>
    </w:p>
    <w:p>
      <w:pPr>
        <w:spacing w:after="160" w:line="283" w:lineRule="auto"/>
      </w:pPr>
      <w:r>
        <w:t>Authentication returns a generic true or false result and the CLI displays a generic invalid-credentials message, reducing account information leakage. Hash comparison uses hmac.compare_digest. When an account does not exist, the application still performs a comparable password derivation operation, which helps avoid an obviously different authentication path.</w:t>
      </w:r>
    </w:p>
    <w:p>
      <w:pPr>
        <w:pStyle w:val="Heading1"/>
        <w:spacing w:before="260" w:after="100"/>
      </w:pPr>
      <w:r>
        <w:t>Testing and Validation</w:t>
      </w:r>
    </w:p>
    <w:p>
      <w:pPr>
        <w:spacing w:after="160" w:line="283" w:lineRule="auto"/>
      </w:pPr>
      <w:r>
        <w:t>Eight automated tests were created using Python unittest. They verify valid registration and login, incorrect password rejection, duplicate username handling, invalid usernames, weak passwords, absence of plaintext password storage, safe handling of an SQL-injection-style username, and unknown user behavior. All eight tests passed successfully. The SQL-injection-style input test confirms that login cannot be bypassed through the parameterized query interface.</w:t>
      </w:r>
    </w:p>
    <w:p>
      <w:pPr>
        <w:pStyle w:val="Heading1"/>
        <w:spacing w:before="260" w:after="100"/>
      </w:pPr>
      <w:r>
        <w:t>Conclusion</w:t>
      </w:r>
    </w:p>
    <w:p>
      <w:pPr>
        <w:spacing w:after="160" w:line="283" w:lineRule="auto"/>
      </w:pPr>
      <w:r>
        <w:t>The final application improves security by addressing unsafe SQL construction, plaintext credential storage, weak input validation, terminal password exposure, and excessive error disclosure. The project remains self contained and requires only Python standard-library modules. The included security audit provides the vulnerabilities, potential impact, implemented fix, and validation approach. For production deployment, additional measures such as TLS, rate limiting, secure secret management, access controls, and dependency scanning would also be required.</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Security Enhancements Report</dc:title>
  <dc:subject>Week 5 Security Enhancements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