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2.1 Set Up JDBC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JDBC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initialize JDBC and then close it</w:t>
      </w:r>
    </w:p>
    <w:p w:rsidR="00000000" w:rsidDel="00000000" w:rsidP="00000000" w:rsidRDefault="00000000" w:rsidRPr="00000000" w14:paraId="00000007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D">
      <w:pPr>
        <w:spacing w:after="160" w:line="254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twelve subsections, namely: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MySQL connection for Java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DBConnection class to initiate a JDBC connection in code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config.properties file to store JDBC credentials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DemoJDBC servlet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MySQL connection for Java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already present in your lab. (Refer the FSD : Lab guide - phase 2)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from the folder mentioned in the lab guide for phase 2 and add it to the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2A">
      <w:pPr>
        <w:spacing w:after="140"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&gt;JDBC Setup&lt;/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"init"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Initialize JDBC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E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DBConnection class to initiate a JDBC connection in code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DBConnection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"com.mysql.jdbc.Driver"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config.properties file to store JDBC credentials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config.properties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url=jdbc:mysql://localhost: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userid=root</w:t>
      </w:r>
    </w:p>
    <w:p w:rsidR="00000000" w:rsidDel="00000000" w:rsidP="00000000" w:rsidRDefault="00000000" w:rsidRPr="00000000" w14:paraId="0000006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password=master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DemoJDBC servlet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DemoJDBC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DemoJDBC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@WebServlet("/DemoJDBC")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DemoJDBC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DemoJDBC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getServletContext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getResourceAsStream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"/WEB-INF/config.properties"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DBConnection conn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"DB Connection initialized.&lt;br&gt;"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"DB Connection closed.&lt;br&gt;"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&gt;DemoJDBC&lt;/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&gt;DemoJDBC&lt;/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&gt;DemoJDBC&lt;/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/init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 (Refer FSD: Lab Guide - Phase 2)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2.1.12: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04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ke2q5LBKlCz2VDcgQvIzqVGvw==">AMUW2mWyF1ivc9M6dtwgV8N5zzUXjGoyOzBWPfxgv9dHlbAaCVVEm8qRncxOM7FcWef/lYWOzKGzw+RYNXfkvb2opLELZcu3GBGcRWOFYvnhkVIhiSS7Y1bNtdTzSJh84tcG2zqlOVOZ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