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3.5 Collection Mapping in Hibernate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Hibernate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database tables to do collection mapping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display data from the tables using collection mapping</w:t>
      </w:r>
    </w:p>
    <w:p w:rsidR="00000000" w:rsidDel="00000000" w:rsidP="00000000" w:rsidRDefault="00000000" w:rsidRPr="00000000" w14:paraId="00000008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Hibernate for Java 5.2.1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JTA v 1.1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XML Bind (no version)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JAXB OSGI v.2.4.0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Activation (no version)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twenty-three subsections, namely:</w:t>
      </w:r>
    </w:p>
    <w:p w:rsidR="00000000" w:rsidDel="00000000" w:rsidP="00000000" w:rsidRDefault="00000000" w:rsidRPr="00000000" w14:paraId="00000015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6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Hibernate and its dependencies</w:t>
      </w:r>
    </w:p>
    <w:p w:rsidR="00000000" w:rsidDel="00000000" w:rsidP="00000000" w:rsidRDefault="00000000" w:rsidRPr="00000000" w14:paraId="00000017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tables in MySQL: colors, eproduct, finance, os, screensizes in the database and filling them with sample data</w:t>
      </w:r>
    </w:p>
    <w:p w:rsidR="00000000" w:rsidDel="00000000" w:rsidP="00000000" w:rsidRDefault="00000000" w:rsidRPr="00000000" w14:paraId="00000018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Color</w:t>
      </w:r>
    </w:p>
    <w:p w:rsidR="00000000" w:rsidDel="00000000" w:rsidP="00000000" w:rsidRDefault="00000000" w:rsidRPr="00000000" w14:paraId="00000019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Eproduct</w:t>
      </w:r>
    </w:p>
    <w:p w:rsidR="00000000" w:rsidDel="00000000" w:rsidP="00000000" w:rsidRDefault="00000000" w:rsidRPr="00000000" w14:paraId="0000001A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Finance</w:t>
      </w:r>
    </w:p>
    <w:p w:rsidR="00000000" w:rsidDel="00000000" w:rsidP="00000000" w:rsidRDefault="00000000" w:rsidRPr="00000000" w14:paraId="0000001B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OS</w:t>
      </w:r>
    </w:p>
    <w:p w:rsidR="00000000" w:rsidDel="00000000" w:rsidP="00000000" w:rsidRDefault="00000000" w:rsidRPr="00000000" w14:paraId="0000001C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ScreenSizes</w:t>
      </w:r>
    </w:p>
    <w:p w:rsidR="00000000" w:rsidDel="00000000" w:rsidP="00000000" w:rsidRDefault="00000000" w:rsidRPr="00000000" w14:paraId="0000001D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HibernateUtil class to initiate Hibernate in code</w:t>
      </w:r>
    </w:p>
    <w:p w:rsidR="00000000" w:rsidDel="00000000" w:rsidP="00000000" w:rsidRDefault="00000000" w:rsidRPr="00000000" w14:paraId="0000001E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hibernate table configuration file Color.hbm.xml</w:t>
      </w:r>
    </w:p>
    <w:p w:rsidR="00000000" w:rsidDel="00000000" w:rsidP="00000000" w:rsidRDefault="00000000" w:rsidRPr="00000000" w14:paraId="0000001F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hibernate table configuration file Eproduct.hbm.xml</w:t>
      </w:r>
    </w:p>
    <w:p w:rsidR="00000000" w:rsidDel="00000000" w:rsidP="00000000" w:rsidRDefault="00000000" w:rsidRPr="00000000" w14:paraId="00000020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hibernate table configuration file Finance.hbm.xml</w:t>
      </w:r>
    </w:p>
    <w:p w:rsidR="00000000" w:rsidDel="00000000" w:rsidP="00000000" w:rsidRDefault="00000000" w:rsidRPr="00000000" w14:paraId="00000021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hibernate table configuration file Os.hbm.xml</w:t>
      </w:r>
    </w:p>
    <w:p w:rsidR="00000000" w:rsidDel="00000000" w:rsidP="00000000" w:rsidRDefault="00000000" w:rsidRPr="00000000" w14:paraId="00000022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hibernate table configuration file ScreenSizes.hbm.xml</w:t>
      </w:r>
    </w:p>
    <w:p w:rsidR="00000000" w:rsidDel="00000000" w:rsidP="00000000" w:rsidRDefault="00000000" w:rsidRPr="00000000" w14:paraId="00000023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Hibernate with hibernate.cfg.xml</w:t>
      </w:r>
    </w:p>
    <w:p w:rsidR="00000000" w:rsidDel="00000000" w:rsidP="00000000" w:rsidRDefault="00000000" w:rsidRPr="00000000" w14:paraId="00000024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25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ProductDetails servlet</w:t>
      </w:r>
    </w:p>
    <w:p w:rsidR="00000000" w:rsidDel="00000000" w:rsidP="00000000" w:rsidRDefault="00000000" w:rsidRPr="00000000" w14:paraId="00000026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27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28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29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2A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2B">
      <w:pPr>
        <w:numPr>
          <w:ilvl w:val="2"/>
          <w:numId w:val="2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2F">
      <w:pPr>
        <w:numPr>
          <w:ilvl w:val="0"/>
          <w:numId w:val="3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30">
      <w:pPr>
        <w:numPr>
          <w:ilvl w:val="0"/>
          <w:numId w:val="3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Hibernate and its dependencies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is already present in your practice lab.  (Refer FSD: Lab Guide - Phase 2)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is present in your practice lab. (Refer FSD: Lab Guide - Phase 2)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file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http://www.java2s.com/Code/Jar/j/Downloadjta11jar.htm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http://www.java2s.com/Code/Jar/j/Downloadjavaxxmlbindjar.htm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javax.xml/javax.xml.bind.jar.zip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javax.xml.bind.jar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9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https://jar-download.com/artifacts/com.sun.xml.bind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button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Download jaxb-osgi.jar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download it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jaxb-osgi-2.4.0-b180830.0438.jar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5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tables in MySQL: colors, eproduct, finance, os, screensizes in the database and filling them with sample data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is already installed in your practice lab. (Refer FSD: Lab Guide - Phase 2)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the MySQL command line console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DATABASE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spacing w:after="1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 and execute it: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color_name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idx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`colors`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`colors`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'Red'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'Silver'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'Gray'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'Maroon'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`colors`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`eproduct`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date_added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CURRENT_TIMESTAMP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`eproduct`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'HP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21900.00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07:18:57'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'Acer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23300.00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07:19:07'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'Lenovo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33322.00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07:19:19'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`finance`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ftype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`finance`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`finance`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'CREDITCARD'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'EMI on Citibank Card'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'BANK'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'40% finance from SBI'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'BANK'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'60% finance from ICICI'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'BANK'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'20% finance from ICICI'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`finance`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`os`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`os`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`os`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'Windows 10'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'Windows 10'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'FreeDOS'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'RedHat Linux'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'Windows 10'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`os`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`screensizes`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size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`screensizes`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`screensizes`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'12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'14.5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'14.9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'15.5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`screensizes`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shd w:fill="000000" w:val="clear"/>
        <w:spacing w:after="283"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Color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Color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getCOLORID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setCOLORID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EProduct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EProduct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EE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screenSizes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getColors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getScreensizes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setColors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setScreensizes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screenSizes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Finance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Finance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21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ftype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getFINANCEID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getFtype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setFINANCEID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setFtype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OS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OS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getOSID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setOSID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ScreenSizes</w:t>
      </w:r>
    </w:p>
    <w:p w:rsidR="00000000" w:rsidDel="00000000" w:rsidP="00000000" w:rsidRDefault="00000000" w:rsidRPr="00000000" w14:paraId="0000015D">
      <w:pPr>
        <w:numPr>
          <w:ilvl w:val="0"/>
          <w:numId w:val="2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ScreenSizes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8"/>
        </w:numPr>
        <w:spacing w:after="1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ScreenSizes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SCREENID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ScreenSizes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ScreenSizes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getSCREENID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getSize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setSCREENID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setSize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6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HibernateUtil class to initiate Hibernate in code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HibernateUtil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MetadataSources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StandardServiceRegistryBuilder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StandardServiceRegistry standardRegistry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StandardServiceRegistryBuilder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configure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"hibernate.cfg.xml"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Metadata metaData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MetadataSources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standardRegistry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getMetadataBuilder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Throwable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ExceptionInInitializerError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hibernate table configuration file Color.hbm.xml</w:t>
      </w:r>
    </w:p>
    <w:p w:rsidR="00000000" w:rsidDel="00000000" w:rsidP="00000000" w:rsidRDefault="00000000" w:rsidRPr="00000000" w14:paraId="0000019C">
      <w:pPr>
        <w:numPr>
          <w:ilvl w:val="0"/>
          <w:numId w:val="2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Color.hbm.xml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A2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A3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"Color"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"colors"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"COLORID"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"COLOR_NAME"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hibernate table configuration file EProduct.hbm.xml</w:t>
      </w:r>
    </w:p>
    <w:p w:rsidR="00000000" w:rsidDel="00000000" w:rsidP="00000000" w:rsidRDefault="00000000" w:rsidRPr="00000000" w14:paraId="000001B0">
      <w:pPr>
        <w:numPr>
          <w:ilvl w:val="0"/>
          <w:numId w:val="2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2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2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2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EProduct.hbm.xml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2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B6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B7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"EProduct"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"eproduct"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"big_decimal"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"dateAdded"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"timestamp"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"DATE_ADDED"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"colors"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cascade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"all"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list-index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"idx"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one-to-many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"com.ecommerce.Color"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bag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"screensizes"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cascade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"all"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"product_id"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one-to-many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"com.ecommerce.ScreenSizes"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bag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cascade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"all"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"product_id"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one-to-many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"finance"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cascade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"all"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"product_id"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"ftype"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one-to-many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"com.ecommerce.Finance"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hibernate table configuration file Finance.hbm.xml</w:t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Finance.hbm.xml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E1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E2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"Finance"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"finance"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"FINANCEID"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"ftype"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"FTYPE"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hibernate table configuration file Os.hbm.xml</w:t>
      </w:r>
    </w:p>
    <w:p w:rsidR="00000000" w:rsidDel="00000000" w:rsidP="00000000" w:rsidRDefault="00000000" w:rsidRPr="00000000" w14:paraId="000001F0">
      <w:pPr>
        <w:numPr>
          <w:ilvl w:val="0"/>
          <w:numId w:val="2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2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2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2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Os.hbm.xml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F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F6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F7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F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"OSID"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hibernate table configuration file ScreenSizes.hbm.xml</w:t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ScreenSizes.hbm.xml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2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209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20A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2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"ScreenSizes"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"screensizes"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"SCREENID"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"size"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"SIZE"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Hibernate with hibernate.cfg.xml</w:t>
      </w:r>
    </w:p>
    <w:p w:rsidR="00000000" w:rsidDel="00000000" w:rsidP="00000000" w:rsidRDefault="00000000" w:rsidRPr="00000000" w14:paraId="00000217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hibernate.cfg.xml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21C">
      <w:pPr>
        <w:spacing w:line="259" w:lineRule="auto"/>
        <w:rPr>
          <w:rFonts w:ascii="Open Sans" w:cs="Open Sans" w:eastAsia="Open Sans" w:hAnsi="Open Sans"/>
          <w:b w:val="1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version='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 encoding='utf-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'?&gt;</w:t>
      </w:r>
    </w:p>
    <w:p w:rsidR="00000000" w:rsidDel="00000000" w:rsidP="00000000" w:rsidRDefault="00000000" w:rsidRPr="00000000" w14:paraId="0000021E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21F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22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http://www.hibernate.org/dtd/hibernate-configuration-3.0.dtd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22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&lt;!-- Database connection settings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"connection.driver_class"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"connection.url"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jdbc:mysql://localhost: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"connection.username"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"connection.password"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"com/ecommerce/EProduct.hbm.xml"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"com/ecommerce/Color.hbm.xml"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"com/ecommerce/ScreenSizes.hbm.xml"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"com/ecommerce/Os.hbm.xml"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"com/ecommerce/Finance.hbm.xml"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232">
      <w:pPr>
        <w:numPr>
          <w:ilvl w:val="0"/>
          <w:numId w:val="2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2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2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2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236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 Collection 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"details"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 Details&lt;/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spacing w:after="1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242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ProductDetails servlet</w:t>
      </w:r>
    </w:p>
    <w:p w:rsidR="00000000" w:rsidDel="00000000" w:rsidP="00000000" w:rsidRDefault="00000000" w:rsidRPr="00000000" w14:paraId="00000244">
      <w:pPr>
        <w:numPr>
          <w:ilvl w:val="0"/>
          <w:numId w:val="3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24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ArrayList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cfg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HibernateUtil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2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ProductDetails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6D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@WebServlet("/ProductDetails")</w:t>
      </w:r>
    </w:p>
    <w:p w:rsidR="00000000" w:rsidDel="00000000" w:rsidP="00000000" w:rsidRDefault="00000000" w:rsidRPr="00000000" w14:paraId="000002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2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2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2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 session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openSession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2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2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createQuery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"from EProduct"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2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"&lt;b&gt;Product Listing&lt;/b&gt;&lt;br&gt;"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Name: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Price: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Date Added: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2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getColors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"Colors: 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 c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"&amp;nbsp;"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2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getScreensizes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Screen Sizes: 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ScreenSizes 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getSize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"&amp;nbsp;"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2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OS : 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 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"&amp;nbsp;"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2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Finance Options: 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"CREDITCARD"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Finance f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"CREDITCARD"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 &amp;nbsp;"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"BANK"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Finance f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"BANK"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 &amp;nbsp;"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2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2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2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2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2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2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3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2C6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2C8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2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2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HibernateListMapping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2E0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2E1">
      <w:pPr>
        <w:numPr>
          <w:ilvl w:val="0"/>
          <w:numId w:val="1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 (Refer FSD: Lab Guide - Phase 2)</w:t>
      </w:r>
    </w:p>
    <w:p w:rsidR="00000000" w:rsidDel="00000000" w:rsidP="00000000" w:rsidRDefault="00000000" w:rsidRPr="00000000" w14:paraId="000002E2">
      <w:pPr>
        <w:numPr>
          <w:ilvl w:val="0"/>
          <w:numId w:val="1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2E3">
      <w:pPr>
        <w:numPr>
          <w:ilvl w:val="1"/>
          <w:numId w:val="1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1"/>
          <w:numId w:val="1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2E5">
      <w:pPr>
        <w:numPr>
          <w:ilvl w:val="1"/>
          <w:numId w:val="1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2E6">
      <w:pPr>
        <w:numPr>
          <w:ilvl w:val="1"/>
          <w:numId w:val="1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7">
      <w:pPr>
        <w:numPr>
          <w:ilvl w:val="1"/>
          <w:numId w:val="1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2E8">
      <w:pPr>
        <w:numPr>
          <w:ilvl w:val="1"/>
          <w:numId w:val="1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2E9">
      <w:pPr>
        <w:numPr>
          <w:ilvl w:val="1"/>
          <w:numId w:val="1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1"/>
          <w:numId w:val="12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3.5.20: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2EE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1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2F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3.5.21: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2F3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2F6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2F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3.5.22: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2FD">
      <w:pPr>
        <w:numPr>
          <w:ilvl w:val="0"/>
          <w:numId w:val="2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10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HibernateListMapping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3.5.23: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300">
      <w:pPr>
        <w:numPr>
          <w:ilvl w:val="0"/>
          <w:numId w:val="3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30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302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30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304">
      <w:pPr>
        <w:numPr>
          <w:ilvl w:val="0"/>
          <w:numId w:val="1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30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30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308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309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Liberation Mono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6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7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8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localhost:8080/ServletConcept" TargetMode="External"/><Relationship Id="rId9" Type="http://schemas.openxmlformats.org/officeDocument/2006/relationships/hyperlink" Target="https://jar-download.com/artifacts/com.sun.xml.bi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java2s.com/Code/Jar/j/Downloadjta11jar.htm" TargetMode="External"/><Relationship Id="rId8" Type="http://schemas.openxmlformats.org/officeDocument/2006/relationships/hyperlink" Target="http://www.java2s.com/Code/Jar/j/Downloadjavaxxmlbindjar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n5aYwETs1GD3k377SK20U7qZQ==">AMUW2mW6SKpM2wFndu+wZrt7oNhVDrZ4Scvbbx0SBuE/Za5lCHHFjRHti9jzK7WLmaL1rzt7EpoJuW4UKKVeIq/iXZBOckUpzT+pwwBywPpQFDSsj7VxL4bszjBozpEnzJISJryrFOxU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