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3.3 Thread Synchronization Mechanisms</w:t>
      </w:r>
    </w:p>
    <w:p w:rsidR="00000000" w:rsidDel="00000000" w:rsidP="00000000" w:rsidRDefault="00000000" w:rsidRPr="00000000" w14:paraId="00000002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Write a program in Java to demonstrate synchronization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Use Eclipse (the popular text editor for Java programs)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160"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Push code to Git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three sub-sections, namely: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new project in Eclipse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in Java to demonstrate synchronization</w:t>
      </w:r>
    </w:p>
    <w:p w:rsidR="00000000" w:rsidDel="00000000" w:rsidP="00000000" w:rsidRDefault="00000000" w:rsidRPr="00000000" w14:paraId="0000000B">
      <w:pPr>
        <w:numPr>
          <w:ilvl w:val="2"/>
          <w:numId w:val="6"/>
        </w:numPr>
        <w:spacing w:line="256" w:lineRule="auto"/>
        <w:ind w:left="720" w:hanging="72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3.3.1: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new project in Eclipse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Go to File -&gt; New -&gt; Project -&gt; Java Project -&gt; Next.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Type in any project name and click on “Finish.”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Select your project and go to File -&gt; New -&gt; Class.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160"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SyncDemo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in any class name, check the checkbox “public static void main(String[] args)”, and click on “Finish.”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3.3.2: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Writing a program in Java to demonstrate synchronization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import java.io.*; 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import java.util.*; 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class Sender 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public void send(String msg) 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System.out.println("Sending\t"  + msg ); 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try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Thread.sleep(1000); 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catch (Exception e) 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System.out.println("Thread  interrupted."); 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System.out.println("\n" + msg + "Sent"); 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class ThreadedSend extends Thread 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private String msg; 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private Thread t; 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Sender  sender; 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ThreadedSend(String m,  Sender obj) 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msg = m; 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sender = obj; 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public void run() 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{  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synchronized(sender) 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sender.send(msg); 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class SyncDemo 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public static void main(String args[]) 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Sender snd = new Sender(); </w:t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ThreadedSend S1 = 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new ThreadedSend( " Hi " , snd ); 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ThreadedSend S2 = 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new ThreadedSend( " Bye " , snd ); </w:t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S1.start(); 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S2.start(); </w:t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try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S1.join(); 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S2.join(); 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catch(Exception e) </w:t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System.out.println("Interrupted"); </w:t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b w:val="1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d0d0d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b w:val="1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1581150" cy="1104900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3.3.3: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F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1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63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wz1amsiu6lok" w:id="2"/>
      <w:bookmarkEnd w:id="2"/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3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FTlr5OH6I1cMsAvenCg9vgtytw==">AMUW2mXkbLxmNDnuUsvXUEBVbELZ2bld9qaBxYC8T6m2V0c49BV4PYxDEfmc0dqHP814Wg9kh1O9Xr/GxE34du18qI6IyP/hkSFUI6q9oA1QxLcMUiN6hpw589lpeqLkFViYHHSybsOwoWStGEmY1GL7CTU4QnyHIw==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