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4FD1" w:rsidRPr="00244FD1" w:rsidRDefault="00244FD1" w:rsidP="00244FD1">
      <w:pPr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244FD1">
        <w:rPr>
          <w:rFonts w:ascii="Arial" w:hAnsi="Arial" w:cs="Arial"/>
          <w:b/>
          <w:sz w:val="24"/>
          <w:szCs w:val="24"/>
          <w:u w:val="single"/>
        </w:rPr>
        <w:t>CORPORATION VS COMPANY</w:t>
      </w:r>
    </w:p>
    <w:p w:rsidR="00244FD1" w:rsidRDefault="00244FD1" w:rsidP="00244FD1">
      <w:pPr>
        <w:pStyle w:val="ListParagraph"/>
        <w:rPr>
          <w:rFonts w:ascii="Arial" w:hAnsi="Arial" w:cs="Arial"/>
          <w:sz w:val="24"/>
          <w:szCs w:val="24"/>
        </w:rPr>
      </w:pPr>
    </w:p>
    <w:p w:rsidR="00DB34DE" w:rsidRPr="00DB34DE" w:rsidRDefault="00DB34DE" w:rsidP="00DB34D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DB34DE">
        <w:rPr>
          <w:rFonts w:ascii="Arial" w:hAnsi="Arial" w:cs="Arial"/>
          <w:sz w:val="24"/>
          <w:szCs w:val="24"/>
        </w:rPr>
        <w:t xml:space="preserve">The main difference between corporations and companies is the </w:t>
      </w:r>
      <w:r w:rsidRPr="00DB34DE">
        <w:rPr>
          <w:rFonts w:ascii="Arial" w:hAnsi="Arial" w:cs="Arial"/>
          <w:b/>
          <w:sz w:val="24"/>
          <w:szCs w:val="24"/>
        </w:rPr>
        <w:t>size</w:t>
      </w:r>
      <w:r w:rsidRPr="00DB34DE">
        <w:rPr>
          <w:rFonts w:ascii="Arial" w:hAnsi="Arial" w:cs="Arial"/>
          <w:sz w:val="24"/>
          <w:szCs w:val="24"/>
        </w:rPr>
        <w:t xml:space="preserve">. </w:t>
      </w:r>
    </w:p>
    <w:p w:rsidR="00DB34DE" w:rsidRDefault="00DB34DE" w:rsidP="00DB34D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DB34DE">
        <w:rPr>
          <w:rFonts w:ascii="Arial" w:hAnsi="Arial" w:cs="Arial"/>
          <w:sz w:val="24"/>
          <w:szCs w:val="24"/>
        </w:rPr>
        <w:t xml:space="preserve">The </w:t>
      </w:r>
      <w:r w:rsidRPr="00DB34DE">
        <w:rPr>
          <w:rFonts w:ascii="Arial" w:hAnsi="Arial" w:cs="Arial"/>
          <w:b/>
          <w:sz w:val="24"/>
          <w:szCs w:val="24"/>
        </w:rPr>
        <w:t>corporation</w:t>
      </w:r>
      <w:r w:rsidRPr="00DB34DE">
        <w:rPr>
          <w:rFonts w:ascii="Arial" w:hAnsi="Arial" w:cs="Arial"/>
          <w:sz w:val="24"/>
          <w:szCs w:val="24"/>
        </w:rPr>
        <w:t xml:space="preserve"> is a big business or entity whereas the </w:t>
      </w:r>
      <w:r w:rsidRPr="00DB34DE">
        <w:rPr>
          <w:rFonts w:ascii="Arial" w:hAnsi="Arial" w:cs="Arial"/>
          <w:b/>
          <w:sz w:val="24"/>
          <w:szCs w:val="24"/>
        </w:rPr>
        <w:t>company</w:t>
      </w:r>
      <w:r w:rsidRPr="00DB34DE">
        <w:rPr>
          <w:rFonts w:ascii="Arial" w:hAnsi="Arial" w:cs="Arial"/>
          <w:sz w:val="24"/>
          <w:szCs w:val="24"/>
        </w:rPr>
        <w:t xml:space="preserve"> is a small business or entity. </w:t>
      </w:r>
    </w:p>
    <w:p w:rsidR="00887731" w:rsidRDefault="00DB34DE" w:rsidP="00DB34DE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DB34DE">
        <w:rPr>
          <w:rFonts w:ascii="Arial" w:hAnsi="Arial" w:cs="Arial"/>
          <w:sz w:val="24"/>
          <w:szCs w:val="24"/>
        </w:rPr>
        <w:t>The owners of a corporation are the</w:t>
      </w:r>
      <w:bookmarkStart w:id="0" w:name="_GoBack"/>
      <w:bookmarkEnd w:id="0"/>
      <w:r w:rsidRPr="00DB34DE">
        <w:rPr>
          <w:rFonts w:ascii="Arial" w:hAnsi="Arial" w:cs="Arial"/>
          <w:sz w:val="24"/>
          <w:szCs w:val="24"/>
        </w:rPr>
        <w:t xml:space="preserve"> </w:t>
      </w:r>
      <w:r w:rsidRPr="00DB34DE">
        <w:rPr>
          <w:rFonts w:ascii="Arial" w:hAnsi="Arial" w:cs="Arial"/>
          <w:b/>
          <w:sz w:val="24"/>
          <w:szCs w:val="24"/>
        </w:rPr>
        <w:t>shareholders</w:t>
      </w:r>
      <w:r w:rsidRPr="00DB34DE">
        <w:rPr>
          <w:rFonts w:ascii="Arial" w:hAnsi="Arial" w:cs="Arial"/>
          <w:sz w:val="24"/>
          <w:szCs w:val="24"/>
        </w:rPr>
        <w:t xml:space="preserve"> whereas the owner of the company is its </w:t>
      </w:r>
      <w:r w:rsidRPr="00DB34DE">
        <w:rPr>
          <w:rFonts w:ascii="Arial" w:hAnsi="Arial" w:cs="Arial"/>
          <w:b/>
          <w:sz w:val="24"/>
          <w:szCs w:val="24"/>
        </w:rPr>
        <w:t>members</w:t>
      </w:r>
      <w:r w:rsidRPr="00DB34DE">
        <w:rPr>
          <w:rFonts w:ascii="Arial" w:hAnsi="Arial" w:cs="Arial"/>
          <w:sz w:val="24"/>
          <w:szCs w:val="24"/>
        </w:rPr>
        <w:t>.</w:t>
      </w:r>
    </w:p>
    <w:p w:rsidR="00DB34DE" w:rsidRPr="00DB34DE" w:rsidRDefault="00DB34DE" w:rsidP="00DB34DE">
      <w:pPr>
        <w:rPr>
          <w:rFonts w:ascii="Arial" w:hAnsi="Arial" w:cs="Arial"/>
          <w:sz w:val="24"/>
          <w:szCs w:val="24"/>
        </w:rPr>
      </w:pPr>
    </w:p>
    <w:p w:rsidR="00244FD1" w:rsidRDefault="00244FD1" w:rsidP="00244FD1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244FD1">
        <w:rPr>
          <w:rFonts w:ascii="Arial" w:hAnsi="Arial" w:cs="Arial"/>
          <w:sz w:val="24"/>
          <w:szCs w:val="24"/>
        </w:rPr>
        <w:t xml:space="preserve">The difference between company and corporate is that a </w:t>
      </w:r>
      <w:r w:rsidRPr="00244FD1">
        <w:rPr>
          <w:rFonts w:ascii="Arial" w:hAnsi="Arial" w:cs="Arial"/>
          <w:b/>
          <w:sz w:val="24"/>
          <w:szCs w:val="24"/>
        </w:rPr>
        <w:t>company</w:t>
      </w:r>
      <w:r w:rsidRPr="00244FD1">
        <w:rPr>
          <w:rFonts w:ascii="Arial" w:hAnsi="Arial" w:cs="Arial"/>
          <w:sz w:val="24"/>
          <w:szCs w:val="24"/>
        </w:rPr>
        <w:t xml:space="preserve"> is a form of business that is suitable for small businesses and entities; whereas, </w:t>
      </w:r>
      <w:r w:rsidRPr="00244FD1">
        <w:rPr>
          <w:rFonts w:ascii="Arial" w:hAnsi="Arial" w:cs="Arial"/>
          <w:b/>
          <w:sz w:val="24"/>
          <w:szCs w:val="24"/>
        </w:rPr>
        <w:t>corporate</w:t>
      </w:r>
      <w:r w:rsidRPr="00244FD1">
        <w:rPr>
          <w:rFonts w:ascii="Arial" w:hAnsi="Arial" w:cs="Arial"/>
          <w:sz w:val="24"/>
          <w:szCs w:val="24"/>
        </w:rPr>
        <w:t xml:space="preserve"> means a form of business that is suitable for bigger businesses and entities.</w:t>
      </w:r>
    </w:p>
    <w:p w:rsidR="00244FD1" w:rsidRPr="00244FD1" w:rsidRDefault="00244FD1" w:rsidP="00244FD1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244FD1">
        <w:rPr>
          <w:rFonts w:ascii="Arial" w:hAnsi="Arial" w:cs="Arial"/>
          <w:sz w:val="24"/>
          <w:szCs w:val="24"/>
        </w:rPr>
        <w:t>The owner of a company is its owners but on the other hand, the owners of a corporation are the shareholders. A corporation is always a company but a company may not be a corporation.</w:t>
      </w:r>
    </w:p>
    <w:p w:rsidR="00244FD1" w:rsidRDefault="00244FD1" w:rsidP="00DB34DE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1697"/>
        <w:gridCol w:w="3119"/>
        <w:gridCol w:w="4677"/>
      </w:tblGrid>
      <w:tr w:rsidR="00244FD1" w:rsidRPr="00244FD1" w:rsidTr="00244FD1">
        <w:tc>
          <w:tcPr>
            <w:tcW w:w="1696" w:type="dxa"/>
            <w:hideMark/>
          </w:tcPr>
          <w:p w:rsidR="00244FD1" w:rsidRPr="00244FD1" w:rsidRDefault="00244FD1" w:rsidP="00244FD1">
            <w:pP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244FD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Parameter of comparison</w:t>
            </w:r>
          </w:p>
        </w:tc>
        <w:tc>
          <w:tcPr>
            <w:tcW w:w="3119" w:type="dxa"/>
            <w:hideMark/>
          </w:tcPr>
          <w:p w:rsidR="00244FD1" w:rsidRPr="00244FD1" w:rsidRDefault="00244FD1" w:rsidP="00244FD1">
            <w:pP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244FD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Corporation</w:t>
            </w:r>
          </w:p>
        </w:tc>
        <w:tc>
          <w:tcPr>
            <w:tcW w:w="4678" w:type="dxa"/>
            <w:hideMark/>
          </w:tcPr>
          <w:p w:rsidR="00244FD1" w:rsidRPr="00244FD1" w:rsidRDefault="00244FD1" w:rsidP="00244FD1">
            <w:pP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244FD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Company</w:t>
            </w:r>
          </w:p>
        </w:tc>
      </w:tr>
      <w:tr w:rsidR="00244FD1" w:rsidRPr="00244FD1" w:rsidTr="00244FD1">
        <w:tc>
          <w:tcPr>
            <w:tcW w:w="1696" w:type="dxa"/>
            <w:hideMark/>
          </w:tcPr>
          <w:p w:rsidR="00244FD1" w:rsidRPr="00244FD1" w:rsidRDefault="00244FD1" w:rsidP="00244FD1">
            <w:pPr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244FD1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Definition</w:t>
            </w:r>
          </w:p>
        </w:tc>
        <w:tc>
          <w:tcPr>
            <w:tcW w:w="3119" w:type="dxa"/>
            <w:hideMark/>
          </w:tcPr>
          <w:p w:rsidR="00244FD1" w:rsidRPr="00244FD1" w:rsidRDefault="00244FD1" w:rsidP="00244FD1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44FD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 corporate is a company that is for large businesses who is owned by shareholders.</w:t>
            </w:r>
          </w:p>
        </w:tc>
        <w:tc>
          <w:tcPr>
            <w:tcW w:w="4678" w:type="dxa"/>
            <w:hideMark/>
          </w:tcPr>
          <w:p w:rsidR="00244FD1" w:rsidRPr="00244FD1" w:rsidRDefault="00244FD1" w:rsidP="00244FD1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44FD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 company is a body corporate or an incorporated business organization registered under the companies act.</w:t>
            </w:r>
          </w:p>
        </w:tc>
      </w:tr>
      <w:tr w:rsidR="00244FD1" w:rsidRPr="00244FD1" w:rsidTr="00244FD1">
        <w:tc>
          <w:tcPr>
            <w:tcW w:w="1696" w:type="dxa"/>
            <w:hideMark/>
          </w:tcPr>
          <w:p w:rsidR="00244FD1" w:rsidRPr="00244FD1" w:rsidRDefault="00244FD1" w:rsidP="00244FD1">
            <w:pPr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244FD1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Legal entity</w:t>
            </w:r>
          </w:p>
        </w:tc>
        <w:tc>
          <w:tcPr>
            <w:tcW w:w="3119" w:type="dxa"/>
            <w:hideMark/>
          </w:tcPr>
          <w:p w:rsidR="00244FD1" w:rsidRPr="00244FD1" w:rsidRDefault="00244FD1" w:rsidP="00244FD1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44FD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One type of a legal entity.</w:t>
            </w:r>
          </w:p>
        </w:tc>
        <w:tc>
          <w:tcPr>
            <w:tcW w:w="4678" w:type="dxa"/>
            <w:hideMark/>
          </w:tcPr>
          <w:p w:rsidR="00244FD1" w:rsidRPr="00244FD1" w:rsidRDefault="00244FD1" w:rsidP="00244FD1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44FD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Exists only on paper, invisible legal entity.</w:t>
            </w:r>
          </w:p>
        </w:tc>
      </w:tr>
      <w:tr w:rsidR="00244FD1" w:rsidRPr="00244FD1" w:rsidTr="00244FD1">
        <w:tc>
          <w:tcPr>
            <w:tcW w:w="1696" w:type="dxa"/>
            <w:hideMark/>
          </w:tcPr>
          <w:p w:rsidR="00244FD1" w:rsidRPr="00244FD1" w:rsidRDefault="00244FD1" w:rsidP="00244FD1">
            <w:pPr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244FD1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Types</w:t>
            </w:r>
          </w:p>
        </w:tc>
        <w:tc>
          <w:tcPr>
            <w:tcW w:w="3119" w:type="dxa"/>
            <w:hideMark/>
          </w:tcPr>
          <w:p w:rsidR="00244FD1" w:rsidRPr="00244FD1" w:rsidRDefault="00244FD1" w:rsidP="00244FD1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44FD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 corporation and S corporation</w:t>
            </w:r>
          </w:p>
        </w:tc>
        <w:tc>
          <w:tcPr>
            <w:tcW w:w="4678" w:type="dxa"/>
            <w:hideMark/>
          </w:tcPr>
          <w:p w:rsidR="00244FD1" w:rsidRPr="00244FD1" w:rsidRDefault="00244FD1" w:rsidP="00244FD1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44FD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Sole proprietorship, partnership, limited liability company, limited liability partnership or corporation.</w:t>
            </w:r>
          </w:p>
        </w:tc>
      </w:tr>
      <w:tr w:rsidR="00244FD1" w:rsidRPr="00244FD1" w:rsidTr="00244FD1">
        <w:tc>
          <w:tcPr>
            <w:tcW w:w="1696" w:type="dxa"/>
            <w:hideMark/>
          </w:tcPr>
          <w:p w:rsidR="00244FD1" w:rsidRPr="00244FD1" w:rsidRDefault="00244FD1" w:rsidP="00244FD1">
            <w:pPr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244FD1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Owners</w:t>
            </w:r>
          </w:p>
        </w:tc>
        <w:tc>
          <w:tcPr>
            <w:tcW w:w="3119" w:type="dxa"/>
            <w:hideMark/>
          </w:tcPr>
          <w:p w:rsidR="00244FD1" w:rsidRPr="00244FD1" w:rsidRDefault="00244FD1" w:rsidP="00244FD1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44FD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Shareholders </w:t>
            </w:r>
          </w:p>
        </w:tc>
        <w:tc>
          <w:tcPr>
            <w:tcW w:w="4678" w:type="dxa"/>
            <w:hideMark/>
          </w:tcPr>
          <w:p w:rsidR="00244FD1" w:rsidRPr="00244FD1" w:rsidRDefault="00244FD1" w:rsidP="00244FD1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44FD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Members </w:t>
            </w:r>
          </w:p>
        </w:tc>
      </w:tr>
      <w:tr w:rsidR="00244FD1" w:rsidRPr="00244FD1" w:rsidTr="00244FD1">
        <w:tc>
          <w:tcPr>
            <w:tcW w:w="1696" w:type="dxa"/>
            <w:hideMark/>
          </w:tcPr>
          <w:p w:rsidR="00244FD1" w:rsidRPr="00244FD1" w:rsidRDefault="00244FD1" w:rsidP="00244FD1">
            <w:pPr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244FD1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organization</w:t>
            </w:r>
          </w:p>
        </w:tc>
        <w:tc>
          <w:tcPr>
            <w:tcW w:w="3119" w:type="dxa"/>
            <w:hideMark/>
          </w:tcPr>
          <w:p w:rsidR="00244FD1" w:rsidRPr="00244FD1" w:rsidRDefault="00244FD1" w:rsidP="00244FD1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44FD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Incorporated organization</w:t>
            </w:r>
          </w:p>
        </w:tc>
        <w:tc>
          <w:tcPr>
            <w:tcW w:w="4678" w:type="dxa"/>
            <w:hideMark/>
          </w:tcPr>
          <w:p w:rsidR="00244FD1" w:rsidRPr="00244FD1" w:rsidRDefault="00244FD1" w:rsidP="00244FD1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44FD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Incorporated or corporate organization</w:t>
            </w:r>
          </w:p>
        </w:tc>
      </w:tr>
      <w:tr w:rsidR="00244FD1" w:rsidRPr="00244FD1" w:rsidTr="00244FD1">
        <w:tc>
          <w:tcPr>
            <w:tcW w:w="1696" w:type="dxa"/>
            <w:hideMark/>
          </w:tcPr>
          <w:p w:rsidR="00244FD1" w:rsidRPr="00244FD1" w:rsidRDefault="00244FD1" w:rsidP="00244FD1">
            <w:pPr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</w:pPr>
            <w:r w:rsidRPr="00244FD1">
              <w:rPr>
                <w:rFonts w:ascii="Arial" w:eastAsia="Times New Roman" w:hAnsi="Arial" w:cs="Arial"/>
                <w:b/>
                <w:color w:val="000000"/>
                <w:sz w:val="24"/>
                <w:szCs w:val="24"/>
              </w:rPr>
              <w:t>management</w:t>
            </w:r>
          </w:p>
        </w:tc>
        <w:tc>
          <w:tcPr>
            <w:tcW w:w="3119" w:type="dxa"/>
            <w:hideMark/>
          </w:tcPr>
          <w:p w:rsidR="00244FD1" w:rsidRPr="00244FD1" w:rsidRDefault="00244FD1" w:rsidP="00244FD1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44FD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Shareholder elect a director that runs and manages activities</w:t>
            </w:r>
          </w:p>
        </w:tc>
        <w:tc>
          <w:tcPr>
            <w:tcW w:w="4678" w:type="dxa"/>
            <w:hideMark/>
          </w:tcPr>
          <w:p w:rsidR="00244FD1" w:rsidRPr="00244FD1" w:rsidRDefault="00244FD1" w:rsidP="00244FD1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244FD1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Full control</w:t>
            </w:r>
          </w:p>
        </w:tc>
      </w:tr>
    </w:tbl>
    <w:p w:rsidR="00DB34DE" w:rsidRPr="00DB34DE" w:rsidRDefault="00DB34DE" w:rsidP="00DB34DE">
      <w:pPr>
        <w:rPr>
          <w:rFonts w:ascii="Arial" w:hAnsi="Arial" w:cs="Arial"/>
          <w:sz w:val="24"/>
          <w:szCs w:val="24"/>
        </w:rPr>
      </w:pPr>
    </w:p>
    <w:sectPr w:rsidR="00DB34DE" w:rsidRPr="00DB34D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5B409D"/>
    <w:multiLevelType w:val="hybridMultilevel"/>
    <w:tmpl w:val="15000F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2D4C32"/>
    <w:multiLevelType w:val="hybridMultilevel"/>
    <w:tmpl w:val="A648AA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7B1638"/>
    <w:multiLevelType w:val="hybridMultilevel"/>
    <w:tmpl w:val="3A4E2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34DE"/>
    <w:rsid w:val="00244FD1"/>
    <w:rsid w:val="00887731"/>
    <w:rsid w:val="00DB3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0D524"/>
  <w15:chartTrackingRefBased/>
  <w15:docId w15:val="{61DD524C-1CCC-47AD-BFF7-761CDDB8A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34DE"/>
    <w:pPr>
      <w:ind w:left="720"/>
      <w:contextualSpacing/>
    </w:pPr>
  </w:style>
  <w:style w:type="table" w:styleId="TableGrid">
    <w:name w:val="Table Grid"/>
    <w:basedOn w:val="TableNormal"/>
    <w:uiPriority w:val="39"/>
    <w:rsid w:val="00244F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527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2021-06-21T18:35:00Z</dcterms:created>
  <dcterms:modified xsi:type="dcterms:W3CDTF">2021-06-21T18:51:00Z</dcterms:modified>
</cp:coreProperties>
</file>