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INTRODUCTION</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Any physical activity in this world, whether carried out by human beings or by nature, is cause due to flow of energy in one form or the other. The word ‘energy’ itself is derived from the Greek word ‘</w:t>
      </w:r>
      <w:proofErr w:type="spellStart"/>
      <w:r>
        <w:rPr>
          <w:rFonts w:ascii="Times New Roman" w:eastAsia="Times New Roman" w:hAnsi="Times New Roman" w:cs="Times New Roman"/>
          <w:color w:val="000000"/>
          <w:sz w:val="22"/>
          <w:szCs w:val="22"/>
        </w:rPr>
        <w:t>en</w:t>
      </w:r>
      <w:proofErr w:type="spellEnd"/>
      <w:r>
        <w:rPr>
          <w:rFonts w:ascii="Times New Roman" w:eastAsia="Times New Roman" w:hAnsi="Times New Roman" w:cs="Times New Roman"/>
          <w:color w:val="000000"/>
          <w:sz w:val="22"/>
          <w:szCs w:val="22"/>
        </w:rPr>
        <w:t>-ergon’, which means ‘in-work’ or ‘work content’. The work output depends on the energy input. Thus in all industrial operation, the input of energy is must to obtained the output from in the form of work. Over the years due to rapid industrialization and population growth the requirements of energy has increased manifolds. It is also known that usage of Fossils fuels as compared to other energy sources is maximum, which is unsustainable. Moreover, during their uses the environmental issues have also been encountered. Overall view of this situation has made man to look for other sustainable sources of energy like green fuels, solar energy and battery technology.</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Classification</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Energy sources are classified into following two </w:t>
      </w:r>
      <w:proofErr w:type="gramStart"/>
      <w:r>
        <w:rPr>
          <w:rFonts w:ascii="Times New Roman" w:eastAsia="Times New Roman" w:hAnsi="Times New Roman" w:cs="Times New Roman"/>
          <w:color w:val="000000"/>
          <w:sz w:val="22"/>
          <w:szCs w:val="22"/>
        </w:rPr>
        <w:t>category</w:t>
      </w:r>
      <w:proofErr w:type="gramEnd"/>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r>
        <w:rPr>
          <w:rFonts w:ascii="Times New Roman" w:eastAsia="Times New Roman" w:hAnsi="Times New Roman" w:cs="Times New Roman"/>
          <w:b/>
          <w:color w:val="000000"/>
          <w:sz w:val="22"/>
          <w:szCs w:val="22"/>
        </w:rPr>
        <w:t xml:space="preserve"> Conventional or Non-Renewable Sources</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Conventional energy resources which are being traditionally used for many decades and were in common use around </w:t>
      </w:r>
      <w:proofErr w:type="gramStart"/>
      <w:r>
        <w:rPr>
          <w:rFonts w:ascii="Times New Roman" w:eastAsia="Times New Roman" w:hAnsi="Times New Roman" w:cs="Times New Roman"/>
          <w:color w:val="000000"/>
          <w:sz w:val="22"/>
          <w:szCs w:val="22"/>
        </w:rPr>
        <w:t>oil  crisis</w:t>
      </w:r>
      <w:proofErr w:type="gramEnd"/>
      <w:r>
        <w:rPr>
          <w:rFonts w:ascii="Times New Roman" w:eastAsia="Times New Roman" w:hAnsi="Times New Roman" w:cs="Times New Roman"/>
          <w:color w:val="000000"/>
          <w:sz w:val="22"/>
          <w:szCs w:val="22"/>
        </w:rPr>
        <w:t xml:space="preserve"> of 1973 are called conventional energy resources, e.g., fossil fuel, Coal</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 Non-Conventional or Renewable Sources</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Non-conventional energy resources which are considered for large scale use after oil crisis of 1973, are called non-conventional energy sources, e.g., solar, wind, Hydro, Tidal</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Solar Energy:</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electromagnetic radiation from sun is commonly known as solar energy. These radiations are resulted from </w:t>
      </w:r>
      <w:proofErr w:type="spellStart"/>
      <w:r>
        <w:rPr>
          <w:rFonts w:ascii="Times New Roman" w:eastAsia="Times New Roman" w:hAnsi="Times New Roman" w:cs="Times New Roman"/>
          <w:color w:val="000000"/>
          <w:sz w:val="22"/>
          <w:szCs w:val="22"/>
        </w:rPr>
        <w:t>thermo</w:t>
      </w:r>
      <w:proofErr w:type="spellEnd"/>
      <w:r>
        <w:rPr>
          <w:rFonts w:ascii="Times New Roman" w:eastAsia="Times New Roman" w:hAnsi="Times New Roman" w:cs="Times New Roman"/>
          <w:color w:val="000000"/>
          <w:sz w:val="22"/>
          <w:szCs w:val="22"/>
        </w:rPr>
        <w:t xml:space="preserve"> nuclear fusion reaction on the surface of sun. All the radiation from the sun is not in the same wavelength range. Almost 92% lie in the range of 315 nm to 1400nm. The estimated amount of solar flux reaching the atmosphere of earth is approximately 1400W/m</w:t>
      </w:r>
      <w:r>
        <w:rPr>
          <w:rFonts w:ascii="Times New Roman" w:eastAsia="Times New Roman" w:hAnsi="Times New Roman" w:cs="Times New Roman"/>
          <w:color w:val="000000"/>
          <w:sz w:val="22"/>
          <w:szCs w:val="22"/>
          <w:vertAlign w:val="superscript"/>
        </w:rPr>
        <w:t>2</w:t>
      </w:r>
      <w:r>
        <w:rPr>
          <w:rFonts w:ascii="Times New Roman" w:eastAsia="Times New Roman" w:hAnsi="Times New Roman" w:cs="Times New Roman"/>
          <w:color w:val="000000"/>
          <w:sz w:val="22"/>
          <w:szCs w:val="22"/>
        </w:rPr>
        <w:t>min.and that of heat equivalent is 2.68 X 10</w:t>
      </w:r>
      <w:r>
        <w:rPr>
          <w:rFonts w:ascii="Times New Roman" w:eastAsia="Times New Roman" w:hAnsi="Times New Roman" w:cs="Times New Roman"/>
          <w:color w:val="000000"/>
          <w:sz w:val="22"/>
          <w:szCs w:val="22"/>
          <w:vertAlign w:val="superscript"/>
        </w:rPr>
        <w:t>24</w:t>
      </w:r>
      <w:r>
        <w:rPr>
          <w:rFonts w:ascii="Times New Roman" w:eastAsia="Times New Roman" w:hAnsi="Times New Roman" w:cs="Times New Roman"/>
          <w:color w:val="000000"/>
          <w:sz w:val="22"/>
          <w:szCs w:val="22"/>
        </w:rPr>
        <w:t xml:space="preserve"> J/Year. The eco system of earth utilizes about 0.2-0.5 % of total amount of solar energy received.  It indicates clearly that large amount solar energy get wasted, which otherwise can be immense use for satisfying needs of humans.</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Advantage of solar energy:</w:t>
      </w:r>
    </w:p>
    <w:p w:rsidR="009E5D89" w:rsidRDefault="00336B45" w:rsidP="00336B45">
      <w:pPr>
        <w:numPr>
          <w:ilvl w:val="0"/>
          <w:numId w:val="1"/>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It is non-polluting and non-depleting source of energy. </w:t>
      </w:r>
    </w:p>
    <w:p w:rsidR="009E5D89" w:rsidRDefault="00336B45" w:rsidP="00336B45">
      <w:pPr>
        <w:numPr>
          <w:ilvl w:val="0"/>
          <w:numId w:val="1"/>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It is renewable source of energy.</w:t>
      </w:r>
    </w:p>
    <w:p w:rsidR="009E5D89" w:rsidRDefault="00336B45" w:rsidP="00336B45">
      <w:pPr>
        <w:numPr>
          <w:ilvl w:val="0"/>
          <w:numId w:val="1"/>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It is available abundantly.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 spite of </w:t>
      </w:r>
      <w:proofErr w:type="gramStart"/>
      <w:r>
        <w:rPr>
          <w:rFonts w:ascii="Times New Roman" w:eastAsia="Times New Roman" w:hAnsi="Times New Roman" w:cs="Times New Roman"/>
          <w:color w:val="000000"/>
          <w:sz w:val="22"/>
          <w:szCs w:val="22"/>
        </w:rPr>
        <w:t>these  advantage</w:t>
      </w:r>
      <w:proofErr w:type="gramEnd"/>
      <w:r>
        <w:rPr>
          <w:rFonts w:ascii="Times New Roman" w:eastAsia="Times New Roman" w:hAnsi="Times New Roman" w:cs="Times New Roman"/>
          <w:color w:val="000000"/>
          <w:sz w:val="22"/>
          <w:szCs w:val="22"/>
        </w:rPr>
        <w:t>, the use of solar energy in large scale is still not in practice, due to following reasons,</w:t>
      </w:r>
    </w:p>
    <w:p w:rsidR="009E5D89" w:rsidRDefault="00336B45" w:rsidP="00336B45">
      <w:pPr>
        <w:numPr>
          <w:ilvl w:val="0"/>
          <w:numId w:val="12"/>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Non availability of intense light in all areas throughout year </w:t>
      </w:r>
    </w:p>
    <w:p w:rsidR="009E5D89" w:rsidRDefault="00336B45" w:rsidP="00336B45">
      <w:pPr>
        <w:numPr>
          <w:ilvl w:val="0"/>
          <w:numId w:val="12"/>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Difficulties faced in economic collection and conversion of solar energy into other forms of energy such as electricity.</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solar energy has been successfully used in following purpose</w:t>
      </w:r>
    </w:p>
    <w:p w:rsidR="009E5D89" w:rsidRDefault="00336B45" w:rsidP="00336B45">
      <w:pPr>
        <w:numPr>
          <w:ilvl w:val="0"/>
          <w:numId w:val="22"/>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Heating: Used for water and space heating in colder countries.</w:t>
      </w:r>
    </w:p>
    <w:p w:rsidR="009E5D89" w:rsidRDefault="00336B45" w:rsidP="00336B45">
      <w:pPr>
        <w:numPr>
          <w:ilvl w:val="0"/>
          <w:numId w:val="22"/>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Electricity: Using solar energy electric energy can be generated.</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lastRenderedPageBreak/>
        <w:t>Flat Plate Collector:</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device works on the principle of black body in which heat absorbing capacity and tendency of a black surface is utilized to achieve benefits for human.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Diagram:</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IN" w:eastAsia="en-IN"/>
        </w:rPr>
        <w:drawing>
          <wp:inline distT="0" distB="0" distL="114300" distR="114300">
            <wp:extent cx="5201285" cy="2666365"/>
            <wp:effectExtent l="0" t="0" r="0" b="0"/>
            <wp:docPr id="1044" name="image12.jpg" descr="Schematic: top to bottom: Transparent screens, black absorber plate, fluid tubes, thermal insulation. See caption"/>
            <wp:cNvGraphicFramePr/>
            <a:graphic xmlns:a="http://schemas.openxmlformats.org/drawingml/2006/main">
              <a:graphicData uri="http://schemas.openxmlformats.org/drawingml/2006/picture">
                <pic:pic xmlns:pic="http://schemas.openxmlformats.org/drawingml/2006/picture">
                  <pic:nvPicPr>
                    <pic:cNvPr id="0" name="image12.jpg" descr="Schematic: top to bottom: Transparent screens, black absorber plate, fluid tubes, thermal insulation. See caption"/>
                    <pic:cNvPicPr preferRelativeResize="0"/>
                  </pic:nvPicPr>
                  <pic:blipFill>
                    <a:blip r:embed="rId9"/>
                    <a:srcRect/>
                    <a:stretch>
                      <a:fillRect/>
                    </a:stretch>
                  </pic:blipFill>
                  <pic:spPr>
                    <a:xfrm>
                      <a:off x="0" y="0"/>
                      <a:ext cx="5201285" cy="2666365"/>
                    </a:xfrm>
                    <a:prstGeom prst="rect">
                      <a:avLst/>
                    </a:prstGeom>
                    <a:ln/>
                  </pic:spPr>
                </pic:pic>
              </a:graphicData>
            </a:graphic>
          </wp:inline>
        </w:drawing>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Construction:</w:t>
      </w:r>
    </w:p>
    <w:p w:rsidR="009E5D89" w:rsidRDefault="00336B45" w:rsidP="00336B45">
      <w:pPr>
        <w:spacing w:after="300"/>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These are the main components of a typical flat-plate solar collector:</w:t>
      </w:r>
    </w:p>
    <w:p w:rsidR="009E5D89" w:rsidRDefault="00336B45" w:rsidP="00336B45">
      <w:pPr>
        <w:numPr>
          <w:ilvl w:val="0"/>
          <w:numId w:val="6"/>
        </w:numPr>
        <w:spacing w:after="75"/>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Black surface  - absorbent of the incident solar energy</w:t>
      </w:r>
    </w:p>
    <w:p w:rsidR="009E5D89" w:rsidRDefault="00336B45" w:rsidP="00336B45">
      <w:pPr>
        <w:numPr>
          <w:ilvl w:val="0"/>
          <w:numId w:val="6"/>
        </w:numPr>
        <w:spacing w:after="75"/>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Glazing cover - a transparent layer that transmits radiation to the absorber, but prevents radiative and convective heat loss from the surface</w:t>
      </w:r>
    </w:p>
    <w:p w:rsidR="009E5D89" w:rsidRDefault="00336B45" w:rsidP="00336B45">
      <w:pPr>
        <w:numPr>
          <w:ilvl w:val="0"/>
          <w:numId w:val="6"/>
        </w:numPr>
        <w:spacing w:after="75"/>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Tubes containing heating fluid to transfer the heat from the collector</w:t>
      </w:r>
    </w:p>
    <w:p w:rsidR="009E5D89" w:rsidRDefault="00336B45" w:rsidP="00336B45">
      <w:pPr>
        <w:numPr>
          <w:ilvl w:val="0"/>
          <w:numId w:val="6"/>
        </w:numPr>
        <w:spacing w:after="75"/>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Support structure to protect the components and hold them in place</w:t>
      </w:r>
    </w:p>
    <w:p w:rsidR="009E5D89" w:rsidRDefault="00336B45" w:rsidP="00336B45">
      <w:pPr>
        <w:numPr>
          <w:ilvl w:val="0"/>
          <w:numId w:val="6"/>
        </w:numPr>
        <w:spacing w:after="75"/>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Insulation covering sides and bottom of the collector to reduce heat losses</w:t>
      </w:r>
    </w:p>
    <w:p w:rsidR="009E5D89" w:rsidRDefault="009E5D89" w:rsidP="00336B45">
      <w:pPr>
        <w:spacing w:after="75"/>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Application</w:t>
      </w:r>
    </w:p>
    <w:p w:rsidR="009E5D89" w:rsidRDefault="00336B45" w:rsidP="00336B45">
      <w:pPr>
        <w:spacing w:after="300"/>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advantages of the flat-plate collectors are that they </w:t>
      </w:r>
      <w:proofErr w:type="spellStart"/>
      <w:r>
        <w:rPr>
          <w:rFonts w:ascii="Times New Roman" w:eastAsia="Times New Roman" w:hAnsi="Times New Roman" w:cs="Times New Roman"/>
          <w:color w:val="000000"/>
          <w:sz w:val="22"/>
          <w:szCs w:val="22"/>
        </w:rPr>
        <w:t>are</w:t>
      </w:r>
      <w:proofErr w:type="gramStart"/>
      <w:r>
        <w:rPr>
          <w:rFonts w:ascii="Times New Roman" w:eastAsia="Times New Roman" w:hAnsi="Times New Roman" w:cs="Times New Roman"/>
          <w:color w:val="000000"/>
          <w:sz w:val="22"/>
          <w:szCs w:val="22"/>
        </w:rPr>
        <w:t>:Easy</w:t>
      </w:r>
      <w:proofErr w:type="spellEnd"/>
      <w:proofErr w:type="gramEnd"/>
      <w:r>
        <w:rPr>
          <w:rFonts w:ascii="Times New Roman" w:eastAsia="Times New Roman" w:hAnsi="Times New Roman" w:cs="Times New Roman"/>
          <w:color w:val="000000"/>
          <w:sz w:val="22"/>
          <w:szCs w:val="22"/>
        </w:rPr>
        <w:t xml:space="preserve"> to manufacture</w:t>
      </w:r>
    </w:p>
    <w:p w:rsidR="009E5D89" w:rsidRDefault="00336B45" w:rsidP="00336B45">
      <w:pPr>
        <w:numPr>
          <w:ilvl w:val="0"/>
          <w:numId w:val="7"/>
        </w:numPr>
        <w:spacing w:after="75"/>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Low cost, Collect both beam and diffuse radiation</w:t>
      </w:r>
    </w:p>
    <w:p w:rsidR="009E5D89" w:rsidRDefault="00336B45" w:rsidP="00336B45">
      <w:pPr>
        <w:numPr>
          <w:ilvl w:val="0"/>
          <w:numId w:val="7"/>
        </w:numPr>
        <w:spacing w:after="75"/>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Permanently fixed (no sophisticated positioning or tracking equipment is required)</w:t>
      </w:r>
    </w:p>
    <w:p w:rsidR="009E5D89" w:rsidRDefault="00336B45" w:rsidP="00336B45">
      <w:pPr>
        <w:numPr>
          <w:ilvl w:val="0"/>
          <w:numId w:val="7"/>
        </w:numPr>
        <w:spacing w:after="75"/>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Little maintenance</w:t>
      </w:r>
    </w:p>
    <w:p w:rsidR="009E5D89" w:rsidRDefault="009E5D89" w:rsidP="00336B45">
      <w:pPr>
        <w:spacing w:after="75"/>
        <w:ind w:left="0" w:hanging="2"/>
        <w:jc w:val="both"/>
        <w:rPr>
          <w:rFonts w:ascii="Times New Roman" w:eastAsia="Times New Roman" w:hAnsi="Times New Roman" w:cs="Times New Roman"/>
          <w:color w:val="000000"/>
          <w:sz w:val="22"/>
          <w:szCs w:val="22"/>
        </w:rPr>
      </w:pPr>
    </w:p>
    <w:p w:rsidR="009E5D89" w:rsidRDefault="009E5D89" w:rsidP="00336B45">
      <w:pPr>
        <w:spacing w:after="75"/>
        <w:ind w:left="0" w:hanging="2"/>
        <w:jc w:val="both"/>
        <w:rPr>
          <w:rFonts w:ascii="Times New Roman" w:eastAsia="Times New Roman" w:hAnsi="Times New Roman" w:cs="Times New Roman"/>
          <w:color w:val="000000"/>
          <w:sz w:val="22"/>
          <w:szCs w:val="22"/>
        </w:rPr>
      </w:pPr>
    </w:p>
    <w:p w:rsidR="009E5D89" w:rsidRDefault="009E5D89" w:rsidP="00336B45">
      <w:pPr>
        <w:spacing w:after="75"/>
        <w:ind w:left="0" w:hanging="2"/>
        <w:jc w:val="both"/>
        <w:rPr>
          <w:rFonts w:ascii="Times New Roman" w:eastAsia="Times New Roman" w:hAnsi="Times New Roman" w:cs="Times New Roman"/>
          <w:color w:val="000000"/>
          <w:sz w:val="22"/>
          <w:szCs w:val="22"/>
        </w:rPr>
      </w:pPr>
    </w:p>
    <w:p w:rsidR="009E5D89" w:rsidRDefault="009E5D89" w:rsidP="00336B45">
      <w:pPr>
        <w:spacing w:after="75"/>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PHOTO VOTAIC CELL (SOLAR CELL)</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A conventional solar cell structure is shown in figure:</w:t>
      </w:r>
    </w:p>
    <w:p w:rsidR="009E5D89" w:rsidRDefault="00336B45" w:rsidP="00336B45">
      <w:pPr>
        <w:spacing w:line="276" w:lineRule="auto"/>
        <w:ind w:left="0" w:hanging="2"/>
        <w:jc w:val="center"/>
        <w:rPr>
          <w:rFonts w:ascii="Times New Roman" w:eastAsia="Times New Roman" w:hAnsi="Times New Roman" w:cs="Times New Roman"/>
          <w:color w:val="000000"/>
          <w:sz w:val="22"/>
          <w:szCs w:val="22"/>
        </w:rPr>
      </w:pPr>
      <w:r>
        <w:rPr>
          <w:noProof/>
          <w:lang w:val="en-IN" w:eastAsia="en-IN"/>
        </w:rPr>
        <w:drawing>
          <wp:inline distT="0" distB="0" distL="114300" distR="114300">
            <wp:extent cx="5695315" cy="2515235"/>
            <wp:effectExtent l="0" t="0" r="0" b="0"/>
            <wp:docPr id="1046" name="image17.jpg" descr="Image result for photovoltaic cell diagram"/>
            <wp:cNvGraphicFramePr/>
            <a:graphic xmlns:a="http://schemas.openxmlformats.org/drawingml/2006/main">
              <a:graphicData uri="http://schemas.openxmlformats.org/drawingml/2006/picture">
                <pic:pic xmlns:pic="http://schemas.openxmlformats.org/drawingml/2006/picture">
                  <pic:nvPicPr>
                    <pic:cNvPr id="0" name="image17.jpg" descr="Image result for photovoltaic cell diagram"/>
                    <pic:cNvPicPr preferRelativeResize="0"/>
                  </pic:nvPicPr>
                  <pic:blipFill>
                    <a:blip r:embed="rId10"/>
                    <a:srcRect/>
                    <a:stretch>
                      <a:fillRect/>
                    </a:stretch>
                  </pic:blipFill>
                  <pic:spPr>
                    <a:xfrm>
                      <a:off x="0" y="0"/>
                      <a:ext cx="5695315" cy="2515235"/>
                    </a:xfrm>
                    <a:prstGeom prst="rect">
                      <a:avLst/>
                    </a:prstGeom>
                    <a:ln/>
                  </pic:spPr>
                </pic:pic>
              </a:graphicData>
            </a:graphic>
          </wp:inline>
        </w:drawing>
      </w:r>
    </w:p>
    <w:p w:rsidR="009E5D89" w:rsidRDefault="00336B45" w:rsidP="00336B45">
      <w:pPr>
        <w:widowControl w:val="0"/>
        <w:pBdr>
          <w:top w:val="nil"/>
          <w:left w:val="nil"/>
          <w:bottom w:val="nil"/>
          <w:right w:val="nil"/>
          <w:between w:val="nil"/>
        </w:pBdr>
        <w:spacing w:before="145" w:line="240" w:lineRule="auto"/>
        <w:ind w:left="0" w:right="14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Semiconductors like silicon has the capacity to absorb light and deliver a portion of the energy of the absorbed photons to carry charge carriers (electrons and hole).Thus solar cell is a semiconductor diode that has been designed carefully so that it can absorb the light energy efficiently and convert light energy from the sun into electrical energy.</w:t>
      </w:r>
    </w:p>
    <w:p w:rsidR="009E5D89" w:rsidRDefault="009E5D89" w:rsidP="00336B45">
      <w:pPr>
        <w:widowControl w:val="0"/>
        <w:pBdr>
          <w:top w:val="nil"/>
          <w:left w:val="nil"/>
          <w:bottom w:val="nil"/>
          <w:right w:val="nil"/>
          <w:between w:val="nil"/>
        </w:pBdr>
        <w:spacing w:before="10"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spacing w:before="111" w:line="240" w:lineRule="auto"/>
        <w:ind w:left="0" w:right="14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Construction: </w:t>
      </w:r>
      <w:r>
        <w:rPr>
          <w:rFonts w:ascii="Times New Roman" w:eastAsia="Times New Roman" w:hAnsi="Times New Roman" w:cs="Times New Roman"/>
          <w:color w:val="000000"/>
          <w:sz w:val="22"/>
          <w:szCs w:val="22"/>
        </w:rPr>
        <w:t>A typical silicon photo voltaic cell composed of thin layer of phosphorus doped silicon (n-type) on top of boron doped (p-type) silicon. Hence these two layers form p-n junction. A metallic grid is the electrical contact of the diode and allows light to fall on the semiconductor between the grid lines. An anti-reflective layer between the grid lines increases the amount of light transmitted to semiconductor.</w:t>
      </w:r>
    </w:p>
    <w:p w:rsidR="009E5D89" w:rsidRDefault="009E5D89" w:rsidP="00336B45">
      <w:pPr>
        <w:widowControl w:val="0"/>
        <w:pBdr>
          <w:top w:val="nil"/>
          <w:left w:val="nil"/>
          <w:bottom w:val="nil"/>
          <w:right w:val="nil"/>
          <w:between w:val="nil"/>
        </w:pBdr>
        <w:spacing w:before="111" w:line="240" w:lineRule="auto"/>
        <w:ind w:left="0" w:right="14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spacing w:line="240" w:lineRule="auto"/>
        <w:ind w:left="0" w:right="140" w:hanging="2"/>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Working: </w:t>
      </w:r>
      <w:r>
        <w:rPr>
          <w:rFonts w:ascii="Times New Roman" w:eastAsia="Times New Roman" w:hAnsi="Times New Roman" w:cs="Times New Roman"/>
          <w:color w:val="000000"/>
          <w:sz w:val="22"/>
          <w:szCs w:val="22"/>
        </w:rPr>
        <w:t xml:space="preserve"> of tiny energy packets called photon.</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color w:val="000000"/>
          <w:sz w:val="22"/>
          <w:szCs w:val="22"/>
        </w:rPr>
        <w:t xml:space="preserve">When light radiation falls on the p-n junction diode, </w:t>
      </w:r>
      <w:proofErr w:type="gramStart"/>
      <w:r>
        <w:rPr>
          <w:rFonts w:ascii="Times New Roman" w:eastAsia="Times New Roman" w:hAnsi="Times New Roman" w:cs="Times New Roman"/>
          <w:color w:val="000000"/>
          <w:sz w:val="22"/>
          <w:szCs w:val="22"/>
        </w:rPr>
        <w:t>photon are</w:t>
      </w:r>
      <w:proofErr w:type="gramEnd"/>
      <w:r>
        <w:rPr>
          <w:rFonts w:ascii="Times New Roman" w:eastAsia="Times New Roman" w:hAnsi="Times New Roman" w:cs="Times New Roman"/>
          <w:color w:val="000000"/>
          <w:sz w:val="22"/>
          <w:szCs w:val="22"/>
        </w:rPr>
        <w:t xml:space="preserve"> absorbed and electron-hole pairs are generated.  The electrons are diffused and collected at the n-type end and holes are diffused and collected at the p-type end. When these two ends are electrically connected through a conductor, there is a flow of current between the two ends through the external circuit. Thus photoelectric current is produced and available for use. The current output of a cell depends on its efficiency and size and is proportional to the intensity of sun light striking the surface of the cell. Therefore, </w:t>
      </w:r>
      <w:proofErr w:type="spellStart"/>
      <w:r>
        <w:rPr>
          <w:rFonts w:ascii="Times New Roman" w:eastAsia="Times New Roman" w:hAnsi="Times New Roman" w:cs="Times New Roman"/>
          <w:color w:val="000000"/>
          <w:sz w:val="22"/>
          <w:szCs w:val="22"/>
        </w:rPr>
        <w:t>hotovoltaic</w:t>
      </w:r>
      <w:proofErr w:type="spellEnd"/>
      <w:r>
        <w:rPr>
          <w:rFonts w:ascii="Times New Roman" w:eastAsia="Times New Roman" w:hAnsi="Times New Roman" w:cs="Times New Roman"/>
          <w:color w:val="000000"/>
          <w:sz w:val="22"/>
          <w:szCs w:val="22"/>
        </w:rPr>
        <w:t xml:space="preserve"> cells are connected electrically in series or parallel circuits to produce higher voltages, currents and power levels. A number of solar cells electrically connected to each other and mounted in a support structure or frame is called a photovoltaic module. A photovoltaic array is the complete power generating unit, consisting of any number of photovoltaic modules and panels.</w:t>
      </w:r>
    </w:p>
    <w:tbl>
      <w:tblPr>
        <w:tblStyle w:val="a"/>
        <w:tblW w:w="102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17"/>
        <w:gridCol w:w="5084"/>
      </w:tblGrid>
      <w:tr w:rsidR="009E5D89">
        <w:trPr>
          <w:trHeight w:val="280"/>
        </w:trPr>
        <w:tc>
          <w:tcPr>
            <w:tcW w:w="5117" w:type="dxa"/>
          </w:tcPr>
          <w:p w:rsidR="009E5D89" w:rsidRDefault="00336B45" w:rsidP="00336B45">
            <w:pPr>
              <w:pStyle w:val="Heading2"/>
              <w:ind w:left="0" w:hanging="2"/>
              <w:jc w:val="both"/>
              <w:rPr>
                <w:color w:val="000000"/>
                <w:sz w:val="22"/>
                <w:szCs w:val="22"/>
              </w:rPr>
            </w:pPr>
            <w:r>
              <w:rPr>
                <w:color w:val="000000"/>
                <w:sz w:val="22"/>
                <w:szCs w:val="22"/>
              </w:rPr>
              <w:t>Advantage</w:t>
            </w:r>
          </w:p>
        </w:tc>
        <w:tc>
          <w:tcPr>
            <w:tcW w:w="5084" w:type="dxa"/>
          </w:tcPr>
          <w:p w:rsidR="009E5D89" w:rsidRDefault="00336B45" w:rsidP="00336B45">
            <w:pPr>
              <w:pStyle w:val="Heading2"/>
              <w:ind w:left="0" w:hanging="2"/>
              <w:jc w:val="both"/>
              <w:rPr>
                <w:color w:val="000000"/>
                <w:sz w:val="22"/>
                <w:szCs w:val="22"/>
              </w:rPr>
            </w:pPr>
            <w:r>
              <w:rPr>
                <w:color w:val="000000"/>
                <w:sz w:val="22"/>
                <w:szCs w:val="22"/>
              </w:rPr>
              <w:t>Disadvantage</w:t>
            </w:r>
          </w:p>
        </w:tc>
      </w:tr>
      <w:tr w:rsidR="009E5D89">
        <w:trPr>
          <w:trHeight w:val="280"/>
        </w:trPr>
        <w:tc>
          <w:tcPr>
            <w:tcW w:w="5117" w:type="dxa"/>
          </w:tcPr>
          <w:p w:rsidR="009E5D89" w:rsidRDefault="00336B45" w:rsidP="00336B45">
            <w:pPr>
              <w:widowControl w:val="0"/>
              <w:numPr>
                <w:ilvl w:val="0"/>
                <w:numId w:val="27"/>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Fuel source is vast and essentially infinite.</w:t>
            </w:r>
          </w:p>
        </w:tc>
        <w:tc>
          <w:tcPr>
            <w:tcW w:w="5084" w:type="dxa"/>
          </w:tcPr>
          <w:p w:rsidR="009E5D89" w:rsidRDefault="00336B45" w:rsidP="00336B45">
            <w:pPr>
              <w:pStyle w:val="Heading2"/>
              <w:numPr>
                <w:ilvl w:val="0"/>
                <w:numId w:val="21"/>
              </w:numPr>
              <w:ind w:left="0" w:hanging="2"/>
              <w:jc w:val="both"/>
              <w:rPr>
                <w:b w:val="0"/>
                <w:color w:val="000000"/>
                <w:sz w:val="22"/>
                <w:szCs w:val="22"/>
              </w:rPr>
            </w:pPr>
            <w:r>
              <w:rPr>
                <w:b w:val="0"/>
                <w:color w:val="000000"/>
                <w:sz w:val="22"/>
                <w:szCs w:val="22"/>
              </w:rPr>
              <w:t xml:space="preserve">Sun light is a diffuse </w:t>
            </w:r>
            <w:proofErr w:type="gramStart"/>
            <w:r>
              <w:rPr>
                <w:b w:val="0"/>
                <w:color w:val="000000"/>
                <w:sz w:val="22"/>
                <w:szCs w:val="22"/>
              </w:rPr>
              <w:t>or  relatively</w:t>
            </w:r>
            <w:proofErr w:type="gramEnd"/>
            <w:r>
              <w:rPr>
                <w:b w:val="0"/>
                <w:color w:val="000000"/>
                <w:sz w:val="22"/>
                <w:szCs w:val="22"/>
              </w:rPr>
              <w:t xml:space="preserve"> low density energy.</w:t>
            </w:r>
          </w:p>
        </w:tc>
      </w:tr>
      <w:tr w:rsidR="009E5D89">
        <w:trPr>
          <w:trHeight w:val="529"/>
        </w:trPr>
        <w:tc>
          <w:tcPr>
            <w:tcW w:w="5117" w:type="dxa"/>
          </w:tcPr>
          <w:p w:rsidR="009E5D89" w:rsidRDefault="00336B45" w:rsidP="00336B45">
            <w:pPr>
              <w:widowControl w:val="0"/>
              <w:numPr>
                <w:ilvl w:val="0"/>
                <w:numId w:val="21"/>
              </w:numPr>
              <w:pBdr>
                <w:top w:val="nil"/>
                <w:left w:val="nil"/>
                <w:bottom w:val="nil"/>
                <w:right w:val="nil"/>
                <w:between w:val="nil"/>
              </w:pBdr>
              <w:tabs>
                <w:tab w:val="left" w:pos="500"/>
              </w:tabs>
              <w:spacing w:line="240" w:lineRule="auto"/>
              <w:ind w:left="0" w:right="1179"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Does not contribute to global change or pollution.</w:t>
            </w:r>
          </w:p>
        </w:tc>
        <w:tc>
          <w:tcPr>
            <w:tcW w:w="5084" w:type="dxa"/>
          </w:tcPr>
          <w:p w:rsidR="009E5D89" w:rsidRDefault="00336B45" w:rsidP="00336B45">
            <w:pPr>
              <w:widowControl w:val="0"/>
              <w:numPr>
                <w:ilvl w:val="0"/>
                <w:numId w:val="27"/>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Poor reliability of auxiliary elements including storage.</w:t>
            </w:r>
          </w:p>
        </w:tc>
      </w:tr>
      <w:tr w:rsidR="009E5D89">
        <w:trPr>
          <w:trHeight w:val="545"/>
        </w:trPr>
        <w:tc>
          <w:tcPr>
            <w:tcW w:w="5117" w:type="dxa"/>
          </w:tcPr>
          <w:p w:rsidR="009E5D89" w:rsidRDefault="00336B45" w:rsidP="00336B45">
            <w:pPr>
              <w:widowControl w:val="0"/>
              <w:numPr>
                <w:ilvl w:val="0"/>
                <w:numId w:val="27"/>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 moving parts and so no wear and tear and low operating cost</w:t>
            </w:r>
          </w:p>
        </w:tc>
        <w:tc>
          <w:tcPr>
            <w:tcW w:w="5084" w:type="dxa"/>
          </w:tcPr>
          <w:p w:rsidR="009E5D89" w:rsidRDefault="00336B45" w:rsidP="00336B45">
            <w:pPr>
              <w:pStyle w:val="Heading2"/>
              <w:ind w:left="0" w:hanging="2"/>
              <w:jc w:val="both"/>
              <w:rPr>
                <w:b w:val="0"/>
                <w:color w:val="000000"/>
                <w:sz w:val="22"/>
                <w:szCs w:val="22"/>
              </w:rPr>
            </w:pPr>
            <w:r>
              <w:rPr>
                <w:b w:val="0"/>
                <w:color w:val="000000"/>
                <w:sz w:val="22"/>
                <w:szCs w:val="22"/>
              </w:rPr>
              <w:t xml:space="preserve">3. Sun light is a diffuse, </w:t>
            </w:r>
            <w:proofErr w:type="spellStart"/>
            <w:r>
              <w:rPr>
                <w:b w:val="0"/>
                <w:color w:val="000000"/>
                <w:sz w:val="22"/>
                <w:szCs w:val="22"/>
              </w:rPr>
              <w:t>i.c</w:t>
            </w:r>
            <w:proofErr w:type="spellEnd"/>
            <w:r>
              <w:rPr>
                <w:b w:val="0"/>
                <w:color w:val="000000"/>
                <w:sz w:val="22"/>
                <w:szCs w:val="22"/>
              </w:rPr>
              <w:t>.</w:t>
            </w:r>
            <w:proofErr w:type="gramStart"/>
            <w:r>
              <w:rPr>
                <w:b w:val="0"/>
                <w:color w:val="000000"/>
                <w:sz w:val="22"/>
                <w:szCs w:val="22"/>
              </w:rPr>
              <w:t>,</w:t>
            </w:r>
            <w:proofErr w:type="gramEnd"/>
            <w:r>
              <w:rPr>
                <w:b w:val="0"/>
                <w:color w:val="000000"/>
                <w:sz w:val="22"/>
                <w:szCs w:val="22"/>
              </w:rPr>
              <w:t xml:space="preserve"> it is relatively low density energy.</w:t>
            </w:r>
          </w:p>
        </w:tc>
      </w:tr>
      <w:tr w:rsidR="009E5D89">
        <w:trPr>
          <w:trHeight w:val="576"/>
        </w:trPr>
        <w:tc>
          <w:tcPr>
            <w:tcW w:w="5117" w:type="dxa"/>
          </w:tcPr>
          <w:p w:rsidR="009E5D89" w:rsidRDefault="00336B45" w:rsidP="00336B45">
            <w:pPr>
              <w:pStyle w:val="Heading2"/>
              <w:numPr>
                <w:ilvl w:val="0"/>
                <w:numId w:val="27"/>
              </w:numPr>
              <w:ind w:left="0" w:hanging="2"/>
              <w:jc w:val="both"/>
              <w:rPr>
                <w:b w:val="0"/>
                <w:color w:val="000000"/>
                <w:sz w:val="22"/>
                <w:szCs w:val="22"/>
              </w:rPr>
            </w:pPr>
            <w:proofErr w:type="gramStart"/>
            <w:r>
              <w:rPr>
                <w:b w:val="0"/>
                <w:color w:val="000000"/>
                <w:sz w:val="22"/>
                <w:szCs w:val="22"/>
              </w:rPr>
              <w:t>High reliability in modules.</w:t>
            </w:r>
            <w:proofErr w:type="gramEnd"/>
          </w:p>
        </w:tc>
        <w:tc>
          <w:tcPr>
            <w:tcW w:w="5084" w:type="dxa"/>
          </w:tcPr>
          <w:p w:rsidR="009E5D89" w:rsidRDefault="00336B45" w:rsidP="00336B45">
            <w:pPr>
              <w:pStyle w:val="Heading2"/>
              <w:numPr>
                <w:ilvl w:val="0"/>
                <w:numId w:val="23"/>
              </w:numPr>
              <w:ind w:left="0" w:hanging="2"/>
              <w:jc w:val="both"/>
              <w:rPr>
                <w:b w:val="0"/>
                <w:color w:val="000000"/>
                <w:sz w:val="22"/>
                <w:szCs w:val="22"/>
              </w:rPr>
            </w:pPr>
            <w:r>
              <w:rPr>
                <w:b w:val="0"/>
                <w:color w:val="000000"/>
                <w:sz w:val="22"/>
                <w:szCs w:val="22"/>
              </w:rPr>
              <w:t>Energy can be produced only during the day time.</w:t>
            </w:r>
          </w:p>
        </w:tc>
      </w:tr>
    </w:tbl>
    <w:p w:rsidR="009E5D89" w:rsidRDefault="009E5D89" w:rsidP="00336B45">
      <w:pPr>
        <w:spacing w:before="147"/>
        <w:ind w:left="0" w:hanging="2"/>
        <w:jc w:val="both"/>
        <w:rPr>
          <w:rFonts w:ascii="Times New Roman" w:eastAsia="Times New Roman" w:hAnsi="Times New Roman" w:cs="Times New Roman"/>
          <w:color w:val="000000"/>
          <w:sz w:val="22"/>
          <w:szCs w:val="22"/>
          <w:u w:val="single"/>
        </w:rPr>
      </w:pPr>
    </w:p>
    <w:p w:rsidR="009E5D89" w:rsidRDefault="009E5D89" w:rsidP="00336B45">
      <w:pPr>
        <w:spacing w:before="147"/>
        <w:ind w:left="0" w:hanging="2"/>
        <w:jc w:val="both"/>
        <w:rPr>
          <w:rFonts w:ascii="Times New Roman" w:eastAsia="Times New Roman" w:hAnsi="Times New Roman" w:cs="Times New Roman"/>
          <w:b/>
          <w:sz w:val="22"/>
          <w:szCs w:val="22"/>
          <w:u w:val="single"/>
        </w:rPr>
      </w:pPr>
    </w:p>
    <w:p w:rsidR="009E5D89" w:rsidRDefault="009E5D89" w:rsidP="00336B45">
      <w:pPr>
        <w:spacing w:before="147"/>
        <w:ind w:left="0" w:hanging="2"/>
        <w:jc w:val="both"/>
        <w:rPr>
          <w:rFonts w:ascii="Times New Roman" w:eastAsia="Times New Roman" w:hAnsi="Times New Roman" w:cs="Times New Roman"/>
          <w:b/>
          <w:sz w:val="22"/>
          <w:szCs w:val="22"/>
          <w:u w:val="single"/>
        </w:rPr>
      </w:pPr>
    </w:p>
    <w:p w:rsidR="009E5D89" w:rsidRDefault="00336B45" w:rsidP="00336B45">
      <w:pPr>
        <w:spacing w:before="147"/>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Fuels</w:t>
      </w:r>
    </w:p>
    <w:p w:rsidR="009E5D89" w:rsidRDefault="009E5D89" w:rsidP="00336B45">
      <w:pPr>
        <w:spacing w:after="3"/>
        <w:ind w:left="0" w:right="1178" w:hanging="2"/>
        <w:jc w:val="both"/>
        <w:rPr>
          <w:rFonts w:ascii="Times New Roman" w:eastAsia="Times New Roman" w:hAnsi="Times New Roman" w:cs="Times New Roman"/>
          <w:color w:val="000000"/>
          <w:sz w:val="22"/>
          <w:szCs w:val="22"/>
        </w:rPr>
      </w:pPr>
    </w:p>
    <w:p w:rsidR="009E5D89" w:rsidRDefault="00336B45" w:rsidP="00336B45">
      <w:p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 fuel is a combustible substance containing carbon as the main constituent which on combustion or proper burning gives large amount of heat that can be used economically for domestic and industrial purposes. During the process of combustion of a fuel, the atoms of carbon, hydrogen, </w:t>
      </w:r>
      <w:proofErr w:type="spellStart"/>
      <w:r>
        <w:rPr>
          <w:rFonts w:ascii="Times New Roman" w:eastAsia="Times New Roman" w:hAnsi="Times New Roman" w:cs="Times New Roman"/>
          <w:color w:val="000000"/>
          <w:sz w:val="22"/>
          <w:szCs w:val="22"/>
        </w:rPr>
        <w:t>etc</w:t>
      </w:r>
      <w:proofErr w:type="spellEnd"/>
      <w:r>
        <w:rPr>
          <w:rFonts w:ascii="Times New Roman" w:eastAsia="Times New Roman" w:hAnsi="Times New Roman" w:cs="Times New Roman"/>
          <w:color w:val="000000"/>
          <w:sz w:val="22"/>
          <w:szCs w:val="22"/>
        </w:rPr>
        <w:t xml:space="preserve"> combine with oxygen with simultaneous liberation of heat. The calorific value of a fuel depends mainly on the two elements. </w:t>
      </w:r>
    </w:p>
    <w:p w:rsidR="009E5D89" w:rsidRDefault="00336B45" w:rsidP="00336B45">
      <w:p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 + O</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 xml:space="preserve"> -----&gt;CO2 + 94 kcals.</w:t>
      </w:r>
    </w:p>
    <w:p w:rsidR="009E5D89" w:rsidRDefault="00336B45" w:rsidP="00336B45">
      <w:p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2H</w:t>
      </w:r>
      <w:r>
        <w:rPr>
          <w:rFonts w:ascii="Times New Roman" w:eastAsia="Times New Roman" w:hAnsi="Times New Roman" w:cs="Times New Roman"/>
          <w:color w:val="000000"/>
          <w:sz w:val="22"/>
          <w:szCs w:val="22"/>
          <w:vertAlign w:val="subscript"/>
        </w:rPr>
        <w:t xml:space="preserve">2 </w:t>
      </w:r>
      <w:r>
        <w:rPr>
          <w:rFonts w:ascii="Times New Roman" w:eastAsia="Times New Roman" w:hAnsi="Times New Roman" w:cs="Times New Roman"/>
          <w:color w:val="000000"/>
          <w:sz w:val="22"/>
          <w:szCs w:val="22"/>
        </w:rPr>
        <w:t>+ O</w:t>
      </w:r>
      <w:r>
        <w:rPr>
          <w:rFonts w:ascii="Times New Roman" w:eastAsia="Times New Roman" w:hAnsi="Times New Roman" w:cs="Times New Roman"/>
          <w:color w:val="000000"/>
          <w:sz w:val="22"/>
          <w:szCs w:val="22"/>
          <w:vertAlign w:val="subscript"/>
        </w:rPr>
        <w:t xml:space="preserve">2 </w:t>
      </w:r>
      <w:r>
        <w:rPr>
          <w:rFonts w:ascii="Times New Roman" w:eastAsia="Times New Roman" w:hAnsi="Times New Roman" w:cs="Times New Roman"/>
          <w:color w:val="000000"/>
          <w:sz w:val="22"/>
          <w:szCs w:val="22"/>
        </w:rPr>
        <w:t>-----&gt; 2H</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 xml:space="preserve"> O + 68.5 kcals.</w:t>
      </w:r>
    </w:p>
    <w:p w:rsidR="009E5D89" w:rsidRDefault="00336B45" w:rsidP="00336B45">
      <w:p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 carbon compounds have been used for many centuries as the source of heat and energy. The main source of fuel is coal and petroleum. These are stored fuels available in earth's crust and are generally called fossil fuels because they were formed from the </w:t>
      </w:r>
      <w:proofErr w:type="spellStart"/>
      <w:r>
        <w:rPr>
          <w:rFonts w:ascii="Times New Roman" w:eastAsia="Times New Roman" w:hAnsi="Times New Roman" w:cs="Times New Roman"/>
          <w:color w:val="000000"/>
          <w:sz w:val="22"/>
          <w:szCs w:val="22"/>
        </w:rPr>
        <w:t>fossilised</w:t>
      </w:r>
      <w:proofErr w:type="spellEnd"/>
      <w:r>
        <w:rPr>
          <w:rFonts w:ascii="Times New Roman" w:eastAsia="Times New Roman" w:hAnsi="Times New Roman" w:cs="Times New Roman"/>
          <w:color w:val="000000"/>
          <w:sz w:val="22"/>
          <w:szCs w:val="22"/>
        </w:rPr>
        <w:t xml:space="preserve"> remains of plants and animals.</w:t>
      </w:r>
    </w:p>
    <w:p w:rsidR="009E5D89" w:rsidRDefault="009E5D89" w:rsidP="00336B45">
      <w:pPr>
        <w:spacing w:after="3"/>
        <w:ind w:left="0" w:right="1178" w:hanging="2"/>
        <w:jc w:val="both"/>
        <w:rPr>
          <w:rFonts w:ascii="Times New Roman" w:eastAsia="Times New Roman" w:hAnsi="Times New Roman" w:cs="Times New Roman"/>
          <w:color w:val="000000"/>
          <w:sz w:val="22"/>
          <w:szCs w:val="22"/>
        </w:rPr>
      </w:pPr>
    </w:p>
    <w:p w:rsidR="009E5D89" w:rsidRDefault="00336B45" w:rsidP="00336B45">
      <w:p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Characteristics of Good Fuels:</w:t>
      </w:r>
    </w:p>
    <w:p w:rsidR="009E5D89" w:rsidRDefault="00336B45" w:rsidP="00336B45">
      <w:p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good fuel should have following characteristics</w:t>
      </w:r>
    </w:p>
    <w:p w:rsidR="009E5D89" w:rsidRDefault="009E5D89" w:rsidP="00336B45">
      <w:pPr>
        <w:spacing w:after="3"/>
        <w:ind w:left="0" w:right="1178" w:hanging="2"/>
        <w:jc w:val="both"/>
        <w:rPr>
          <w:rFonts w:ascii="Times New Roman" w:eastAsia="Times New Roman" w:hAnsi="Times New Roman" w:cs="Times New Roman"/>
          <w:color w:val="000000"/>
          <w:sz w:val="22"/>
          <w:szCs w:val="22"/>
        </w:rPr>
      </w:pPr>
    </w:p>
    <w:p w:rsidR="009E5D89" w:rsidRDefault="00336B45" w:rsidP="00336B45">
      <w:pPr>
        <w:numPr>
          <w:ilvl w:val="0"/>
          <w:numId w:val="24"/>
        </w:num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High calorific value</w:t>
      </w:r>
    </w:p>
    <w:p w:rsidR="009E5D89" w:rsidRDefault="00336B45" w:rsidP="00336B45">
      <w:pPr>
        <w:numPr>
          <w:ilvl w:val="0"/>
          <w:numId w:val="24"/>
        </w:num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Moderate ignition temperature</w:t>
      </w:r>
    </w:p>
    <w:p w:rsidR="009E5D89" w:rsidRDefault="00336B45" w:rsidP="00336B45">
      <w:pPr>
        <w:numPr>
          <w:ilvl w:val="0"/>
          <w:numId w:val="24"/>
        </w:num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Easily available and cost efficient</w:t>
      </w:r>
    </w:p>
    <w:p w:rsidR="009E5D89" w:rsidRDefault="00336B45" w:rsidP="00336B45">
      <w:pPr>
        <w:numPr>
          <w:ilvl w:val="0"/>
          <w:numId w:val="24"/>
        </w:num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Easy to transport</w:t>
      </w:r>
    </w:p>
    <w:p w:rsidR="009E5D89" w:rsidRDefault="00336B45" w:rsidP="00336B45">
      <w:pPr>
        <w:numPr>
          <w:ilvl w:val="0"/>
          <w:numId w:val="24"/>
        </w:num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Low or no harmful by-product of combustion</w:t>
      </w:r>
    </w:p>
    <w:p w:rsidR="009E5D89" w:rsidRDefault="00336B45" w:rsidP="00336B45">
      <w:pPr>
        <w:numPr>
          <w:ilvl w:val="0"/>
          <w:numId w:val="24"/>
        </w:num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Low moisture content</w:t>
      </w:r>
    </w:p>
    <w:p w:rsidR="009E5D89" w:rsidRDefault="00336B45" w:rsidP="00336B45">
      <w:pPr>
        <w:numPr>
          <w:ilvl w:val="0"/>
          <w:numId w:val="24"/>
        </w:num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Moderate rate of combustion</w:t>
      </w:r>
    </w:p>
    <w:p w:rsidR="009E5D89" w:rsidRDefault="00336B45" w:rsidP="00336B45">
      <w:pPr>
        <w:numPr>
          <w:ilvl w:val="0"/>
          <w:numId w:val="24"/>
        </w:num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Low or no ash</w:t>
      </w:r>
    </w:p>
    <w:p w:rsidR="009E5D89" w:rsidRDefault="00336B45" w:rsidP="00336B45">
      <w:pPr>
        <w:numPr>
          <w:ilvl w:val="0"/>
          <w:numId w:val="24"/>
        </w:num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Cost </w:t>
      </w:r>
      <w:proofErr w:type="spellStart"/>
      <w:r>
        <w:rPr>
          <w:rFonts w:ascii="Times New Roman" w:eastAsia="Times New Roman" w:hAnsi="Times New Roman" w:cs="Times New Roman"/>
          <w:color w:val="000000"/>
          <w:sz w:val="22"/>
          <w:szCs w:val="22"/>
        </w:rPr>
        <w:t>Effecient</w:t>
      </w:r>
      <w:proofErr w:type="spellEnd"/>
    </w:p>
    <w:p w:rsidR="009E5D89" w:rsidRDefault="009E5D89" w:rsidP="00336B45">
      <w:pPr>
        <w:spacing w:after="3"/>
        <w:ind w:left="0" w:right="1178" w:hanging="2"/>
        <w:jc w:val="both"/>
        <w:rPr>
          <w:rFonts w:ascii="Times New Roman" w:eastAsia="Times New Roman" w:hAnsi="Times New Roman" w:cs="Times New Roman"/>
          <w:color w:val="000000"/>
          <w:sz w:val="22"/>
          <w:szCs w:val="22"/>
        </w:rPr>
      </w:pPr>
    </w:p>
    <w:p w:rsidR="009E5D89" w:rsidRDefault="009E5D89" w:rsidP="00336B45">
      <w:pPr>
        <w:spacing w:after="3"/>
        <w:ind w:left="0" w:right="1178" w:hanging="2"/>
        <w:jc w:val="both"/>
        <w:rPr>
          <w:rFonts w:ascii="Times New Roman" w:eastAsia="Times New Roman" w:hAnsi="Times New Roman" w:cs="Times New Roman"/>
          <w:color w:val="000000"/>
          <w:sz w:val="22"/>
          <w:szCs w:val="22"/>
        </w:rPr>
      </w:pPr>
    </w:p>
    <w:p w:rsidR="009E5D89" w:rsidRDefault="00336B45" w:rsidP="00336B45">
      <w:pPr>
        <w:spacing w:after="3"/>
        <w:ind w:left="0" w:right="1178"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Classification of fuels: </w:t>
      </w:r>
      <w:r>
        <w:rPr>
          <w:rFonts w:ascii="Times New Roman" w:eastAsia="Times New Roman" w:hAnsi="Times New Roman" w:cs="Times New Roman"/>
          <w:color w:val="000000"/>
          <w:sz w:val="22"/>
          <w:szCs w:val="22"/>
        </w:rPr>
        <w:t>On the basis of origin, fuels are classified as primary and secondary fuels.</w:t>
      </w:r>
    </w:p>
    <w:tbl>
      <w:tblPr>
        <w:tblStyle w:val="a0"/>
        <w:tblW w:w="9576"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9E5D89">
        <w:trPr>
          <w:trHeight w:val="275"/>
        </w:trPr>
        <w:tc>
          <w:tcPr>
            <w:tcW w:w="3192" w:type="dxa"/>
          </w:tcPr>
          <w:p w:rsidR="009E5D89" w:rsidRDefault="00336B45" w:rsidP="00336B45">
            <w:pPr>
              <w:widowControl w:val="0"/>
              <w:pBdr>
                <w:top w:val="nil"/>
                <w:left w:val="nil"/>
                <w:bottom w:val="nil"/>
                <w:right w:val="nil"/>
                <w:between w:val="nil"/>
              </w:pBdr>
              <w:spacing w:line="240" w:lineRule="auto"/>
              <w:ind w:left="0" w:right="796"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Physical state</w:t>
            </w:r>
          </w:p>
        </w:tc>
        <w:tc>
          <w:tcPr>
            <w:tcW w:w="3192" w:type="dxa"/>
          </w:tcPr>
          <w:p w:rsidR="009E5D89" w:rsidRDefault="00336B45" w:rsidP="00336B45">
            <w:pPr>
              <w:widowControl w:val="0"/>
              <w:pBdr>
                <w:top w:val="nil"/>
                <w:left w:val="nil"/>
                <w:bottom w:val="nil"/>
                <w:right w:val="nil"/>
                <w:between w:val="nil"/>
              </w:pBdr>
              <w:spacing w:line="240" w:lineRule="auto"/>
              <w:ind w:left="0" w:right="796"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Primary fuels</w:t>
            </w:r>
          </w:p>
        </w:tc>
        <w:tc>
          <w:tcPr>
            <w:tcW w:w="3192" w:type="dxa"/>
          </w:tcPr>
          <w:p w:rsidR="009E5D89" w:rsidRDefault="00336B45" w:rsidP="00336B45">
            <w:pPr>
              <w:widowControl w:val="0"/>
              <w:pBdr>
                <w:top w:val="nil"/>
                <w:left w:val="nil"/>
                <w:bottom w:val="nil"/>
                <w:right w:val="nil"/>
                <w:between w:val="nil"/>
              </w:pBdr>
              <w:spacing w:line="240" w:lineRule="auto"/>
              <w:ind w:left="0" w:right="796"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Secondary fuels</w:t>
            </w:r>
          </w:p>
        </w:tc>
      </w:tr>
      <w:tr w:rsidR="009E5D89">
        <w:trPr>
          <w:trHeight w:val="275"/>
        </w:trPr>
        <w:tc>
          <w:tcPr>
            <w:tcW w:w="3192" w:type="dxa"/>
          </w:tcPr>
          <w:p w:rsidR="009E5D89" w:rsidRDefault="00336B45" w:rsidP="00336B45">
            <w:pPr>
              <w:widowControl w:val="0"/>
              <w:pBdr>
                <w:top w:val="nil"/>
                <w:left w:val="nil"/>
                <w:bottom w:val="nil"/>
                <w:right w:val="nil"/>
                <w:between w:val="nil"/>
              </w:pBdr>
              <w:spacing w:line="240" w:lineRule="auto"/>
              <w:ind w:left="0" w:right="794"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Solid</w:t>
            </w:r>
          </w:p>
        </w:tc>
        <w:tc>
          <w:tcPr>
            <w:tcW w:w="3192" w:type="dxa"/>
          </w:tcPr>
          <w:p w:rsidR="009E5D89" w:rsidRDefault="00336B45" w:rsidP="00336B45">
            <w:pPr>
              <w:widowControl w:val="0"/>
              <w:pBdr>
                <w:top w:val="nil"/>
                <w:left w:val="nil"/>
                <w:bottom w:val="nil"/>
                <w:right w:val="nil"/>
                <w:between w:val="nil"/>
              </w:pBdr>
              <w:spacing w:line="240" w:lineRule="auto"/>
              <w:ind w:left="0" w:right="796" w:hanging="2"/>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Wood,Coal</w:t>
            </w:r>
            <w:proofErr w:type="spellEnd"/>
          </w:p>
        </w:tc>
        <w:tc>
          <w:tcPr>
            <w:tcW w:w="3192" w:type="dxa"/>
          </w:tcPr>
          <w:p w:rsidR="009E5D89" w:rsidRDefault="00336B45" w:rsidP="00336B45">
            <w:pPr>
              <w:widowControl w:val="0"/>
              <w:pBdr>
                <w:top w:val="nil"/>
                <w:left w:val="nil"/>
                <w:bottom w:val="nil"/>
                <w:right w:val="nil"/>
                <w:between w:val="nil"/>
              </w:pBdr>
              <w:spacing w:line="240" w:lineRule="auto"/>
              <w:ind w:left="0" w:right="796" w:hanging="2"/>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Charcoal,coke</w:t>
            </w:r>
            <w:proofErr w:type="spellEnd"/>
          </w:p>
        </w:tc>
      </w:tr>
      <w:tr w:rsidR="009E5D89">
        <w:trPr>
          <w:trHeight w:val="276"/>
        </w:trPr>
        <w:tc>
          <w:tcPr>
            <w:tcW w:w="3192" w:type="dxa"/>
          </w:tcPr>
          <w:p w:rsidR="009E5D89" w:rsidRDefault="00336B45" w:rsidP="00336B45">
            <w:pPr>
              <w:widowControl w:val="0"/>
              <w:pBdr>
                <w:top w:val="nil"/>
                <w:left w:val="nil"/>
                <w:bottom w:val="nil"/>
                <w:right w:val="nil"/>
                <w:between w:val="nil"/>
              </w:pBdr>
              <w:spacing w:line="240" w:lineRule="auto"/>
              <w:ind w:left="0" w:right="796"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Liquid</w:t>
            </w:r>
          </w:p>
        </w:tc>
        <w:tc>
          <w:tcPr>
            <w:tcW w:w="3192" w:type="dxa"/>
          </w:tcPr>
          <w:p w:rsidR="009E5D89" w:rsidRDefault="00336B45" w:rsidP="00336B45">
            <w:pPr>
              <w:widowControl w:val="0"/>
              <w:pBdr>
                <w:top w:val="nil"/>
                <w:left w:val="nil"/>
                <w:bottom w:val="nil"/>
                <w:right w:val="nil"/>
                <w:between w:val="nil"/>
              </w:pBdr>
              <w:spacing w:line="240" w:lineRule="auto"/>
              <w:ind w:left="0" w:right="795"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Petroleum</w:t>
            </w:r>
          </w:p>
        </w:tc>
        <w:tc>
          <w:tcPr>
            <w:tcW w:w="3192" w:type="dxa"/>
          </w:tcPr>
          <w:p w:rsidR="009E5D89" w:rsidRDefault="00336B45" w:rsidP="00336B45">
            <w:pPr>
              <w:widowControl w:val="0"/>
              <w:pBdr>
                <w:top w:val="nil"/>
                <w:left w:val="nil"/>
                <w:bottom w:val="nil"/>
                <w:right w:val="nil"/>
                <w:between w:val="nil"/>
              </w:pBdr>
              <w:spacing w:line="240" w:lineRule="auto"/>
              <w:ind w:left="0" w:right="795" w:hanging="2"/>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Petrol,diesel</w:t>
            </w:r>
            <w:proofErr w:type="spellEnd"/>
          </w:p>
        </w:tc>
      </w:tr>
      <w:tr w:rsidR="009E5D89">
        <w:trPr>
          <w:trHeight w:val="275"/>
        </w:trPr>
        <w:tc>
          <w:tcPr>
            <w:tcW w:w="3192" w:type="dxa"/>
          </w:tcPr>
          <w:p w:rsidR="009E5D89" w:rsidRDefault="00336B45" w:rsidP="00336B45">
            <w:pPr>
              <w:widowControl w:val="0"/>
              <w:pBdr>
                <w:top w:val="nil"/>
                <w:left w:val="nil"/>
                <w:bottom w:val="nil"/>
                <w:right w:val="nil"/>
                <w:between w:val="nil"/>
              </w:pBdr>
              <w:spacing w:line="240" w:lineRule="auto"/>
              <w:ind w:left="0" w:right="796"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Gas</w:t>
            </w:r>
          </w:p>
        </w:tc>
        <w:tc>
          <w:tcPr>
            <w:tcW w:w="3192" w:type="dxa"/>
          </w:tcPr>
          <w:p w:rsidR="009E5D89" w:rsidRDefault="00336B45" w:rsidP="00336B45">
            <w:pPr>
              <w:widowControl w:val="0"/>
              <w:pBdr>
                <w:top w:val="nil"/>
                <w:left w:val="nil"/>
                <w:bottom w:val="nil"/>
                <w:right w:val="nil"/>
                <w:between w:val="nil"/>
              </w:pBdr>
              <w:spacing w:line="240" w:lineRule="auto"/>
              <w:ind w:left="0" w:right="795"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Natural gas</w:t>
            </w:r>
          </w:p>
        </w:tc>
        <w:tc>
          <w:tcPr>
            <w:tcW w:w="3192" w:type="dxa"/>
          </w:tcPr>
          <w:p w:rsidR="009E5D89" w:rsidRDefault="00336B45" w:rsidP="00336B45">
            <w:pPr>
              <w:widowControl w:val="0"/>
              <w:pBdr>
                <w:top w:val="nil"/>
                <w:left w:val="nil"/>
                <w:bottom w:val="nil"/>
                <w:right w:val="nil"/>
                <w:between w:val="nil"/>
              </w:pBdr>
              <w:spacing w:line="240" w:lineRule="auto"/>
              <w:ind w:left="0" w:right="796"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LPG</w:t>
            </w:r>
          </w:p>
        </w:tc>
      </w:tr>
    </w:tbl>
    <w:p w:rsidR="009E5D89" w:rsidRDefault="009E5D89" w:rsidP="00336B45">
      <w:pPr>
        <w:widowControl w:val="0"/>
        <w:pBdr>
          <w:top w:val="nil"/>
          <w:left w:val="nil"/>
          <w:bottom w:val="nil"/>
          <w:right w:val="nil"/>
          <w:between w:val="nil"/>
        </w:pBdr>
        <w:spacing w:before="8"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spacing w:line="240" w:lineRule="auto"/>
        <w:ind w:left="0" w:right="1177"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Primary fuels: </w:t>
      </w:r>
      <w:r>
        <w:rPr>
          <w:rFonts w:ascii="Times New Roman" w:eastAsia="Times New Roman" w:hAnsi="Times New Roman" w:cs="Times New Roman"/>
          <w:color w:val="000000"/>
          <w:sz w:val="22"/>
          <w:szCs w:val="22"/>
        </w:rPr>
        <w:t>It is the one which is natural and doesn’t require any chemical processing before utilization.</w:t>
      </w:r>
    </w:p>
    <w:p w:rsidR="009E5D89" w:rsidRDefault="00336B45" w:rsidP="00336B45">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Ex: </w:t>
      </w:r>
      <w:r>
        <w:rPr>
          <w:rFonts w:ascii="Times New Roman" w:eastAsia="Times New Roman" w:hAnsi="Times New Roman" w:cs="Times New Roman"/>
          <w:color w:val="000000"/>
          <w:sz w:val="22"/>
          <w:szCs w:val="22"/>
        </w:rPr>
        <w:t>wood, coal, crude petroleum and natural gas.</w:t>
      </w:r>
    </w:p>
    <w:p w:rsidR="009E5D89" w:rsidRDefault="00336B45" w:rsidP="00336B45">
      <w:pPr>
        <w:widowControl w:val="0"/>
        <w:pBdr>
          <w:top w:val="nil"/>
          <w:left w:val="nil"/>
          <w:bottom w:val="nil"/>
          <w:right w:val="nil"/>
          <w:between w:val="nil"/>
        </w:pBdr>
        <w:spacing w:line="240" w:lineRule="auto"/>
        <w:ind w:left="0" w:right="1177"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Secondary fuels: </w:t>
      </w:r>
      <w:r>
        <w:rPr>
          <w:rFonts w:ascii="Times New Roman" w:eastAsia="Times New Roman" w:hAnsi="Times New Roman" w:cs="Times New Roman"/>
          <w:color w:val="000000"/>
          <w:sz w:val="22"/>
          <w:szCs w:val="22"/>
        </w:rPr>
        <w:t>They are produced from naturally occurring substances by subjecting to treatments, which alter their chemical composition and improve their calorific value.</w:t>
      </w:r>
    </w:p>
    <w:p w:rsidR="009E5D89" w:rsidRDefault="00336B45" w:rsidP="00336B45">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Ex: </w:t>
      </w:r>
      <w:r>
        <w:rPr>
          <w:rFonts w:ascii="Times New Roman" w:eastAsia="Times New Roman" w:hAnsi="Times New Roman" w:cs="Times New Roman"/>
          <w:color w:val="000000"/>
          <w:sz w:val="22"/>
          <w:szCs w:val="22"/>
        </w:rPr>
        <w:t>Coke, gas-LPG, Diesel, Petrol, Kerosene</w:t>
      </w:r>
    </w:p>
    <w:p w:rsidR="009E5D89" w:rsidRDefault="00336B45" w:rsidP="00336B45">
      <w:pPr>
        <w:widowControl w:val="0"/>
        <w:pBdr>
          <w:top w:val="nil"/>
          <w:left w:val="nil"/>
          <w:bottom w:val="nil"/>
          <w:right w:val="nil"/>
          <w:between w:val="nil"/>
        </w:pBdr>
        <w:spacing w:line="240" w:lineRule="auto"/>
        <w:ind w:left="0" w:right="1179"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Hydrocarbon fuels: </w:t>
      </w:r>
      <w:r>
        <w:rPr>
          <w:rFonts w:ascii="Times New Roman" w:eastAsia="Times New Roman" w:hAnsi="Times New Roman" w:cs="Times New Roman"/>
          <w:color w:val="000000"/>
          <w:sz w:val="22"/>
          <w:szCs w:val="22"/>
        </w:rPr>
        <w:t>Fuels which contain hydrogen and carbon are called hydrocarbon fuels. Ex: Petrol, diesel, kerosene.</w:t>
      </w:r>
    </w:p>
    <w:p w:rsidR="009E5D89" w:rsidRDefault="009E5D89" w:rsidP="00336B45">
      <w:pPr>
        <w:widowControl w:val="0"/>
        <w:pBdr>
          <w:top w:val="nil"/>
          <w:left w:val="nil"/>
          <w:bottom w:val="nil"/>
          <w:right w:val="nil"/>
          <w:between w:val="nil"/>
        </w:pBdr>
        <w:spacing w:line="240" w:lineRule="auto"/>
        <w:ind w:left="0" w:right="1179" w:hanging="2"/>
        <w:jc w:val="both"/>
        <w:rPr>
          <w:rFonts w:ascii="Times New Roman" w:eastAsia="Times New Roman" w:hAnsi="Times New Roman" w:cs="Times New Roman"/>
          <w:color w:val="000000"/>
          <w:sz w:val="22"/>
          <w:szCs w:val="22"/>
        </w:rPr>
      </w:pP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Calorific value: Calorific value of a fuel is "the total quantity of heat liberated, when a unit mass (or volume) of the fuel is burnt completely."</w:t>
      </w: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Units of </w:t>
      </w:r>
      <w:proofErr w:type="gramStart"/>
      <w:r>
        <w:rPr>
          <w:rFonts w:ascii="Times New Roman" w:eastAsia="Times New Roman" w:hAnsi="Times New Roman" w:cs="Times New Roman"/>
          <w:b/>
          <w:color w:val="000000"/>
          <w:sz w:val="22"/>
          <w:szCs w:val="22"/>
        </w:rPr>
        <w:t>heat :</w:t>
      </w:r>
      <w:proofErr w:type="gramEnd"/>
      <w:r>
        <w:rPr>
          <w:rFonts w:ascii="Times New Roman" w:eastAsia="Times New Roman" w:hAnsi="Times New Roman" w:cs="Times New Roman"/>
          <w:b/>
          <w:color w:val="000000"/>
          <w:sz w:val="22"/>
          <w:szCs w:val="22"/>
        </w:rPr>
        <w:t xml:space="preserve"> </w:t>
      </w: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(1) 'Calorie' is the amount of heat required to raise the temperature of one gram of water through one degree Centigrade (15-16°C). </w:t>
      </w: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(2) "Kilocalorie" is equal to 1,000 calories. It may be defined as 'the quantity of heat required to raise the temperature of one kilogram of water through one degree Centigrade. Thus: 1 kcal = 1,000 </w:t>
      </w:r>
      <w:proofErr w:type="spellStart"/>
      <w:r>
        <w:rPr>
          <w:rFonts w:ascii="Times New Roman" w:eastAsia="Times New Roman" w:hAnsi="Times New Roman" w:cs="Times New Roman"/>
          <w:color w:val="000000"/>
          <w:sz w:val="22"/>
          <w:szCs w:val="22"/>
        </w:rPr>
        <w:t>cal</w:t>
      </w:r>
      <w:proofErr w:type="spellEnd"/>
      <w:r>
        <w:rPr>
          <w:rFonts w:ascii="Times New Roman" w:eastAsia="Times New Roman" w:hAnsi="Times New Roman" w:cs="Times New Roman"/>
          <w:color w:val="000000"/>
          <w:sz w:val="22"/>
          <w:szCs w:val="22"/>
        </w:rPr>
        <w:t xml:space="preserve"> </w:t>
      </w: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(3) "British Thermal unit" (B.T.U.) is defined as "the quantity of heat required to raise the temperature of one pound of water through one degree Fahrenheit (60-61°F). </w:t>
      </w: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is the English system unit. </w:t>
      </w: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 Centigrade Heat Unit (C.H.U): It is the quantity of heat required to raise the temperature of 1 pound of water through 1 degree centigrade.</w:t>
      </w: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1 B.T.U. = 252 </w:t>
      </w:r>
      <w:proofErr w:type="spellStart"/>
      <w:r>
        <w:rPr>
          <w:rFonts w:ascii="Times New Roman" w:eastAsia="Times New Roman" w:hAnsi="Times New Roman" w:cs="Times New Roman"/>
          <w:color w:val="000000"/>
          <w:sz w:val="22"/>
          <w:szCs w:val="22"/>
        </w:rPr>
        <w:t>cal</w:t>
      </w:r>
      <w:proofErr w:type="spellEnd"/>
      <w:r>
        <w:rPr>
          <w:rFonts w:ascii="Times New Roman" w:eastAsia="Times New Roman" w:hAnsi="Times New Roman" w:cs="Times New Roman"/>
          <w:color w:val="000000"/>
          <w:sz w:val="22"/>
          <w:szCs w:val="22"/>
        </w:rPr>
        <w:t xml:space="preserve"> = 0.252 kcal 1 kcal = 3.968 B.T.U. </w:t>
      </w: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1 Kcal = 3.968 </w:t>
      </w:r>
      <w:proofErr w:type="spellStart"/>
      <w:r>
        <w:rPr>
          <w:rFonts w:ascii="Times New Roman" w:eastAsia="Times New Roman" w:hAnsi="Times New Roman" w:cs="Times New Roman"/>
          <w:color w:val="000000"/>
          <w:sz w:val="22"/>
          <w:szCs w:val="22"/>
        </w:rPr>
        <w:t>B.Th.U</w:t>
      </w:r>
      <w:proofErr w:type="spellEnd"/>
      <w:r>
        <w:rPr>
          <w:rFonts w:ascii="Times New Roman" w:eastAsia="Times New Roman" w:hAnsi="Times New Roman" w:cs="Times New Roman"/>
          <w:color w:val="000000"/>
          <w:sz w:val="22"/>
          <w:szCs w:val="22"/>
        </w:rPr>
        <w:t xml:space="preserve"> = 2.2 C.H.U</w:t>
      </w: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Determination of calorific value:</w:t>
      </w: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Higher or gross calorific value (HCV) Higher or gross calorific value: Usually, all fuels contain some hydrogen and when the calorific value of hydrogen-containing fuel is determined experimentally, the hydrogen is converted into steam. If the products of combustion are condensed to the room temperature (15°C or 60°F), the latent heat of condensation of steam also gets included in the measured heat, which is then called "higher or gross calorific value".</w:t>
      </w: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Gross or higher calorific value (HCV) is "the total amount of heat produced, when unit mass/volume of the fuel has been burnt completely and the products of combustion have been cooled to room temperature"(i.e., 15°C or 60°</w:t>
      </w:r>
      <w:proofErr w:type="gramStart"/>
      <w:r>
        <w:rPr>
          <w:rFonts w:ascii="Times New Roman" w:eastAsia="Times New Roman" w:hAnsi="Times New Roman" w:cs="Times New Roman"/>
          <w:color w:val="000000"/>
          <w:sz w:val="22"/>
          <w:szCs w:val="22"/>
        </w:rPr>
        <w:t>F )</w:t>
      </w:r>
      <w:proofErr w:type="gramEnd"/>
      <w:r>
        <w:rPr>
          <w:rFonts w:ascii="Times New Roman" w:eastAsia="Times New Roman" w:hAnsi="Times New Roman" w:cs="Times New Roman"/>
          <w:color w:val="000000"/>
          <w:sz w:val="22"/>
          <w:szCs w:val="22"/>
        </w:rPr>
        <w:t xml:space="preserve">. </w:t>
      </w: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Lower or net calorific value (LCV) Lower or net calorific value: In actual use of any fuel, the water </w:t>
      </w:r>
      <w:proofErr w:type="spellStart"/>
      <w:r>
        <w:rPr>
          <w:rFonts w:ascii="Times New Roman" w:eastAsia="Times New Roman" w:hAnsi="Times New Roman" w:cs="Times New Roman"/>
          <w:color w:val="000000"/>
          <w:sz w:val="22"/>
          <w:szCs w:val="22"/>
        </w:rPr>
        <w:t>vapour</w:t>
      </w:r>
      <w:proofErr w:type="spellEnd"/>
      <w:r>
        <w:rPr>
          <w:rFonts w:ascii="Times New Roman" w:eastAsia="Times New Roman" w:hAnsi="Times New Roman" w:cs="Times New Roman"/>
          <w:color w:val="000000"/>
          <w:sz w:val="22"/>
          <w:szCs w:val="22"/>
        </w:rPr>
        <w:t xml:space="preserve"> and moisture, etc., are not condensed and escape as such along-with hot combustion gases. Hence, a lesser amount of heat is available. </w:t>
      </w: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Net or Lower calorific value (LCV) is "the net heat produced, when unit mass /volume of the fuel is burnt completely and the products are permitted to escape". </w:t>
      </w: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Net calorific value = Gross calorific value - Latent heat of condensation of water </w:t>
      </w:r>
      <w:proofErr w:type="spellStart"/>
      <w:r>
        <w:rPr>
          <w:rFonts w:ascii="Times New Roman" w:eastAsia="Times New Roman" w:hAnsi="Times New Roman" w:cs="Times New Roman"/>
          <w:color w:val="000000"/>
          <w:sz w:val="22"/>
          <w:szCs w:val="22"/>
        </w:rPr>
        <w:t>vapour</w:t>
      </w:r>
      <w:proofErr w:type="spellEnd"/>
      <w:r>
        <w:rPr>
          <w:rFonts w:ascii="Times New Roman" w:eastAsia="Times New Roman" w:hAnsi="Times New Roman" w:cs="Times New Roman"/>
          <w:color w:val="000000"/>
          <w:sz w:val="22"/>
          <w:szCs w:val="22"/>
        </w:rPr>
        <w:t xml:space="preserve"> </w:t>
      </w: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 GCV - Mass of hydrogen x 9 x Latent heat of condensation of water </w:t>
      </w: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Dulong's</w:t>
      </w:r>
      <w:proofErr w:type="spellEnd"/>
      <w:r>
        <w:rPr>
          <w:rFonts w:ascii="Times New Roman" w:eastAsia="Times New Roman" w:hAnsi="Times New Roman" w:cs="Times New Roman"/>
          <w:color w:val="000000"/>
          <w:sz w:val="22"/>
          <w:szCs w:val="22"/>
        </w:rPr>
        <w:t xml:space="preserve"> formula for calorific value from the chemical composition of fuel </w:t>
      </w:r>
      <w:proofErr w:type="gramStart"/>
      <w:r>
        <w:rPr>
          <w:rFonts w:ascii="Times New Roman" w:eastAsia="Times New Roman" w:hAnsi="Times New Roman" w:cs="Times New Roman"/>
          <w:color w:val="000000"/>
          <w:sz w:val="22"/>
          <w:szCs w:val="22"/>
        </w:rPr>
        <w:t>is :</w:t>
      </w:r>
      <w:proofErr w:type="gramEnd"/>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HCV = 1/100 [8,080 C + 34,500 (H – O/8</w:t>
      </w:r>
      <w:proofErr w:type="gramStart"/>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 xml:space="preserve"> 2,240 S] kcal/kg </w:t>
      </w: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where</w:t>
      </w:r>
      <w:proofErr w:type="gramEnd"/>
      <w:r>
        <w:rPr>
          <w:rFonts w:ascii="Times New Roman" w:eastAsia="Times New Roman" w:hAnsi="Times New Roman" w:cs="Times New Roman"/>
          <w:color w:val="000000"/>
          <w:sz w:val="22"/>
          <w:szCs w:val="22"/>
        </w:rPr>
        <w:t xml:space="preserve"> C, H, 0, and S are the percentages of carbon, hydrogen, oxygen and </w:t>
      </w:r>
      <w:proofErr w:type="spellStart"/>
      <w:r>
        <w:rPr>
          <w:rFonts w:ascii="Times New Roman" w:eastAsia="Times New Roman" w:hAnsi="Times New Roman" w:cs="Times New Roman"/>
          <w:color w:val="000000"/>
          <w:sz w:val="22"/>
          <w:szCs w:val="22"/>
        </w:rPr>
        <w:t>sulphur</w:t>
      </w:r>
      <w:proofErr w:type="spellEnd"/>
      <w:r>
        <w:rPr>
          <w:rFonts w:ascii="Times New Roman" w:eastAsia="Times New Roman" w:hAnsi="Times New Roman" w:cs="Times New Roman"/>
          <w:color w:val="000000"/>
          <w:sz w:val="22"/>
          <w:szCs w:val="22"/>
        </w:rPr>
        <w:t xml:space="preserve"> in the fuel respectively. In this formula, oxygen is assumed to be present in combination with hydrogen as water, </w:t>
      </w: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and</w:t>
      </w:r>
      <w:proofErr w:type="gramEnd"/>
      <w:r>
        <w:rPr>
          <w:rFonts w:ascii="Times New Roman" w:eastAsia="Times New Roman" w:hAnsi="Times New Roman" w:cs="Times New Roman"/>
          <w:color w:val="000000"/>
          <w:sz w:val="22"/>
          <w:szCs w:val="22"/>
        </w:rPr>
        <w:t xml:space="preserve"> LCV = [ HCV - 9H/100 x 587] kcal/kg</w:t>
      </w: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 [HCV - 0.09 H x 587] kcal/kg </w:t>
      </w: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336B45"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This is based on the fact that 1 part of H by mass gives 9 parts of H2O, and latent heat of steam is 587</w:t>
      </w:r>
    </w:p>
    <w:p w:rsidR="009E5D89" w:rsidRDefault="009E5D89" w:rsidP="00336B45">
      <w:pPr>
        <w:widowControl w:val="0"/>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Solid Fuels COAL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Coal is a highly carbonaceous matter that has been formed as a result of alteration of vegetable matter (e.g., plants) under certain </w:t>
      </w:r>
      <w:proofErr w:type="spellStart"/>
      <w:r>
        <w:rPr>
          <w:rFonts w:ascii="Times New Roman" w:eastAsia="Times New Roman" w:hAnsi="Times New Roman" w:cs="Times New Roman"/>
          <w:color w:val="000000"/>
          <w:sz w:val="22"/>
          <w:szCs w:val="22"/>
        </w:rPr>
        <w:t>favourable</w:t>
      </w:r>
      <w:proofErr w:type="spellEnd"/>
      <w:r>
        <w:rPr>
          <w:rFonts w:ascii="Times New Roman" w:eastAsia="Times New Roman" w:hAnsi="Times New Roman" w:cs="Times New Roman"/>
          <w:color w:val="000000"/>
          <w:sz w:val="22"/>
          <w:szCs w:val="22"/>
        </w:rPr>
        <w:t xml:space="preserve"> conditions by the action of heat and pressure over millions of years.</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It is chiefly composed of C, H, N, and 0, besides non-combustible inorganic matter.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Analysis of Coal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 order to assess the quality of coal the following two types of analysis are made.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 Proximate Analysis It includes the determination of moisture, volatile matter, ash and fixed carbon. This gives quick and valuable information regarding commercial classification and determination of suitability for a particular industrial use.</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2. Ultimate Analysis It includes the determination of carbon, hydrogen, nitrogen, </w:t>
      </w:r>
      <w:proofErr w:type="spellStart"/>
      <w:r>
        <w:rPr>
          <w:rFonts w:ascii="Times New Roman" w:eastAsia="Times New Roman" w:hAnsi="Times New Roman" w:cs="Times New Roman"/>
          <w:color w:val="000000"/>
          <w:sz w:val="22"/>
          <w:szCs w:val="22"/>
        </w:rPr>
        <w:t>sulphur</w:t>
      </w:r>
      <w:proofErr w:type="spellEnd"/>
      <w:r>
        <w:rPr>
          <w:rFonts w:ascii="Times New Roman" w:eastAsia="Times New Roman" w:hAnsi="Times New Roman" w:cs="Times New Roman"/>
          <w:color w:val="000000"/>
          <w:sz w:val="22"/>
          <w:szCs w:val="22"/>
        </w:rPr>
        <w:t xml:space="preserve"> and oxygen in coal. Since it is used for the determination of elements present in the coal, it is also called elemental analysis. </w:t>
      </w:r>
      <w:proofErr w:type="gramStart"/>
      <w:r>
        <w:rPr>
          <w:rFonts w:ascii="Times New Roman" w:eastAsia="Times New Roman" w:hAnsi="Times New Roman" w:cs="Times New Roman"/>
          <w:color w:val="000000"/>
          <w:sz w:val="22"/>
          <w:szCs w:val="22"/>
        </w:rPr>
        <w:t>This analysis gives exact results and are</w:t>
      </w:r>
      <w:proofErr w:type="gramEnd"/>
      <w:r>
        <w:rPr>
          <w:rFonts w:ascii="Times New Roman" w:eastAsia="Times New Roman" w:hAnsi="Times New Roman" w:cs="Times New Roman"/>
          <w:color w:val="000000"/>
          <w:sz w:val="22"/>
          <w:szCs w:val="22"/>
        </w:rPr>
        <w:t xml:space="preserve"> useful in calculating the calorific value of coal using </w:t>
      </w:r>
      <w:proofErr w:type="spellStart"/>
      <w:r>
        <w:rPr>
          <w:rFonts w:ascii="Times New Roman" w:eastAsia="Times New Roman" w:hAnsi="Times New Roman" w:cs="Times New Roman"/>
          <w:color w:val="000000"/>
          <w:sz w:val="22"/>
          <w:szCs w:val="22"/>
        </w:rPr>
        <w:t>Dulong's</w:t>
      </w:r>
      <w:proofErr w:type="spellEnd"/>
      <w:r>
        <w:rPr>
          <w:rFonts w:ascii="Times New Roman" w:eastAsia="Times New Roman" w:hAnsi="Times New Roman" w:cs="Times New Roman"/>
          <w:color w:val="000000"/>
          <w:sz w:val="22"/>
          <w:szCs w:val="22"/>
        </w:rPr>
        <w:t xml:space="preserve"> formula.</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Proximate analysis</w:t>
      </w:r>
    </w:p>
    <w:p w:rsidR="009E5D89" w:rsidRDefault="00336B45" w:rsidP="00336B45">
      <w:pPr>
        <w:numPr>
          <w:ilvl w:val="0"/>
          <w:numId w:val="28"/>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Moisture: About 1 g of finely powered air-dried coal sample is weighed in a crucible. The crucible is placed inside an electric hot air-oven, maintained at 105° - 110°C. The crucible is allowed to remain in oven for 1 hour and then taken out, cooled in a desiccator and weighed. Loss in weight is reported as moisture (on percentage-basis).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Percentage of moisture =     </w:t>
      </w:r>
      <w:r>
        <w:rPr>
          <w:rFonts w:ascii="Times New Roman" w:eastAsia="Times New Roman" w:hAnsi="Times New Roman" w:cs="Times New Roman"/>
          <w:color w:val="000000"/>
          <w:sz w:val="22"/>
          <w:szCs w:val="22"/>
          <w:u w:val="single"/>
        </w:rPr>
        <w:t>Loss in weight</w:t>
      </w:r>
      <w:r>
        <w:rPr>
          <w:rFonts w:ascii="Times New Roman" w:eastAsia="Times New Roman" w:hAnsi="Times New Roman" w:cs="Times New Roman"/>
          <w:color w:val="000000"/>
          <w:sz w:val="22"/>
          <w:szCs w:val="22"/>
        </w:rPr>
        <w:t xml:space="preserve"> x 100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of coal taken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numPr>
          <w:ilvl w:val="0"/>
          <w:numId w:val="28"/>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Volatile matter: The dried sample of coal left in the crucible in (1) is then covered with a lid and placed in an electric furnace (muffle furnace), maintained at 925°± 20°C. The crucible is taken out of the oven after 7 minutes of heating. The crucible is cooled first in air, then inside a desiccator and weighed again. Loss in weight is reported as volatile matter on percentage-basis.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Percentage of volatile matter = </w:t>
      </w:r>
      <w:r>
        <w:rPr>
          <w:rFonts w:ascii="Times New Roman" w:eastAsia="Times New Roman" w:hAnsi="Times New Roman" w:cs="Times New Roman"/>
          <w:color w:val="000000"/>
          <w:sz w:val="22"/>
          <w:szCs w:val="22"/>
          <w:u w:val="single"/>
        </w:rPr>
        <w:t>Loss in weight due to removal of volatile matter</w:t>
      </w:r>
      <w:r>
        <w:rPr>
          <w:rFonts w:ascii="Times New Roman" w:eastAsia="Times New Roman" w:hAnsi="Times New Roman" w:cs="Times New Roman"/>
          <w:color w:val="000000"/>
          <w:sz w:val="22"/>
          <w:szCs w:val="22"/>
        </w:rPr>
        <w:t xml:space="preserve"> x 100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of coal sample taken</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numPr>
          <w:ilvl w:val="0"/>
          <w:numId w:val="28"/>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Ash: The residual coal in the crucible in (2) is then heated without lid in a muffle furnace at 700 ± 50° C for 1/2 hour. The crucible is then taken out, cooled first in air, then in desiccator and weighed. Heating, cooling and weighing is repeated, till a constant weight is obtained. The residue is reported as ash on percentage-basis.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Percentage of ash =     </w:t>
      </w:r>
      <w:r>
        <w:rPr>
          <w:rFonts w:ascii="Times New Roman" w:eastAsia="Times New Roman" w:hAnsi="Times New Roman" w:cs="Times New Roman"/>
          <w:color w:val="000000"/>
          <w:sz w:val="22"/>
          <w:szCs w:val="22"/>
          <w:u w:val="single"/>
        </w:rPr>
        <w:t xml:space="preserve">Weight. </w:t>
      </w:r>
      <w:proofErr w:type="gramStart"/>
      <w:r>
        <w:rPr>
          <w:rFonts w:ascii="Times New Roman" w:eastAsia="Times New Roman" w:hAnsi="Times New Roman" w:cs="Times New Roman"/>
          <w:color w:val="000000"/>
          <w:sz w:val="22"/>
          <w:szCs w:val="22"/>
          <w:u w:val="single"/>
        </w:rPr>
        <w:t>of</w:t>
      </w:r>
      <w:proofErr w:type="gramEnd"/>
      <w:r>
        <w:rPr>
          <w:rFonts w:ascii="Times New Roman" w:eastAsia="Times New Roman" w:hAnsi="Times New Roman" w:cs="Times New Roman"/>
          <w:color w:val="000000"/>
          <w:sz w:val="22"/>
          <w:szCs w:val="22"/>
          <w:u w:val="single"/>
        </w:rPr>
        <w:t xml:space="preserve"> ash left</w:t>
      </w:r>
      <w:r>
        <w:rPr>
          <w:rFonts w:ascii="Times New Roman" w:eastAsia="Times New Roman" w:hAnsi="Times New Roman" w:cs="Times New Roman"/>
          <w:color w:val="000000"/>
          <w:sz w:val="22"/>
          <w:szCs w:val="22"/>
        </w:rPr>
        <w:t xml:space="preserve"> x 100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of coal taken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numPr>
          <w:ilvl w:val="0"/>
          <w:numId w:val="28"/>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Fixed carbon: Percentage of fixed carbon = 100 - % of (moisture + volatile </w:t>
      </w:r>
      <w:proofErr w:type="spellStart"/>
      <w:r>
        <w:rPr>
          <w:rFonts w:ascii="Times New Roman" w:eastAsia="Times New Roman" w:hAnsi="Times New Roman" w:cs="Times New Roman"/>
          <w:color w:val="000000"/>
          <w:sz w:val="22"/>
          <w:szCs w:val="22"/>
        </w:rPr>
        <w:t>matter+Ash</w:t>
      </w:r>
      <w:proofErr w:type="spellEnd"/>
      <w:r>
        <w:rPr>
          <w:rFonts w:ascii="Times New Roman" w:eastAsia="Times New Roman" w:hAnsi="Times New Roman" w:cs="Times New Roman"/>
          <w:color w:val="000000"/>
          <w:sz w:val="22"/>
          <w:szCs w:val="22"/>
        </w:rPr>
        <w:t>)</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Importance or significance of proximate analysis:</w:t>
      </w:r>
      <w:r>
        <w:rPr>
          <w:rFonts w:ascii="Times New Roman" w:eastAsia="Times New Roman" w:hAnsi="Times New Roman" w:cs="Times New Roman"/>
          <w:color w:val="000000"/>
          <w:sz w:val="22"/>
          <w:szCs w:val="22"/>
        </w:rPr>
        <w:t xml:space="preserve">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Proximate analysis provides following valuable </w:t>
      </w:r>
      <w:proofErr w:type="spellStart"/>
      <w:r>
        <w:rPr>
          <w:rFonts w:ascii="Times New Roman" w:eastAsia="Times New Roman" w:hAnsi="Times New Roman" w:cs="Times New Roman"/>
          <w:color w:val="000000"/>
          <w:sz w:val="22"/>
          <w:szCs w:val="22"/>
        </w:rPr>
        <w:t>informations</w:t>
      </w:r>
      <w:proofErr w:type="spellEnd"/>
      <w:r>
        <w:rPr>
          <w:rFonts w:ascii="Times New Roman" w:eastAsia="Times New Roman" w:hAnsi="Times New Roman" w:cs="Times New Roman"/>
          <w:color w:val="000000"/>
          <w:sz w:val="22"/>
          <w:szCs w:val="22"/>
        </w:rPr>
        <w:t xml:space="preserve"> in assessing the quality of coal: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numPr>
          <w:ilvl w:val="0"/>
          <w:numId w:val="25"/>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Moisture: Moisture lowers the effective calorific value of coal. Moreover, it quenches the fire in the furnace. Hence, lesser the moisture content, better the quality of coal as a fuel. However, presence of moisture, up to 10%, produces a more uniform fuel-bed and less of "fly-ash".</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p w:rsidR="009E5D89" w:rsidRDefault="00336B45" w:rsidP="00336B45">
      <w:pPr>
        <w:numPr>
          <w:ilvl w:val="0"/>
          <w:numId w:val="25"/>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Volatile matter: A high volatile matter containing coal burns with a long flame, high smoke and has low calorific value. Hence, lesser the volatile matter, better the rank of the coal. Higher volatile content in coal is undesirable. A high volatile matter content means that high-proportion of fuel will be distilled and burned as a gas or </w:t>
      </w:r>
      <w:proofErr w:type="spellStart"/>
      <w:r>
        <w:rPr>
          <w:rFonts w:ascii="Times New Roman" w:eastAsia="Times New Roman" w:hAnsi="Times New Roman" w:cs="Times New Roman"/>
          <w:color w:val="000000"/>
          <w:sz w:val="22"/>
          <w:szCs w:val="22"/>
        </w:rPr>
        <w:t>vapour</w:t>
      </w:r>
      <w:proofErr w:type="spellEnd"/>
      <w:r>
        <w:rPr>
          <w:rFonts w:ascii="Times New Roman" w:eastAsia="Times New Roman" w:hAnsi="Times New Roman" w:cs="Times New Roman"/>
          <w:color w:val="000000"/>
          <w:sz w:val="22"/>
          <w:szCs w:val="22"/>
        </w:rPr>
        <w:t xml:space="preserve">. The volatile matter present in the coal may be combustible gases (such as methane, hydrogen, carbon monoxide and other hydrocarbons) or non-combustible gases (like CO2 and N2). Volatile matter content is of special significance in coal gas manufacture and in carbonization plants, particularly when by-product recovery is the main object. Thus, high-volatile matter containing coals do not cake well; whereas medium-volatile matter content coals are capable of yielding hard and strong coke on carbonization. </w:t>
      </w:r>
    </w:p>
    <w:p w:rsidR="009E5D89" w:rsidRDefault="009E5D89" w:rsidP="00336B45">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9E5D89" w:rsidRDefault="00336B45" w:rsidP="00336B45">
      <w:pPr>
        <w:numPr>
          <w:ilvl w:val="0"/>
          <w:numId w:val="25"/>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Ash is a useless, non-combustible matter, which reduces the calorific value of coal. Moreover, ash causes the hindrance to the flow of air and heat, thereby lowering the temperature. Also, it often causes. </w:t>
      </w:r>
      <w:proofErr w:type="gramStart"/>
      <w:r>
        <w:rPr>
          <w:rFonts w:ascii="Times New Roman" w:eastAsia="Times New Roman" w:hAnsi="Times New Roman" w:cs="Times New Roman"/>
          <w:color w:val="000000"/>
          <w:sz w:val="22"/>
          <w:szCs w:val="22"/>
        </w:rPr>
        <w:t>trouble</w:t>
      </w:r>
      <w:proofErr w:type="gramEnd"/>
      <w:r>
        <w:rPr>
          <w:rFonts w:ascii="Times New Roman" w:eastAsia="Times New Roman" w:hAnsi="Times New Roman" w:cs="Times New Roman"/>
          <w:color w:val="000000"/>
          <w:sz w:val="22"/>
          <w:szCs w:val="22"/>
        </w:rPr>
        <w:t xml:space="preserve"> during firing by forming clinker), which block the inters paces of the grate. This in-turn causes obstruction to air supply; thereby the burning of coal becomes irregular. Hence, lower the ash content, better the quality of coal. The presence of ash also increases transporting, handling and storage costs. The presence of ash also causes early wear of furnace walls, burning of apparatus and feeding mechanism. </w:t>
      </w:r>
    </w:p>
    <w:p w:rsidR="009E5D89" w:rsidRDefault="009E5D89" w:rsidP="00336B45">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9E5D89" w:rsidRDefault="00336B45" w:rsidP="00336B45">
      <w:pPr>
        <w:numPr>
          <w:ilvl w:val="0"/>
          <w:numId w:val="25"/>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Fixed carbon: Higher the percentage of fixed carbon, greater is </w:t>
      </w:r>
      <w:proofErr w:type="gramStart"/>
      <w:r>
        <w:rPr>
          <w:rFonts w:ascii="Times New Roman" w:eastAsia="Times New Roman" w:hAnsi="Times New Roman" w:cs="Times New Roman"/>
          <w:color w:val="000000"/>
          <w:sz w:val="22"/>
          <w:szCs w:val="22"/>
        </w:rPr>
        <w:t>its</w:t>
      </w:r>
      <w:proofErr w:type="gramEnd"/>
      <w:r>
        <w:rPr>
          <w:rFonts w:ascii="Times New Roman" w:eastAsia="Times New Roman" w:hAnsi="Times New Roman" w:cs="Times New Roman"/>
          <w:color w:val="000000"/>
          <w:sz w:val="22"/>
          <w:szCs w:val="22"/>
        </w:rPr>
        <w:t xml:space="preserve"> calorific and better the quality coal. Greater the percentage of fixed carbon, smaller is the percentage of volatile matter. This also represents the quantity of carbon (in coal) that can be burnt by a primary current of air drawn through the hot bed of a fuel. Hence, high percentage of rued carbon is desirable.</w:t>
      </w:r>
    </w:p>
    <w:p w:rsidR="009E5D89" w:rsidRDefault="009E5D89" w:rsidP="00336B45">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Ultimate analysis</w:t>
      </w:r>
      <w:r>
        <w:rPr>
          <w:rFonts w:ascii="Times New Roman" w:eastAsia="Times New Roman" w:hAnsi="Times New Roman" w:cs="Times New Roman"/>
          <w:color w:val="000000"/>
          <w:sz w:val="22"/>
          <w:szCs w:val="22"/>
        </w:rPr>
        <w:t xml:space="preserve"> involves in the following determinations:</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Carbon and hydrogen</w:t>
      </w:r>
      <w:r>
        <w:rPr>
          <w:rFonts w:ascii="Times New Roman" w:eastAsia="Times New Roman" w:hAnsi="Times New Roman" w:cs="Times New Roman"/>
          <w:color w:val="000000"/>
          <w:sz w:val="22"/>
          <w:szCs w:val="22"/>
        </w:rPr>
        <w:t xml:space="preserve">: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About 1-2 g of accurately weighed coal sample is burnt in a current of oxygen in a combustion apparatus. C and H of the coal are converted into CO</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 xml:space="preserve"> and H</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O respectively. The gaseous products of combustion are absorbed respectively in KOH and CaCl</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 xml:space="preserve"> tubes of known weights.</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IN" w:eastAsia="en-IN"/>
        </w:rPr>
        <w:drawing>
          <wp:inline distT="0" distB="0" distL="114300" distR="114300">
            <wp:extent cx="5477510" cy="1457325"/>
            <wp:effectExtent l="0" t="0" r="0" b="0"/>
            <wp:docPr id="10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77510" cy="1457325"/>
                    </a:xfrm>
                    <a:prstGeom prst="rect">
                      <a:avLst/>
                    </a:prstGeom>
                    <a:ln/>
                  </pic:spPr>
                </pic:pic>
              </a:graphicData>
            </a:graphic>
          </wp:inline>
        </w:drawing>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increase in weights of these are then determined.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sectPr w:rsidR="009E5D89">
          <w:headerReference w:type="even" r:id="rId12"/>
          <w:headerReference w:type="default" r:id="rId13"/>
          <w:footerReference w:type="even" r:id="rId14"/>
          <w:footerReference w:type="default" r:id="rId15"/>
          <w:headerReference w:type="first" r:id="rId16"/>
          <w:footerReference w:type="first" r:id="rId17"/>
          <w:pgSz w:w="12240" w:h="15840"/>
          <w:pgMar w:top="1280" w:right="1350" w:bottom="1300" w:left="940" w:header="506" w:footer="1102" w:gutter="0"/>
          <w:pgNumType w:start="1"/>
          <w:cols w:space="720"/>
        </w:sectPr>
      </w:pPr>
      <w:r>
        <w:rPr>
          <w:rFonts w:ascii="Times New Roman" w:eastAsia="Times New Roman" w:hAnsi="Times New Roman" w:cs="Times New Roman"/>
          <w:color w:val="000000"/>
          <w:sz w:val="22"/>
          <w:szCs w:val="22"/>
        </w:rPr>
        <w:t xml:space="preserve">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 xml:space="preserve">     C         + O</w:t>
      </w:r>
      <w:r>
        <w:rPr>
          <w:rFonts w:ascii="Times New Roman" w:eastAsia="Times New Roman" w:hAnsi="Times New Roman" w:cs="Times New Roman"/>
          <w:color w:val="000000"/>
          <w:sz w:val="22"/>
          <w:szCs w:val="22"/>
          <w:vertAlign w:val="subscript"/>
        </w:rPr>
        <w:t xml:space="preserve">2 </w:t>
      </w:r>
      <w:r>
        <w:rPr>
          <w:rFonts w:ascii="Times New Roman" w:eastAsia="Times New Roman" w:hAnsi="Times New Roman" w:cs="Times New Roman"/>
          <w:color w:val="000000"/>
          <w:sz w:val="22"/>
          <w:szCs w:val="22"/>
        </w:rPr>
        <w:t xml:space="preserve">-----&gt;CO2: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2H</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 xml:space="preserve">     </w:t>
      </w:r>
      <w:proofErr w:type="gramStart"/>
      <w:r>
        <w:rPr>
          <w:rFonts w:ascii="Times New Roman" w:eastAsia="Times New Roman" w:hAnsi="Times New Roman" w:cs="Times New Roman"/>
          <w:color w:val="000000"/>
          <w:sz w:val="22"/>
          <w:szCs w:val="22"/>
        </w:rPr>
        <w:t>+  O</w:t>
      </w:r>
      <w:r>
        <w:rPr>
          <w:rFonts w:ascii="Times New Roman" w:eastAsia="Times New Roman" w:hAnsi="Times New Roman" w:cs="Times New Roman"/>
          <w:color w:val="000000"/>
          <w:sz w:val="22"/>
          <w:szCs w:val="22"/>
          <w:vertAlign w:val="subscript"/>
        </w:rPr>
        <w:t>2</w:t>
      </w:r>
      <w:proofErr w:type="gramEnd"/>
      <w:r>
        <w:rPr>
          <w:rFonts w:ascii="Times New Roman" w:eastAsia="Times New Roman" w:hAnsi="Times New Roman" w:cs="Times New Roman"/>
          <w:color w:val="000000"/>
          <w:sz w:val="22"/>
          <w:szCs w:val="22"/>
        </w:rPr>
        <w:t>-----&gt; 2H</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 xml:space="preserve">O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 xml:space="preserve">                      KOH + CO</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-----&gt; K2CO3 + H</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 xml:space="preserve">O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sectPr w:rsidR="009E5D89">
          <w:type w:val="continuous"/>
          <w:pgSz w:w="12240" w:h="15840"/>
          <w:pgMar w:top="1280" w:right="1350" w:bottom="1300" w:left="940" w:header="506" w:footer="1102" w:gutter="0"/>
          <w:cols w:num="2" w:space="720" w:equalWidth="0">
            <w:col w:w="4615" w:space="720"/>
            <w:col w:w="4615" w:space="0"/>
          </w:cols>
        </w:sectPr>
      </w:pPr>
      <w:r>
        <w:rPr>
          <w:rFonts w:ascii="Times New Roman" w:eastAsia="Times New Roman" w:hAnsi="Times New Roman" w:cs="Times New Roman"/>
          <w:color w:val="000000"/>
          <w:sz w:val="22"/>
          <w:szCs w:val="22"/>
        </w:rPr>
        <w:t xml:space="preserve">                      CaCl</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 xml:space="preserve"> + 7 H</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O-----&gt; CaC1</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.7 H</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 xml:space="preserve">O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sectPr w:rsidR="009E5D89">
          <w:type w:val="continuous"/>
          <w:pgSz w:w="12240" w:h="15840"/>
          <w:pgMar w:top="1280" w:right="1350" w:bottom="1300" w:left="940" w:header="506" w:footer="1102" w:gutter="0"/>
          <w:cols w:space="720"/>
        </w:sect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 xml:space="preserve">C =   </w:t>
      </w:r>
      <w:r>
        <w:rPr>
          <w:rFonts w:ascii="Times New Roman" w:eastAsia="Times New Roman" w:hAnsi="Times New Roman" w:cs="Times New Roman"/>
          <w:color w:val="000000"/>
          <w:sz w:val="22"/>
          <w:szCs w:val="22"/>
          <w:u w:val="single"/>
        </w:rPr>
        <w:t xml:space="preserve">Increase in mass of </w:t>
      </w:r>
      <w:proofErr w:type="gramStart"/>
      <w:r>
        <w:rPr>
          <w:rFonts w:ascii="Times New Roman" w:eastAsia="Times New Roman" w:hAnsi="Times New Roman" w:cs="Times New Roman"/>
          <w:color w:val="000000"/>
          <w:sz w:val="22"/>
          <w:szCs w:val="22"/>
          <w:u w:val="single"/>
        </w:rPr>
        <w:t>KOH  x</w:t>
      </w:r>
      <w:proofErr w:type="gramEnd"/>
      <w:r>
        <w:rPr>
          <w:rFonts w:ascii="Times New Roman" w:eastAsia="Times New Roman" w:hAnsi="Times New Roman" w:cs="Times New Roman"/>
          <w:color w:val="000000"/>
          <w:sz w:val="22"/>
          <w:szCs w:val="22"/>
          <w:u w:val="single"/>
        </w:rPr>
        <w:t xml:space="preserve"> 12 x 100</w:t>
      </w:r>
      <w:r>
        <w:rPr>
          <w:rFonts w:ascii="Times New Roman" w:eastAsia="Times New Roman" w:hAnsi="Times New Roman" w:cs="Times New Roman"/>
          <w:color w:val="000000"/>
          <w:sz w:val="22"/>
          <w:szCs w:val="22"/>
        </w:rPr>
        <w:t xml:space="preserve">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Weight of coal sample taken x 44</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H = </w:t>
      </w:r>
      <w:r>
        <w:rPr>
          <w:rFonts w:ascii="Times New Roman" w:eastAsia="Times New Roman" w:hAnsi="Times New Roman" w:cs="Times New Roman"/>
          <w:color w:val="000000"/>
          <w:sz w:val="22"/>
          <w:szCs w:val="22"/>
          <w:u w:val="single"/>
        </w:rPr>
        <w:t>Increase in weight of CaCl</w:t>
      </w:r>
      <w:r>
        <w:rPr>
          <w:rFonts w:ascii="Times New Roman" w:eastAsia="Times New Roman" w:hAnsi="Times New Roman" w:cs="Times New Roman"/>
          <w:color w:val="000000"/>
          <w:sz w:val="22"/>
          <w:szCs w:val="22"/>
          <w:u w:val="single"/>
          <w:vertAlign w:val="subscript"/>
        </w:rPr>
        <w:t>2</w:t>
      </w:r>
      <w:r>
        <w:rPr>
          <w:rFonts w:ascii="Times New Roman" w:eastAsia="Times New Roman" w:hAnsi="Times New Roman" w:cs="Times New Roman"/>
          <w:color w:val="000000"/>
          <w:sz w:val="22"/>
          <w:szCs w:val="22"/>
          <w:u w:val="single"/>
        </w:rPr>
        <w:t xml:space="preserve"> tube x 2 x 100</w:t>
      </w:r>
      <w:r>
        <w:rPr>
          <w:rFonts w:ascii="Times New Roman" w:eastAsia="Times New Roman" w:hAnsi="Times New Roman" w:cs="Times New Roman"/>
          <w:color w:val="000000"/>
          <w:sz w:val="22"/>
          <w:szCs w:val="22"/>
        </w:rPr>
        <w:t xml:space="preserve">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sectPr w:rsidR="009E5D89">
          <w:type w:val="continuous"/>
          <w:pgSz w:w="12240" w:h="15840"/>
          <w:pgMar w:top="1280" w:right="1350" w:bottom="1300" w:left="940" w:header="506" w:footer="1102" w:gutter="0"/>
          <w:cols w:num="2" w:space="720" w:equalWidth="0">
            <w:col w:w="4615" w:space="720"/>
            <w:col w:w="4615" w:space="0"/>
          </w:cols>
        </w:sectPr>
      </w:pPr>
      <w:r>
        <w:rPr>
          <w:rFonts w:ascii="Times New Roman" w:eastAsia="Times New Roman" w:hAnsi="Times New Roman" w:cs="Times New Roman"/>
          <w:color w:val="000000"/>
          <w:sz w:val="22"/>
          <w:szCs w:val="22"/>
        </w:rPr>
        <w:t xml:space="preserve">          Weight of coal sample taken x 18</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Nitrogen by </w:t>
      </w:r>
      <w:proofErr w:type="spellStart"/>
      <w:r>
        <w:rPr>
          <w:rFonts w:ascii="Times New Roman" w:eastAsia="Times New Roman" w:hAnsi="Times New Roman" w:cs="Times New Roman"/>
          <w:b/>
          <w:color w:val="000000"/>
          <w:sz w:val="22"/>
          <w:szCs w:val="22"/>
        </w:rPr>
        <w:t>Kjeldahl’s</w:t>
      </w:r>
      <w:proofErr w:type="spellEnd"/>
      <w:r>
        <w:rPr>
          <w:rFonts w:ascii="Times New Roman" w:eastAsia="Times New Roman" w:hAnsi="Times New Roman" w:cs="Times New Roman"/>
          <w:b/>
          <w:color w:val="000000"/>
          <w:sz w:val="22"/>
          <w:szCs w:val="22"/>
        </w:rPr>
        <w:t xml:space="preserve"> Method:</w:t>
      </w:r>
      <w:r>
        <w:rPr>
          <w:rFonts w:ascii="Times New Roman" w:eastAsia="Times New Roman" w:hAnsi="Times New Roman" w:cs="Times New Roman"/>
          <w:color w:val="000000"/>
          <w:sz w:val="22"/>
          <w:szCs w:val="22"/>
        </w:rPr>
        <w:t xml:space="preserve"> About 1 g of accurately weighed powdered 'coal is heated with concentrated H2SO4 along-with </w:t>
      </w:r>
      <w:proofErr w:type="gramStart"/>
      <w:r>
        <w:rPr>
          <w:rFonts w:ascii="Times New Roman" w:eastAsia="Times New Roman" w:hAnsi="Times New Roman" w:cs="Times New Roman"/>
          <w:color w:val="000000"/>
          <w:sz w:val="22"/>
          <w:szCs w:val="22"/>
        </w:rPr>
        <w:t>K</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S0</w:t>
      </w:r>
      <w:r>
        <w:rPr>
          <w:rFonts w:ascii="Times New Roman" w:eastAsia="Times New Roman" w:hAnsi="Times New Roman" w:cs="Times New Roman"/>
          <w:color w:val="000000"/>
          <w:sz w:val="22"/>
          <w:szCs w:val="22"/>
          <w:vertAlign w:val="subscript"/>
        </w:rPr>
        <w:t>4</w:t>
      </w:r>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 xml:space="preserve">catalyst) in a long-necked flask(called </w:t>
      </w:r>
      <w:proofErr w:type="spellStart"/>
      <w:r>
        <w:rPr>
          <w:rFonts w:ascii="Times New Roman" w:eastAsia="Times New Roman" w:hAnsi="Times New Roman" w:cs="Times New Roman"/>
          <w:color w:val="000000"/>
          <w:sz w:val="22"/>
          <w:szCs w:val="22"/>
        </w:rPr>
        <w:t>Kjeldahl's</w:t>
      </w:r>
      <w:proofErr w:type="spellEnd"/>
      <w:r>
        <w:rPr>
          <w:rFonts w:ascii="Times New Roman" w:eastAsia="Times New Roman" w:hAnsi="Times New Roman" w:cs="Times New Roman"/>
          <w:color w:val="000000"/>
          <w:sz w:val="22"/>
          <w:szCs w:val="22"/>
        </w:rPr>
        <w:t xml:space="preserve"> flask). After the solution becomes clear, it is treated with excess of KOH and the liberated ammonia is distilled over and absorbed in a known volume of standard acid solution. The unused acid is then determined by back titration with standard KOH solution. From the volume of acid used by ammonia liberated, the percentage of N in coal is calculated as: </w:t>
      </w:r>
      <w:r>
        <w:rPr>
          <w:rFonts w:ascii="Times New Roman" w:eastAsia="Times New Roman" w:hAnsi="Times New Roman" w:cs="Times New Roman"/>
          <w:noProof/>
          <w:color w:val="000000"/>
          <w:sz w:val="22"/>
          <w:szCs w:val="22"/>
          <w:lang w:val="en-IN" w:eastAsia="en-IN"/>
        </w:rPr>
        <w:drawing>
          <wp:inline distT="0" distB="0" distL="114300" distR="114300">
            <wp:extent cx="5057140" cy="2218690"/>
            <wp:effectExtent l="0" t="0" r="0" b="0"/>
            <wp:docPr id="10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057140" cy="2218690"/>
                    </a:xfrm>
                    <a:prstGeom prst="rect">
                      <a:avLst/>
                    </a:prstGeom>
                    <a:ln/>
                  </pic:spPr>
                </pic:pic>
              </a:graphicData>
            </a:graphic>
          </wp:inline>
        </w:drawing>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Percentage of N = </w:t>
      </w:r>
      <w:r>
        <w:rPr>
          <w:rFonts w:ascii="Times New Roman" w:eastAsia="Times New Roman" w:hAnsi="Times New Roman" w:cs="Times New Roman"/>
          <w:color w:val="000000"/>
          <w:sz w:val="22"/>
          <w:szCs w:val="22"/>
          <w:u w:val="single"/>
        </w:rPr>
        <w:t>Volume of acid used x Normality x 1.4</w:t>
      </w:r>
      <w:r>
        <w:rPr>
          <w:rFonts w:ascii="Times New Roman" w:eastAsia="Times New Roman" w:hAnsi="Times New Roman" w:cs="Times New Roman"/>
          <w:color w:val="000000"/>
          <w:sz w:val="22"/>
          <w:szCs w:val="22"/>
        </w:rPr>
        <w:t xml:space="preserve">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Weight of coal taken</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Sulphur </w:t>
      </w:r>
      <w:r>
        <w:rPr>
          <w:rFonts w:ascii="Times New Roman" w:eastAsia="Times New Roman" w:hAnsi="Times New Roman" w:cs="Times New Roman"/>
          <w:color w:val="000000"/>
          <w:sz w:val="22"/>
          <w:szCs w:val="22"/>
        </w:rPr>
        <w:t xml:space="preserve">is determined from the washings obtained from the known mass of coal, used in a bomb calorimeter for determination of a calorific value. During this determination, S is converted into </w:t>
      </w:r>
      <w:proofErr w:type="spellStart"/>
      <w:r>
        <w:rPr>
          <w:rFonts w:ascii="Times New Roman" w:eastAsia="Times New Roman" w:hAnsi="Times New Roman" w:cs="Times New Roman"/>
          <w:color w:val="000000"/>
          <w:sz w:val="22"/>
          <w:szCs w:val="22"/>
        </w:rPr>
        <w:t>sulphate</w:t>
      </w:r>
      <w:proofErr w:type="spellEnd"/>
      <w:r>
        <w:rPr>
          <w:rFonts w:ascii="Times New Roman" w:eastAsia="Times New Roman" w:hAnsi="Times New Roman" w:cs="Times New Roman"/>
          <w:color w:val="000000"/>
          <w:sz w:val="22"/>
          <w:szCs w:val="22"/>
        </w:rPr>
        <w:t xml:space="preserve">. The washings are treated with barium chloride solution, when barium </w:t>
      </w:r>
      <w:proofErr w:type="spellStart"/>
      <w:r>
        <w:rPr>
          <w:rFonts w:ascii="Times New Roman" w:eastAsia="Times New Roman" w:hAnsi="Times New Roman" w:cs="Times New Roman"/>
          <w:color w:val="000000"/>
          <w:sz w:val="22"/>
          <w:szCs w:val="22"/>
        </w:rPr>
        <w:t>sulphatThe</w:t>
      </w:r>
      <w:proofErr w:type="spellEnd"/>
      <w:r>
        <w:rPr>
          <w:rFonts w:ascii="Times New Roman" w:eastAsia="Times New Roman" w:hAnsi="Times New Roman" w:cs="Times New Roman"/>
          <w:color w:val="000000"/>
          <w:sz w:val="22"/>
          <w:szCs w:val="22"/>
        </w:rPr>
        <w:t xml:space="preserve"> washings are treated with barium chloride solution, when barium </w:t>
      </w:r>
      <w:proofErr w:type="spellStart"/>
      <w:r>
        <w:rPr>
          <w:rFonts w:ascii="Times New Roman" w:eastAsia="Times New Roman" w:hAnsi="Times New Roman" w:cs="Times New Roman"/>
          <w:color w:val="000000"/>
          <w:sz w:val="22"/>
          <w:szCs w:val="22"/>
        </w:rPr>
        <w:t>sulphate</w:t>
      </w:r>
      <w:proofErr w:type="spellEnd"/>
      <w:r>
        <w:rPr>
          <w:rFonts w:ascii="Times New Roman" w:eastAsia="Times New Roman" w:hAnsi="Times New Roman" w:cs="Times New Roman"/>
          <w:color w:val="000000"/>
          <w:sz w:val="22"/>
          <w:szCs w:val="22"/>
        </w:rPr>
        <w:t xml:space="preserve"> is precipitated. This precipitate is filtered, washed and heated to constant weight.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u w:val="single"/>
        </w:rPr>
      </w:pPr>
      <w:r>
        <w:rPr>
          <w:rFonts w:ascii="Times New Roman" w:eastAsia="Times New Roman" w:hAnsi="Times New Roman" w:cs="Times New Roman"/>
          <w:color w:val="000000"/>
          <w:sz w:val="22"/>
          <w:szCs w:val="22"/>
        </w:rPr>
        <w:t xml:space="preserve">   Percentage of S =                   </w:t>
      </w:r>
      <w:r>
        <w:rPr>
          <w:rFonts w:ascii="Times New Roman" w:eastAsia="Times New Roman" w:hAnsi="Times New Roman" w:cs="Times New Roman"/>
          <w:color w:val="000000"/>
          <w:sz w:val="22"/>
          <w:szCs w:val="22"/>
          <w:u w:val="single"/>
        </w:rPr>
        <w:t>Weight of BaS0</w:t>
      </w:r>
      <w:r>
        <w:rPr>
          <w:rFonts w:ascii="Times New Roman" w:eastAsia="Times New Roman" w:hAnsi="Times New Roman" w:cs="Times New Roman"/>
          <w:color w:val="000000"/>
          <w:sz w:val="22"/>
          <w:szCs w:val="22"/>
          <w:u w:val="single"/>
          <w:vertAlign w:val="subscript"/>
        </w:rPr>
        <w:t>4</w:t>
      </w:r>
      <w:r>
        <w:rPr>
          <w:rFonts w:ascii="Times New Roman" w:eastAsia="Times New Roman" w:hAnsi="Times New Roman" w:cs="Times New Roman"/>
          <w:color w:val="000000"/>
          <w:sz w:val="22"/>
          <w:szCs w:val="22"/>
          <w:u w:val="single"/>
        </w:rPr>
        <w:t xml:space="preserve"> residue obtained x 32 x 100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Weight of coal sample taken in bomb x 233</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Ash determination is carried out as in proximate analysis.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numPr>
          <w:ilvl w:val="0"/>
          <w:numId w:val="28"/>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Oxygen: It is obtained by difference. Percentage of O = 100 - Percentage of (C + H + S + N + ash) </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Significance of ultimate analysis:</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(1) Carbon and hydrogen: Greater the percentage of carbon and hydrogen better is the coal in quality and calorific value. However, hydrogen is mostly associated with the volatile matter and hence, it affects the use to which the coal is put. Also higher percentage of carbon in coal reduces the size of combustion chamber required. The amount of carbon, the major combustible consti1fent of coal, depends on the type of coal and its percentage increases with rank from lignite to anthracite. Thus, percentage of carbon forms the basis of classification of coal</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 Nitrogen has no calorific value and hence, its presence in coal is undesirable; thus, a good quality coal should have very little nitrogen content.</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(3) Sulphur, although contributes to the heating value of coal, yet on combustion produces acids (S0</w:t>
      </w:r>
      <w:r>
        <w:rPr>
          <w:rFonts w:ascii="Times New Roman" w:eastAsia="Times New Roman" w:hAnsi="Times New Roman" w:cs="Times New Roman"/>
          <w:color w:val="000000"/>
          <w:sz w:val="22"/>
          <w:szCs w:val="22"/>
          <w:vertAlign w:val="subscript"/>
        </w:rPr>
        <w:t>2</w:t>
      </w:r>
      <w:r>
        <w:rPr>
          <w:rFonts w:ascii="Times New Roman" w:eastAsia="Times New Roman" w:hAnsi="Times New Roman" w:cs="Times New Roman"/>
          <w:color w:val="000000"/>
          <w:sz w:val="22"/>
          <w:szCs w:val="22"/>
        </w:rPr>
        <w:t xml:space="preserve"> and S0</w:t>
      </w:r>
      <w:r>
        <w:rPr>
          <w:rFonts w:ascii="Times New Roman" w:eastAsia="Times New Roman" w:hAnsi="Times New Roman" w:cs="Times New Roman"/>
          <w:color w:val="000000"/>
          <w:sz w:val="22"/>
          <w:szCs w:val="22"/>
          <w:vertAlign w:val="subscript"/>
        </w:rPr>
        <w:t>3</w:t>
      </w:r>
      <w:r>
        <w:rPr>
          <w:rFonts w:ascii="Times New Roman" w:eastAsia="Times New Roman" w:hAnsi="Times New Roman" w:cs="Times New Roman"/>
          <w:color w:val="000000"/>
          <w:sz w:val="22"/>
          <w:szCs w:val="22"/>
        </w:rPr>
        <w:t xml:space="preserve">), which have harmful effects of corroding the </w:t>
      </w:r>
      <w:proofErr w:type="spellStart"/>
      <w:r>
        <w:rPr>
          <w:rFonts w:ascii="Times New Roman" w:eastAsia="Times New Roman" w:hAnsi="Times New Roman" w:cs="Times New Roman"/>
          <w:color w:val="000000"/>
          <w:sz w:val="22"/>
          <w:szCs w:val="22"/>
        </w:rPr>
        <w:t>equipments</w:t>
      </w:r>
      <w:proofErr w:type="spellEnd"/>
      <w:r>
        <w:rPr>
          <w:rFonts w:ascii="Times New Roman" w:eastAsia="Times New Roman" w:hAnsi="Times New Roman" w:cs="Times New Roman"/>
          <w:color w:val="000000"/>
          <w:sz w:val="22"/>
          <w:szCs w:val="22"/>
        </w:rPr>
        <w:t xml:space="preserve"> and also cause atmospheric pollution. Sulphur is, usually, present to the extent of 0.5 to 3.0% and derived from ores like iron pyrites, gypsum, etc., mines along-with the coal. Presence of </w:t>
      </w:r>
      <w:proofErr w:type="spellStart"/>
      <w:r>
        <w:rPr>
          <w:rFonts w:ascii="Times New Roman" w:eastAsia="Times New Roman" w:hAnsi="Times New Roman" w:cs="Times New Roman"/>
          <w:color w:val="000000"/>
          <w:sz w:val="22"/>
          <w:szCs w:val="22"/>
        </w:rPr>
        <w:t>sulphur</w:t>
      </w:r>
      <w:proofErr w:type="spellEnd"/>
      <w:r>
        <w:rPr>
          <w:rFonts w:ascii="Times New Roman" w:eastAsia="Times New Roman" w:hAnsi="Times New Roman" w:cs="Times New Roman"/>
          <w:color w:val="000000"/>
          <w:sz w:val="22"/>
          <w:szCs w:val="22"/>
        </w:rPr>
        <w:t xml:space="preserve"> is highly undesirable in coal to be, used for making coke for iron industry, </w:t>
      </w:r>
      <w:r>
        <w:rPr>
          <w:rFonts w:ascii="Times New Roman" w:eastAsia="Times New Roman" w:hAnsi="Times New Roman" w:cs="Times New Roman"/>
          <w:color w:val="000000"/>
          <w:sz w:val="22"/>
          <w:szCs w:val="22"/>
        </w:rPr>
        <w:lastRenderedPageBreak/>
        <w:t xml:space="preserve">since it is transferred to the iron metal and badly affects the quality and properties of steel. Moreover, oxides of </w:t>
      </w:r>
      <w:proofErr w:type="spellStart"/>
      <w:r>
        <w:rPr>
          <w:rFonts w:ascii="Times New Roman" w:eastAsia="Times New Roman" w:hAnsi="Times New Roman" w:cs="Times New Roman"/>
          <w:color w:val="000000"/>
          <w:sz w:val="22"/>
          <w:szCs w:val="22"/>
        </w:rPr>
        <w:t>sulphur</w:t>
      </w:r>
      <w:proofErr w:type="spellEnd"/>
      <w:r>
        <w:rPr>
          <w:rFonts w:ascii="Times New Roman" w:eastAsia="Times New Roman" w:hAnsi="Times New Roman" w:cs="Times New Roman"/>
          <w:color w:val="000000"/>
          <w:sz w:val="22"/>
          <w:szCs w:val="22"/>
        </w:rPr>
        <w:t xml:space="preserve"> (formed as combustion products) pollute the atmosphere and leads to corrosion.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 Oxygen content decreases the calorific value of coal. High oxygen-content coals are characterized by high inherent moisture, low calorific value, and low coking power. Moreover, oxygen is in combined form with hydrogen in coal and thus, hydrogen available for combustion is lesser than actual one. An increase in 1% oxygen content decreases the calorific value by about 1. 7% and hence, oxygen is undesirable. Thus, a good quality coal should have low percentage of oxygen.</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Liquid Fuels</w:t>
      </w:r>
      <w:r>
        <w:rPr>
          <w:rFonts w:ascii="Times New Roman" w:eastAsia="Times New Roman" w:hAnsi="Times New Roman" w:cs="Times New Roman"/>
          <w:color w:val="000000"/>
          <w:sz w:val="22"/>
          <w:szCs w:val="22"/>
        </w:rPr>
        <w:t xml:space="preserve"> These are naturally found under the sea surface</w:t>
      </w:r>
      <w:proofErr w:type="gramStart"/>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 xml:space="preserve"> Liquid fuels find extensive use in domestic and industrial fields. Petroleum or crude oil is a dark greenish brown or black </w:t>
      </w:r>
      <w:proofErr w:type="spellStart"/>
      <w:r>
        <w:rPr>
          <w:rFonts w:ascii="Times New Roman" w:eastAsia="Times New Roman" w:hAnsi="Times New Roman" w:cs="Times New Roman"/>
          <w:color w:val="000000"/>
          <w:sz w:val="22"/>
          <w:szCs w:val="22"/>
        </w:rPr>
        <w:t>coloured</w:t>
      </w:r>
      <w:proofErr w:type="spellEnd"/>
      <w:r>
        <w:rPr>
          <w:rFonts w:ascii="Times New Roman" w:eastAsia="Times New Roman" w:hAnsi="Times New Roman" w:cs="Times New Roman"/>
          <w:color w:val="000000"/>
          <w:sz w:val="22"/>
          <w:szCs w:val="22"/>
        </w:rPr>
        <w:t xml:space="preserve"> viscous oil found deep in earth's crust. The oil is usually floating over a brine solution and above the oil, natural gas is present. Crude oil containing mixture of paraffinic, </w:t>
      </w:r>
      <w:proofErr w:type="spellStart"/>
      <w:r>
        <w:rPr>
          <w:rFonts w:ascii="Times New Roman" w:eastAsia="Times New Roman" w:hAnsi="Times New Roman" w:cs="Times New Roman"/>
          <w:color w:val="000000"/>
          <w:sz w:val="22"/>
          <w:szCs w:val="22"/>
        </w:rPr>
        <w:t>olefinic</w:t>
      </w:r>
      <w:proofErr w:type="spellEnd"/>
      <w:r>
        <w:rPr>
          <w:rFonts w:ascii="Times New Roman" w:eastAsia="Times New Roman" w:hAnsi="Times New Roman" w:cs="Times New Roman"/>
          <w:color w:val="000000"/>
          <w:sz w:val="22"/>
          <w:szCs w:val="22"/>
        </w:rPr>
        <w:t xml:space="preserve"> and aromatic hydrocarbons with minor amounts of organic compounds like N, 0 and S. The average composition of crude oil is C =80 - 87 %, H =11-15%, S = 0.1 -3.5%, (N +O) =0.1- 2.5%. a)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Classification of petroleum </w:t>
      </w:r>
      <w:proofErr w:type="spellStart"/>
      <w:r>
        <w:rPr>
          <w:rFonts w:ascii="Times New Roman" w:eastAsia="Times New Roman" w:hAnsi="Times New Roman" w:cs="Times New Roman"/>
          <w:color w:val="000000"/>
          <w:sz w:val="22"/>
          <w:szCs w:val="22"/>
        </w:rPr>
        <w:t>Petroleum</w:t>
      </w:r>
      <w:proofErr w:type="spellEnd"/>
      <w:r>
        <w:rPr>
          <w:rFonts w:ascii="Times New Roman" w:eastAsia="Times New Roman" w:hAnsi="Times New Roman" w:cs="Times New Roman"/>
          <w:color w:val="000000"/>
          <w:sz w:val="22"/>
          <w:szCs w:val="22"/>
        </w:rPr>
        <w:t xml:space="preserve"> is classified into three types based on variation of chemical nature of crude oil found in the earth. </w:t>
      </w:r>
    </w:p>
    <w:p w:rsidR="009E5D89" w:rsidRDefault="00336B45" w:rsidP="00336B45">
      <w:pPr>
        <w:numPr>
          <w:ilvl w:val="0"/>
          <w:numId w:val="29"/>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Paraffinic-base type crude oil: It contains saturated hydrocarbons from CH</w:t>
      </w:r>
      <w:r>
        <w:rPr>
          <w:rFonts w:ascii="Times New Roman" w:eastAsia="Times New Roman" w:hAnsi="Times New Roman" w:cs="Times New Roman"/>
          <w:color w:val="000000"/>
          <w:sz w:val="22"/>
          <w:szCs w:val="22"/>
          <w:vertAlign w:val="subscript"/>
        </w:rPr>
        <w:t>4</w:t>
      </w:r>
      <w:r>
        <w:rPr>
          <w:rFonts w:ascii="Times New Roman" w:eastAsia="Times New Roman" w:hAnsi="Times New Roman" w:cs="Times New Roman"/>
          <w:color w:val="000000"/>
          <w:sz w:val="22"/>
          <w:szCs w:val="22"/>
        </w:rPr>
        <w:t xml:space="preserve"> to C</w:t>
      </w:r>
      <w:r>
        <w:rPr>
          <w:rFonts w:ascii="Times New Roman" w:eastAsia="Times New Roman" w:hAnsi="Times New Roman" w:cs="Times New Roman"/>
          <w:color w:val="000000"/>
          <w:sz w:val="22"/>
          <w:szCs w:val="22"/>
          <w:vertAlign w:val="subscript"/>
        </w:rPr>
        <w:t>35</w:t>
      </w:r>
      <w:r>
        <w:rPr>
          <w:rFonts w:ascii="Times New Roman" w:eastAsia="Times New Roman" w:hAnsi="Times New Roman" w:cs="Times New Roman"/>
          <w:color w:val="000000"/>
          <w:sz w:val="22"/>
          <w:szCs w:val="22"/>
        </w:rPr>
        <w:t>H</w:t>
      </w:r>
      <w:r>
        <w:rPr>
          <w:rFonts w:ascii="Times New Roman" w:eastAsia="Times New Roman" w:hAnsi="Times New Roman" w:cs="Times New Roman"/>
          <w:color w:val="000000"/>
          <w:sz w:val="22"/>
          <w:szCs w:val="22"/>
          <w:vertAlign w:val="subscript"/>
        </w:rPr>
        <w:t>72</w:t>
      </w:r>
      <w:r>
        <w:rPr>
          <w:rFonts w:ascii="Times New Roman" w:eastAsia="Times New Roman" w:hAnsi="Times New Roman" w:cs="Times New Roman"/>
          <w:color w:val="000000"/>
          <w:sz w:val="22"/>
          <w:szCs w:val="22"/>
        </w:rPr>
        <w:t xml:space="preserve"> and little amount of </w:t>
      </w:r>
      <w:proofErr w:type="spellStart"/>
      <w:r>
        <w:rPr>
          <w:rFonts w:ascii="Times New Roman" w:eastAsia="Times New Roman" w:hAnsi="Times New Roman" w:cs="Times New Roman"/>
          <w:color w:val="000000"/>
          <w:sz w:val="22"/>
          <w:szCs w:val="22"/>
        </w:rPr>
        <w:t>naphthalenes</w:t>
      </w:r>
      <w:proofErr w:type="spellEnd"/>
      <w:r>
        <w:rPr>
          <w:rFonts w:ascii="Times New Roman" w:eastAsia="Times New Roman" w:hAnsi="Times New Roman" w:cs="Times New Roman"/>
          <w:color w:val="000000"/>
          <w:sz w:val="22"/>
          <w:szCs w:val="22"/>
        </w:rPr>
        <w:t xml:space="preserve"> and aromatics.</w:t>
      </w:r>
    </w:p>
    <w:p w:rsidR="009E5D89" w:rsidRDefault="00336B45" w:rsidP="00336B45">
      <w:pPr>
        <w:numPr>
          <w:ilvl w:val="0"/>
          <w:numId w:val="29"/>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Asphaltic-base type crude oil: It contains mainly </w:t>
      </w:r>
      <w:proofErr w:type="spellStart"/>
      <w:r>
        <w:rPr>
          <w:rFonts w:ascii="Times New Roman" w:eastAsia="Times New Roman" w:hAnsi="Times New Roman" w:cs="Times New Roman"/>
          <w:color w:val="000000"/>
          <w:sz w:val="22"/>
          <w:szCs w:val="22"/>
        </w:rPr>
        <w:t>cycloparaffins</w:t>
      </w:r>
      <w:proofErr w:type="spellEnd"/>
      <w:r>
        <w:rPr>
          <w:rFonts w:ascii="Times New Roman" w:eastAsia="Times New Roman" w:hAnsi="Times New Roman" w:cs="Times New Roman"/>
          <w:color w:val="000000"/>
          <w:sz w:val="22"/>
          <w:szCs w:val="22"/>
        </w:rPr>
        <w:t xml:space="preserve"> or </w:t>
      </w:r>
      <w:proofErr w:type="spellStart"/>
      <w:r>
        <w:rPr>
          <w:rFonts w:ascii="Times New Roman" w:eastAsia="Times New Roman" w:hAnsi="Times New Roman" w:cs="Times New Roman"/>
          <w:color w:val="000000"/>
          <w:sz w:val="22"/>
          <w:szCs w:val="22"/>
        </w:rPr>
        <w:t>naphthalenes</w:t>
      </w:r>
      <w:proofErr w:type="spellEnd"/>
      <w:r>
        <w:rPr>
          <w:rFonts w:ascii="Times New Roman" w:eastAsia="Times New Roman" w:hAnsi="Times New Roman" w:cs="Times New Roman"/>
          <w:color w:val="000000"/>
          <w:sz w:val="22"/>
          <w:szCs w:val="22"/>
        </w:rPr>
        <w:t xml:space="preserve"> with smaller amount of </w:t>
      </w:r>
      <w:proofErr w:type="spellStart"/>
      <w:r>
        <w:rPr>
          <w:rFonts w:ascii="Times New Roman" w:eastAsia="Times New Roman" w:hAnsi="Times New Roman" w:cs="Times New Roman"/>
          <w:color w:val="000000"/>
          <w:sz w:val="22"/>
          <w:szCs w:val="22"/>
        </w:rPr>
        <w:t>paraffins</w:t>
      </w:r>
      <w:proofErr w:type="spellEnd"/>
      <w:r>
        <w:rPr>
          <w:rFonts w:ascii="Times New Roman" w:eastAsia="Times New Roman" w:hAnsi="Times New Roman" w:cs="Times New Roman"/>
          <w:color w:val="000000"/>
          <w:sz w:val="22"/>
          <w:szCs w:val="22"/>
        </w:rPr>
        <w:t xml:space="preserve"> and aromatic hydrocarbons. </w:t>
      </w:r>
    </w:p>
    <w:p w:rsidR="009E5D89" w:rsidRDefault="00336B45" w:rsidP="00336B45">
      <w:pPr>
        <w:numPr>
          <w:ilvl w:val="0"/>
          <w:numId w:val="29"/>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Mixed-base type crude </w:t>
      </w:r>
      <w:proofErr w:type="gramStart"/>
      <w:r>
        <w:rPr>
          <w:rFonts w:ascii="Times New Roman" w:eastAsia="Times New Roman" w:hAnsi="Times New Roman" w:cs="Times New Roman"/>
          <w:color w:val="000000"/>
          <w:sz w:val="22"/>
          <w:szCs w:val="22"/>
        </w:rPr>
        <w:t>oil :</w:t>
      </w:r>
      <w:proofErr w:type="gramEnd"/>
      <w:r>
        <w:rPr>
          <w:rFonts w:ascii="Times New Roman" w:eastAsia="Times New Roman" w:hAnsi="Times New Roman" w:cs="Times New Roman"/>
          <w:color w:val="000000"/>
          <w:sz w:val="22"/>
          <w:szCs w:val="22"/>
        </w:rPr>
        <w:t xml:space="preserve"> It contains both paraffinic and asphaltic hydrocarbons and are generally in the form of semi-solid waxes.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Refining of Petroleum</w:t>
      </w:r>
      <w:r>
        <w:rPr>
          <w:rFonts w:ascii="Times New Roman" w:eastAsia="Times New Roman" w:hAnsi="Times New Roman" w:cs="Times New Roman"/>
          <w:color w:val="000000"/>
          <w:sz w:val="22"/>
          <w:szCs w:val="22"/>
        </w:rPr>
        <w:t xml:space="preserve">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crude oil obtained from the earth crust contains water, </w:t>
      </w:r>
      <w:proofErr w:type="spellStart"/>
      <w:r>
        <w:rPr>
          <w:rFonts w:ascii="Times New Roman" w:eastAsia="Times New Roman" w:hAnsi="Times New Roman" w:cs="Times New Roman"/>
          <w:color w:val="000000"/>
          <w:sz w:val="22"/>
          <w:szCs w:val="22"/>
        </w:rPr>
        <w:t>sulphur</w:t>
      </w:r>
      <w:proofErr w:type="spellEnd"/>
      <w:r>
        <w:rPr>
          <w:rFonts w:ascii="Times New Roman" w:eastAsia="Times New Roman" w:hAnsi="Times New Roman" w:cs="Times New Roman"/>
          <w:color w:val="000000"/>
          <w:sz w:val="22"/>
          <w:szCs w:val="22"/>
        </w:rPr>
        <w:t xml:space="preserve"> and some unwanted impurities. After removal of water, </w:t>
      </w:r>
      <w:proofErr w:type="spellStart"/>
      <w:r>
        <w:rPr>
          <w:rFonts w:ascii="Times New Roman" w:eastAsia="Times New Roman" w:hAnsi="Times New Roman" w:cs="Times New Roman"/>
          <w:color w:val="000000"/>
          <w:sz w:val="22"/>
          <w:szCs w:val="22"/>
        </w:rPr>
        <w:t>sulphur</w:t>
      </w:r>
      <w:proofErr w:type="spellEnd"/>
      <w:r>
        <w:rPr>
          <w:rFonts w:ascii="Times New Roman" w:eastAsia="Times New Roman" w:hAnsi="Times New Roman" w:cs="Times New Roman"/>
          <w:color w:val="000000"/>
          <w:sz w:val="22"/>
          <w:szCs w:val="22"/>
        </w:rPr>
        <w:t xml:space="preserve"> and these impurities, the crude oil is separated into various useful fractions by fractional distillation and finally conveI1ed into desired specific products having different boiling points. The process is called "Refining of Petroleum" and the refining plants are called "Oil refineries".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process of refining involves the following steps.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Step -I: Separation of water (Cottrell's process) </w:t>
      </w:r>
      <w:proofErr w:type="gramStart"/>
      <w:r>
        <w:rPr>
          <w:rFonts w:ascii="Times New Roman" w:eastAsia="Times New Roman" w:hAnsi="Times New Roman" w:cs="Times New Roman"/>
          <w:color w:val="000000"/>
          <w:sz w:val="22"/>
          <w:szCs w:val="22"/>
        </w:rPr>
        <w:t>The</w:t>
      </w:r>
      <w:proofErr w:type="gramEnd"/>
      <w:r>
        <w:rPr>
          <w:rFonts w:ascii="Times New Roman" w:eastAsia="Times New Roman" w:hAnsi="Times New Roman" w:cs="Times New Roman"/>
          <w:color w:val="000000"/>
          <w:sz w:val="22"/>
          <w:szCs w:val="22"/>
        </w:rPr>
        <w:t xml:space="preserve"> crude oil from the oil well is an extremely stable emulsion 0 f oil and salt water. The crude oil is allowed to flow between two highly charged electrodes, where colloidal water droplets coalesce to form large drops, which is then separated out from the oil.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Step - II: Removal of harmful impurities </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The </w:t>
      </w:r>
      <w:proofErr w:type="spellStart"/>
      <w:r>
        <w:rPr>
          <w:rFonts w:ascii="Times New Roman" w:eastAsia="Times New Roman" w:hAnsi="Times New Roman" w:cs="Times New Roman"/>
          <w:color w:val="000000"/>
          <w:sz w:val="22"/>
          <w:szCs w:val="22"/>
        </w:rPr>
        <w:t>sulphur</w:t>
      </w:r>
      <w:proofErr w:type="spellEnd"/>
      <w:r>
        <w:rPr>
          <w:rFonts w:ascii="Times New Roman" w:eastAsia="Times New Roman" w:hAnsi="Times New Roman" w:cs="Times New Roman"/>
          <w:color w:val="000000"/>
          <w:sz w:val="22"/>
          <w:szCs w:val="22"/>
        </w:rPr>
        <w:t xml:space="preserve"> compounds present in the crude oil is removed by treating oil with copper oxide</w:t>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Step - III: Fractional distillation </w:t>
      </w:r>
      <w:proofErr w:type="gramStart"/>
      <w:r>
        <w:rPr>
          <w:rFonts w:ascii="Times New Roman" w:eastAsia="Times New Roman" w:hAnsi="Times New Roman" w:cs="Times New Roman"/>
          <w:color w:val="000000"/>
          <w:sz w:val="22"/>
          <w:szCs w:val="22"/>
        </w:rPr>
        <w:t>The</w:t>
      </w:r>
      <w:proofErr w:type="gramEnd"/>
      <w:r>
        <w:rPr>
          <w:rFonts w:ascii="Times New Roman" w:eastAsia="Times New Roman" w:hAnsi="Times New Roman" w:cs="Times New Roman"/>
          <w:color w:val="000000"/>
          <w:sz w:val="22"/>
          <w:szCs w:val="22"/>
        </w:rPr>
        <w:t xml:space="preserve"> crude oil is then heated to about 400°C in an iron retort, whereby all volatile substances (except asphalt or coke) are evaporated. The hot vapors are then passed up a fractionating column, which is a tall cylindrical tower containing a number of horizontal stainless steel trays at short </w:t>
      </w:r>
      <w:r>
        <w:rPr>
          <w:rFonts w:ascii="Times New Roman" w:eastAsia="Times New Roman" w:hAnsi="Times New Roman" w:cs="Times New Roman"/>
          <w:color w:val="000000"/>
          <w:sz w:val="22"/>
          <w:szCs w:val="22"/>
        </w:rPr>
        <w:lastRenderedPageBreak/>
        <w:t xml:space="preserve">distances. Each tray is provided with small chimney covered with a loose cap. (Figure </w:t>
      </w:r>
      <w:r>
        <w:rPr>
          <w:rFonts w:ascii="Times New Roman" w:eastAsia="Times New Roman" w:hAnsi="Times New Roman" w:cs="Times New Roman"/>
          <w:noProof/>
          <w:color w:val="000000"/>
          <w:sz w:val="22"/>
          <w:szCs w:val="22"/>
          <w:lang w:val="en-IN" w:eastAsia="en-IN"/>
        </w:rPr>
        <w:drawing>
          <wp:inline distT="0" distB="0" distL="114300" distR="114300">
            <wp:extent cx="5316220" cy="4855845"/>
            <wp:effectExtent l="0" t="0" r="0" b="0"/>
            <wp:docPr id="10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316220" cy="4855845"/>
                    </a:xfrm>
                    <a:prstGeom prst="rect">
                      <a:avLst/>
                    </a:prstGeom>
                    <a:ln/>
                  </pic:spPr>
                </pic:pic>
              </a:graphicData>
            </a:graphic>
          </wp:inline>
        </w:drawing>
      </w:r>
    </w:p>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When the </w:t>
      </w:r>
      <w:proofErr w:type="spellStart"/>
      <w:r>
        <w:rPr>
          <w:rFonts w:ascii="Times New Roman" w:eastAsia="Times New Roman" w:hAnsi="Times New Roman" w:cs="Times New Roman"/>
          <w:color w:val="000000"/>
          <w:sz w:val="22"/>
          <w:szCs w:val="22"/>
        </w:rPr>
        <w:t>vapours</w:t>
      </w:r>
      <w:proofErr w:type="spellEnd"/>
      <w:r>
        <w:rPr>
          <w:rFonts w:ascii="Times New Roman" w:eastAsia="Times New Roman" w:hAnsi="Times New Roman" w:cs="Times New Roman"/>
          <w:color w:val="000000"/>
          <w:sz w:val="22"/>
          <w:szCs w:val="22"/>
        </w:rPr>
        <w:t xml:space="preserve"> of the oil go up in the fractionating column, they become gradually cooler and get condensed at different heights of column. The fractions having higher boiling points condense at lower trays whereas the fractions having lower boiling points condense at higher trays. The gasoline obtained by the fractional distillation is called straight --run gasoline. Various fractions obtained at different trays are given in table.</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tbl>
      <w:tblPr>
        <w:tblStyle w:val="a1"/>
        <w:tblW w:w="968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5"/>
        <w:gridCol w:w="2117"/>
        <w:gridCol w:w="1710"/>
        <w:gridCol w:w="2070"/>
        <w:gridCol w:w="3155"/>
      </w:tblGrid>
      <w:tr w:rsidR="009E5D89">
        <w:tc>
          <w:tcPr>
            <w:tcW w:w="63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Sr. No.</w:t>
            </w:r>
          </w:p>
        </w:tc>
        <w:tc>
          <w:tcPr>
            <w:tcW w:w="2117"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Fraction Name</w:t>
            </w:r>
          </w:p>
        </w:tc>
        <w:tc>
          <w:tcPr>
            <w:tcW w:w="171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Carbon Content</w:t>
            </w:r>
          </w:p>
        </w:tc>
        <w:tc>
          <w:tcPr>
            <w:tcW w:w="207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Boiling Range</w:t>
            </w:r>
          </w:p>
        </w:tc>
        <w:tc>
          <w:tcPr>
            <w:tcW w:w="315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Application</w:t>
            </w:r>
          </w:p>
        </w:tc>
      </w:tr>
      <w:tr w:rsidR="009E5D89">
        <w:tc>
          <w:tcPr>
            <w:tcW w:w="635" w:type="dxa"/>
          </w:tcPr>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tc>
        <w:tc>
          <w:tcPr>
            <w:tcW w:w="2117" w:type="dxa"/>
          </w:tcPr>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tc>
        <w:tc>
          <w:tcPr>
            <w:tcW w:w="1710" w:type="dxa"/>
          </w:tcPr>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tc>
        <w:tc>
          <w:tcPr>
            <w:tcW w:w="2070" w:type="dxa"/>
          </w:tcPr>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tc>
        <w:tc>
          <w:tcPr>
            <w:tcW w:w="3155" w:type="dxa"/>
          </w:tcPr>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tc>
      </w:tr>
      <w:tr w:rsidR="009E5D89">
        <w:tc>
          <w:tcPr>
            <w:tcW w:w="63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p>
        </w:tc>
        <w:tc>
          <w:tcPr>
            <w:tcW w:w="2117"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Uncondensed </w:t>
            </w:r>
            <w:proofErr w:type="spellStart"/>
            <w:r>
              <w:rPr>
                <w:rFonts w:ascii="Times New Roman" w:eastAsia="Times New Roman" w:hAnsi="Times New Roman" w:cs="Times New Roman"/>
                <w:color w:val="000000"/>
                <w:sz w:val="22"/>
                <w:szCs w:val="22"/>
              </w:rPr>
              <w:t>Natual</w:t>
            </w:r>
            <w:proofErr w:type="spellEnd"/>
            <w:r>
              <w:rPr>
                <w:rFonts w:ascii="Times New Roman" w:eastAsia="Times New Roman" w:hAnsi="Times New Roman" w:cs="Times New Roman"/>
                <w:color w:val="000000"/>
                <w:sz w:val="22"/>
                <w:szCs w:val="22"/>
              </w:rPr>
              <w:t xml:space="preserve"> Gas</w:t>
            </w:r>
          </w:p>
        </w:tc>
        <w:tc>
          <w:tcPr>
            <w:tcW w:w="171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C1-C4</w:t>
            </w:r>
          </w:p>
        </w:tc>
        <w:tc>
          <w:tcPr>
            <w:tcW w:w="207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&lt; 30 </w:t>
            </w:r>
            <w:r>
              <w:rPr>
                <w:rFonts w:ascii="Times New Roman" w:eastAsia="Times New Roman" w:hAnsi="Times New Roman" w:cs="Times New Roman"/>
                <w:color w:val="000000"/>
                <w:sz w:val="22"/>
                <w:szCs w:val="22"/>
                <w:vertAlign w:val="superscript"/>
              </w:rPr>
              <w:t>0</w:t>
            </w:r>
          </w:p>
        </w:tc>
        <w:tc>
          <w:tcPr>
            <w:tcW w:w="315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Used as domestic fuel, IC engine</w:t>
            </w:r>
          </w:p>
        </w:tc>
      </w:tr>
      <w:tr w:rsidR="009E5D89">
        <w:tc>
          <w:tcPr>
            <w:tcW w:w="63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w:t>
            </w:r>
          </w:p>
        </w:tc>
        <w:tc>
          <w:tcPr>
            <w:tcW w:w="2117"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Petroleum Ether </w:t>
            </w:r>
          </w:p>
        </w:tc>
        <w:tc>
          <w:tcPr>
            <w:tcW w:w="171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C3-C7</w:t>
            </w:r>
          </w:p>
        </w:tc>
        <w:tc>
          <w:tcPr>
            <w:tcW w:w="207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30-70 </w:t>
            </w:r>
            <w:r>
              <w:rPr>
                <w:rFonts w:ascii="Times New Roman" w:eastAsia="Times New Roman" w:hAnsi="Times New Roman" w:cs="Times New Roman"/>
                <w:color w:val="000000"/>
                <w:sz w:val="22"/>
                <w:szCs w:val="22"/>
                <w:vertAlign w:val="superscript"/>
              </w:rPr>
              <w:t>0</w:t>
            </w:r>
          </w:p>
        </w:tc>
        <w:tc>
          <w:tcPr>
            <w:tcW w:w="315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Aviation Fuel and solvents</w:t>
            </w:r>
          </w:p>
        </w:tc>
      </w:tr>
      <w:tr w:rsidR="009E5D89">
        <w:tc>
          <w:tcPr>
            <w:tcW w:w="63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w:t>
            </w:r>
          </w:p>
        </w:tc>
        <w:tc>
          <w:tcPr>
            <w:tcW w:w="2117"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Gasoline or Petrol</w:t>
            </w:r>
          </w:p>
        </w:tc>
        <w:tc>
          <w:tcPr>
            <w:tcW w:w="171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C5-C8</w:t>
            </w:r>
          </w:p>
        </w:tc>
        <w:tc>
          <w:tcPr>
            <w:tcW w:w="207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40-120 </w:t>
            </w:r>
            <w:r>
              <w:rPr>
                <w:rFonts w:ascii="Times New Roman" w:eastAsia="Times New Roman" w:hAnsi="Times New Roman" w:cs="Times New Roman"/>
                <w:color w:val="000000"/>
                <w:sz w:val="22"/>
                <w:szCs w:val="22"/>
                <w:vertAlign w:val="superscript"/>
              </w:rPr>
              <w:t>0</w:t>
            </w:r>
          </w:p>
        </w:tc>
        <w:tc>
          <w:tcPr>
            <w:tcW w:w="315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Fuel in IC engine</w:t>
            </w:r>
          </w:p>
        </w:tc>
      </w:tr>
      <w:tr w:rsidR="009E5D89">
        <w:tc>
          <w:tcPr>
            <w:tcW w:w="63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w:t>
            </w:r>
          </w:p>
        </w:tc>
        <w:tc>
          <w:tcPr>
            <w:tcW w:w="2117"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Naphtha or Solvent Spirit</w:t>
            </w:r>
          </w:p>
        </w:tc>
        <w:tc>
          <w:tcPr>
            <w:tcW w:w="171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C9-C10</w:t>
            </w:r>
          </w:p>
        </w:tc>
        <w:tc>
          <w:tcPr>
            <w:tcW w:w="207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120-180 </w:t>
            </w:r>
            <w:r>
              <w:rPr>
                <w:rFonts w:ascii="Times New Roman" w:eastAsia="Times New Roman" w:hAnsi="Times New Roman" w:cs="Times New Roman"/>
                <w:color w:val="000000"/>
                <w:sz w:val="22"/>
                <w:szCs w:val="22"/>
                <w:vertAlign w:val="superscript"/>
              </w:rPr>
              <w:t>0</w:t>
            </w:r>
          </w:p>
        </w:tc>
        <w:tc>
          <w:tcPr>
            <w:tcW w:w="315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Solvent, dry cleaning</w:t>
            </w:r>
          </w:p>
        </w:tc>
      </w:tr>
      <w:tr w:rsidR="009E5D89">
        <w:tc>
          <w:tcPr>
            <w:tcW w:w="63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5</w:t>
            </w:r>
          </w:p>
        </w:tc>
        <w:tc>
          <w:tcPr>
            <w:tcW w:w="2117"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Kerosene</w:t>
            </w:r>
          </w:p>
        </w:tc>
        <w:tc>
          <w:tcPr>
            <w:tcW w:w="171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C10-C16</w:t>
            </w:r>
          </w:p>
        </w:tc>
        <w:tc>
          <w:tcPr>
            <w:tcW w:w="207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180-250 </w:t>
            </w:r>
            <w:r>
              <w:rPr>
                <w:rFonts w:ascii="Times New Roman" w:eastAsia="Times New Roman" w:hAnsi="Times New Roman" w:cs="Times New Roman"/>
                <w:color w:val="000000"/>
                <w:sz w:val="22"/>
                <w:szCs w:val="22"/>
                <w:vertAlign w:val="superscript"/>
              </w:rPr>
              <w:t>0</w:t>
            </w:r>
          </w:p>
        </w:tc>
        <w:tc>
          <w:tcPr>
            <w:tcW w:w="315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Illuminant, jet engine</w:t>
            </w:r>
          </w:p>
        </w:tc>
      </w:tr>
      <w:tr w:rsidR="009E5D89">
        <w:tc>
          <w:tcPr>
            <w:tcW w:w="63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p>
        </w:tc>
        <w:tc>
          <w:tcPr>
            <w:tcW w:w="2117"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Diesel</w:t>
            </w:r>
          </w:p>
        </w:tc>
        <w:tc>
          <w:tcPr>
            <w:tcW w:w="171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C12-C18</w:t>
            </w:r>
          </w:p>
        </w:tc>
        <w:tc>
          <w:tcPr>
            <w:tcW w:w="207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250-320 </w:t>
            </w:r>
            <w:r>
              <w:rPr>
                <w:rFonts w:ascii="Times New Roman" w:eastAsia="Times New Roman" w:hAnsi="Times New Roman" w:cs="Times New Roman"/>
                <w:color w:val="000000"/>
                <w:sz w:val="22"/>
                <w:szCs w:val="22"/>
                <w:vertAlign w:val="superscript"/>
              </w:rPr>
              <w:t>0</w:t>
            </w:r>
          </w:p>
        </w:tc>
        <w:tc>
          <w:tcPr>
            <w:tcW w:w="315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Fuel in </w:t>
            </w:r>
            <w:proofErr w:type="spellStart"/>
            <w:r>
              <w:rPr>
                <w:rFonts w:ascii="Times New Roman" w:eastAsia="Times New Roman" w:hAnsi="Times New Roman" w:cs="Times New Roman"/>
                <w:color w:val="000000"/>
                <w:sz w:val="22"/>
                <w:szCs w:val="22"/>
              </w:rPr>
              <w:t>Ic</w:t>
            </w:r>
            <w:proofErr w:type="spellEnd"/>
            <w:r>
              <w:rPr>
                <w:rFonts w:ascii="Times New Roman" w:eastAsia="Times New Roman" w:hAnsi="Times New Roman" w:cs="Times New Roman"/>
                <w:color w:val="000000"/>
                <w:sz w:val="22"/>
                <w:szCs w:val="22"/>
              </w:rPr>
              <w:t xml:space="preserve"> engine</w:t>
            </w:r>
          </w:p>
        </w:tc>
      </w:tr>
      <w:tr w:rsidR="009E5D89">
        <w:tc>
          <w:tcPr>
            <w:tcW w:w="63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w:t>
            </w:r>
          </w:p>
        </w:tc>
        <w:tc>
          <w:tcPr>
            <w:tcW w:w="2117"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Heavy Oil</w:t>
            </w:r>
          </w:p>
          <w:p w:rsidR="009E5D89" w:rsidRDefault="00336B45" w:rsidP="00336B45">
            <w:pPr>
              <w:numPr>
                <w:ilvl w:val="0"/>
                <w:numId w:val="2"/>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Lubricating oil</w:t>
            </w:r>
          </w:p>
          <w:p w:rsidR="009E5D89" w:rsidRDefault="00336B45" w:rsidP="00336B45">
            <w:pPr>
              <w:numPr>
                <w:ilvl w:val="0"/>
                <w:numId w:val="2"/>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Petroleum </w:t>
            </w:r>
            <w:proofErr w:type="spellStart"/>
            <w:r>
              <w:rPr>
                <w:rFonts w:ascii="Times New Roman" w:eastAsia="Times New Roman" w:hAnsi="Times New Roman" w:cs="Times New Roman"/>
                <w:color w:val="000000"/>
                <w:sz w:val="22"/>
                <w:szCs w:val="22"/>
              </w:rPr>
              <w:t>gelly</w:t>
            </w:r>
            <w:proofErr w:type="spellEnd"/>
          </w:p>
          <w:p w:rsidR="009E5D89" w:rsidRDefault="00336B45" w:rsidP="00336B45">
            <w:pPr>
              <w:numPr>
                <w:ilvl w:val="0"/>
                <w:numId w:val="2"/>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Grease</w:t>
            </w:r>
          </w:p>
          <w:p w:rsidR="009E5D89" w:rsidRDefault="00336B45" w:rsidP="00336B45">
            <w:pPr>
              <w:numPr>
                <w:ilvl w:val="0"/>
                <w:numId w:val="2"/>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Wax</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tc>
        <w:tc>
          <w:tcPr>
            <w:tcW w:w="171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C17-C30</w:t>
            </w:r>
          </w:p>
        </w:tc>
        <w:tc>
          <w:tcPr>
            <w:tcW w:w="207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300-400</w:t>
            </w:r>
          </w:p>
        </w:tc>
        <w:tc>
          <w:tcPr>
            <w:tcW w:w="315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Cracking </w:t>
            </w:r>
          </w:p>
          <w:p w:rsidR="009E5D89" w:rsidRDefault="00336B45" w:rsidP="00336B45">
            <w:pPr>
              <w:numPr>
                <w:ilvl w:val="0"/>
                <w:numId w:val="3"/>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Lubricant</w:t>
            </w:r>
          </w:p>
          <w:p w:rsidR="009E5D89" w:rsidRDefault="00336B45" w:rsidP="00336B45">
            <w:pPr>
              <w:numPr>
                <w:ilvl w:val="0"/>
                <w:numId w:val="3"/>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Shoe polish, candle, </w:t>
            </w:r>
          </w:p>
          <w:p w:rsidR="009E5D89" w:rsidRDefault="00336B45" w:rsidP="00336B45">
            <w:pPr>
              <w:numPr>
                <w:ilvl w:val="0"/>
                <w:numId w:val="3"/>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Lubricant</w:t>
            </w:r>
          </w:p>
          <w:p w:rsidR="009E5D89" w:rsidRDefault="00336B45" w:rsidP="00336B45">
            <w:pPr>
              <w:numPr>
                <w:ilvl w:val="0"/>
                <w:numId w:val="3"/>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Candle, water proofing</w:t>
            </w:r>
          </w:p>
        </w:tc>
      </w:tr>
      <w:tr w:rsidR="009E5D89">
        <w:tc>
          <w:tcPr>
            <w:tcW w:w="635"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8</w:t>
            </w:r>
          </w:p>
        </w:tc>
        <w:tc>
          <w:tcPr>
            <w:tcW w:w="2117"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Residue</w:t>
            </w:r>
          </w:p>
          <w:p w:rsidR="009E5D89" w:rsidRDefault="00336B45" w:rsidP="00336B45">
            <w:pPr>
              <w:numPr>
                <w:ilvl w:val="0"/>
                <w:numId w:val="4"/>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Asphalt</w:t>
            </w:r>
          </w:p>
          <w:p w:rsidR="009E5D89" w:rsidRDefault="00336B45" w:rsidP="00336B45">
            <w:pPr>
              <w:numPr>
                <w:ilvl w:val="0"/>
                <w:numId w:val="4"/>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Coke</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tc>
        <w:tc>
          <w:tcPr>
            <w:tcW w:w="171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C30 and above</w:t>
            </w:r>
          </w:p>
        </w:tc>
        <w:tc>
          <w:tcPr>
            <w:tcW w:w="2070" w:type="dxa"/>
          </w:tcPr>
          <w:p w:rsidR="009E5D89" w:rsidRDefault="00336B45"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&gt; 400</w:t>
            </w:r>
            <w:r>
              <w:rPr>
                <w:rFonts w:ascii="Times New Roman" w:eastAsia="Times New Roman" w:hAnsi="Times New Roman" w:cs="Times New Roman"/>
                <w:color w:val="000000"/>
                <w:sz w:val="22"/>
                <w:szCs w:val="22"/>
                <w:vertAlign w:val="superscript"/>
              </w:rPr>
              <w:t>0</w:t>
            </w:r>
          </w:p>
        </w:tc>
        <w:tc>
          <w:tcPr>
            <w:tcW w:w="3155" w:type="dxa"/>
          </w:tcPr>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336B45" w:rsidP="00336B45">
            <w:pPr>
              <w:numPr>
                <w:ilvl w:val="0"/>
                <w:numId w:val="5"/>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Road making</w:t>
            </w:r>
          </w:p>
          <w:p w:rsidR="009E5D89" w:rsidRDefault="00336B45" w:rsidP="00336B45">
            <w:pPr>
              <w:numPr>
                <w:ilvl w:val="0"/>
                <w:numId w:val="5"/>
              </w:num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Fuel in molding arc light rods</w:t>
            </w:r>
          </w:p>
        </w:tc>
      </w:tr>
    </w:tbl>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6F239C" w:rsidP="00336B45">
      <w:pPr>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 xml:space="preserve"> (DELETED </w:t>
      </w:r>
      <w:proofErr w:type="gramStart"/>
      <w:r>
        <w:rPr>
          <w:rFonts w:ascii="Times New Roman" w:eastAsia="Times New Roman" w:hAnsi="Times New Roman" w:cs="Times New Roman"/>
          <w:color w:val="000000"/>
          <w:sz w:val="22"/>
          <w:szCs w:val="22"/>
          <w:highlight w:val="yellow"/>
        </w:rPr>
        <w:t>Not</w:t>
      </w:r>
      <w:proofErr w:type="gramEnd"/>
      <w:r>
        <w:rPr>
          <w:rFonts w:ascii="Times New Roman" w:eastAsia="Times New Roman" w:hAnsi="Times New Roman" w:cs="Times New Roman"/>
          <w:color w:val="000000"/>
          <w:sz w:val="22"/>
          <w:szCs w:val="22"/>
          <w:highlight w:val="yellow"/>
        </w:rPr>
        <w:t xml:space="preserve"> included in Portion)</w:t>
      </w:r>
    </w:p>
    <w:p w:rsidR="006F239C" w:rsidRDefault="006F239C" w:rsidP="00336B45">
      <w:pPr>
        <w:ind w:left="0" w:hanging="2"/>
        <w:jc w:val="both"/>
        <w:rPr>
          <w:rFonts w:ascii="Times New Roman" w:eastAsia="Times New Roman" w:hAnsi="Times New Roman" w:cs="Times New Roman"/>
          <w:color w:val="000000"/>
          <w:sz w:val="22"/>
          <w:szCs w:val="22"/>
          <w:highlight w:val="yellow"/>
        </w:rPr>
      </w:pPr>
    </w:p>
    <w:p w:rsidR="006F239C" w:rsidRPr="00336B45" w:rsidRDefault="006F239C"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Cracking</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The decomposition of bigger hydrocarbon molecules into simpler, low boiling hydrocarbons of lower molecular weight is called cracking. The gasoline obtained from the fractional distillation of petroleum, has the highest demand as a motor fuel, but the yield of this fractions is only 20-30% (Crude oil) and also quality as straight-run gasoline which is not good an_ hence is used only after proper blending. To overcome these difficulties, the higher boiling fractions (e.g. fuel oil and gas oil) are converted into lower boiling fractions gasoline (petrol) by cracking process. The cracked gasoline gives better engine performance i.e., they are suitable for spark –ignition engines of automobiles. In cracking process, higher saturated hydrocarbon molecules are converted into simpler molecules such as paraffinic and </w:t>
      </w:r>
      <w:proofErr w:type="spellStart"/>
      <w:r w:rsidRPr="00336B45">
        <w:rPr>
          <w:rFonts w:ascii="Times New Roman" w:eastAsia="Times New Roman" w:hAnsi="Times New Roman" w:cs="Times New Roman"/>
          <w:color w:val="000000"/>
          <w:sz w:val="22"/>
          <w:szCs w:val="22"/>
          <w:highlight w:val="yellow"/>
        </w:rPr>
        <w:t>olefinic</w:t>
      </w:r>
      <w:proofErr w:type="spellEnd"/>
      <w:r w:rsidRPr="00336B45">
        <w:rPr>
          <w:rFonts w:ascii="Times New Roman" w:eastAsia="Times New Roman" w:hAnsi="Times New Roman" w:cs="Times New Roman"/>
          <w:color w:val="000000"/>
          <w:sz w:val="22"/>
          <w:szCs w:val="22"/>
          <w:highlight w:val="yellow"/>
        </w:rPr>
        <w:t xml:space="preserve"> hydrocarbons,</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There are two methods of cracking in use</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1. Thermal cracking 2. Catalytic cracking</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proofErr w:type="gramStart"/>
      <w:r w:rsidRPr="00336B45">
        <w:rPr>
          <w:rFonts w:ascii="Times New Roman" w:eastAsia="Times New Roman" w:hAnsi="Times New Roman" w:cs="Times New Roman"/>
          <w:b/>
          <w:color w:val="000000"/>
          <w:sz w:val="22"/>
          <w:szCs w:val="22"/>
          <w:highlight w:val="yellow"/>
        </w:rPr>
        <w:t>Thermal cracking</w:t>
      </w:r>
      <w:r w:rsidRPr="00336B45">
        <w:rPr>
          <w:rFonts w:ascii="Times New Roman" w:eastAsia="Times New Roman" w:hAnsi="Times New Roman" w:cs="Times New Roman"/>
          <w:color w:val="000000"/>
          <w:sz w:val="22"/>
          <w:szCs w:val="22"/>
          <w:highlight w:val="yellow"/>
        </w:rPr>
        <w:t>.</w:t>
      </w:r>
      <w:proofErr w:type="gramEnd"/>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In this process, the heavy oil is subjected to high temperature and pressure, when the bigger</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proofErr w:type="gramStart"/>
      <w:r w:rsidRPr="00336B45">
        <w:rPr>
          <w:rFonts w:ascii="Times New Roman" w:eastAsia="Times New Roman" w:hAnsi="Times New Roman" w:cs="Times New Roman"/>
          <w:color w:val="000000"/>
          <w:sz w:val="22"/>
          <w:szCs w:val="22"/>
          <w:highlight w:val="yellow"/>
        </w:rPr>
        <w:t>hydrocarbon</w:t>
      </w:r>
      <w:proofErr w:type="gramEnd"/>
      <w:r w:rsidRPr="00336B45">
        <w:rPr>
          <w:rFonts w:ascii="Times New Roman" w:eastAsia="Times New Roman" w:hAnsi="Times New Roman" w:cs="Times New Roman"/>
          <w:color w:val="000000"/>
          <w:sz w:val="22"/>
          <w:szCs w:val="22"/>
          <w:highlight w:val="yellow"/>
        </w:rPr>
        <w:t xml:space="preserve"> molecules break down to give smaller molecules of the </w:t>
      </w:r>
      <w:proofErr w:type="spellStart"/>
      <w:r w:rsidRPr="00336B45">
        <w:rPr>
          <w:rFonts w:ascii="Times New Roman" w:eastAsia="Times New Roman" w:hAnsi="Times New Roman" w:cs="Times New Roman"/>
          <w:color w:val="000000"/>
          <w:sz w:val="22"/>
          <w:szCs w:val="22"/>
          <w:highlight w:val="yellow"/>
        </w:rPr>
        <w:t>paraffins</w:t>
      </w:r>
      <w:proofErr w:type="spellEnd"/>
      <w:r w:rsidRPr="00336B45">
        <w:rPr>
          <w:rFonts w:ascii="Times New Roman" w:eastAsia="Times New Roman" w:hAnsi="Times New Roman" w:cs="Times New Roman"/>
          <w:color w:val="000000"/>
          <w:sz w:val="22"/>
          <w:szCs w:val="22"/>
          <w:highlight w:val="yellow"/>
        </w:rPr>
        <w:t xml:space="preserve">, olefins and hydrogen. The cracked products are then separated by fractional distillation. This process is carried out in liquid phase at a temperature of 4 75 - 530° C and under pressure of 100 kg/cm2 is called Liquid-phase thermal cracking or at a temperature of 600-650°C (heavy oil is </w:t>
      </w:r>
      <w:proofErr w:type="spellStart"/>
      <w:r w:rsidRPr="00336B45">
        <w:rPr>
          <w:rFonts w:ascii="Times New Roman" w:eastAsia="Times New Roman" w:hAnsi="Times New Roman" w:cs="Times New Roman"/>
          <w:color w:val="000000"/>
          <w:sz w:val="22"/>
          <w:szCs w:val="22"/>
          <w:highlight w:val="yellow"/>
        </w:rPr>
        <w:t>vapourised</w:t>
      </w:r>
      <w:proofErr w:type="spellEnd"/>
      <w:r w:rsidRPr="00336B45">
        <w:rPr>
          <w:rFonts w:ascii="Times New Roman" w:eastAsia="Times New Roman" w:hAnsi="Times New Roman" w:cs="Times New Roman"/>
          <w:color w:val="000000"/>
          <w:sz w:val="22"/>
          <w:szCs w:val="22"/>
          <w:highlight w:val="yellow"/>
        </w:rPr>
        <w:t xml:space="preserve">) and under a low pressure of 10-20 kg/cm2, such process is called </w:t>
      </w:r>
      <w:proofErr w:type="spellStart"/>
      <w:r w:rsidRPr="00336B45">
        <w:rPr>
          <w:rFonts w:ascii="Times New Roman" w:eastAsia="Times New Roman" w:hAnsi="Times New Roman" w:cs="Times New Roman"/>
          <w:color w:val="000000"/>
          <w:sz w:val="22"/>
          <w:szCs w:val="22"/>
          <w:highlight w:val="yellow"/>
        </w:rPr>
        <w:t>Vapour</w:t>
      </w:r>
      <w:proofErr w:type="spellEnd"/>
      <w:r w:rsidRPr="00336B45">
        <w:rPr>
          <w:rFonts w:ascii="Times New Roman" w:eastAsia="Times New Roman" w:hAnsi="Times New Roman" w:cs="Times New Roman"/>
          <w:color w:val="000000"/>
          <w:sz w:val="22"/>
          <w:szCs w:val="22"/>
          <w:highlight w:val="yellow"/>
        </w:rPr>
        <w:t>-phase thermal cracking.</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Catalytic cracking</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In this process, cracking is carried out in presence of a catalyst at lower temperature (400° C to 500° C) and pressures (l to 5 kg/cm2). The catalyst like </w:t>
      </w:r>
      <w:proofErr w:type="spellStart"/>
      <w:r w:rsidRPr="00336B45">
        <w:rPr>
          <w:rFonts w:ascii="Times New Roman" w:eastAsia="Times New Roman" w:hAnsi="Times New Roman" w:cs="Times New Roman"/>
          <w:color w:val="000000"/>
          <w:sz w:val="22"/>
          <w:szCs w:val="22"/>
          <w:highlight w:val="yellow"/>
        </w:rPr>
        <w:t>aluminium</w:t>
      </w:r>
      <w:proofErr w:type="spellEnd"/>
      <w:r w:rsidRPr="00336B45">
        <w:rPr>
          <w:rFonts w:ascii="Times New Roman" w:eastAsia="Times New Roman" w:hAnsi="Times New Roman" w:cs="Times New Roman"/>
          <w:color w:val="000000"/>
          <w:sz w:val="22"/>
          <w:szCs w:val="22"/>
          <w:highlight w:val="yellow"/>
        </w:rPr>
        <w:t xml:space="preserve"> silicate or alumina [A1</w:t>
      </w:r>
      <w:r w:rsidRPr="00336B45">
        <w:rPr>
          <w:rFonts w:ascii="Times New Roman" w:eastAsia="Times New Roman" w:hAnsi="Times New Roman" w:cs="Times New Roman"/>
          <w:color w:val="000000"/>
          <w:sz w:val="22"/>
          <w:szCs w:val="22"/>
          <w:highlight w:val="yellow"/>
          <w:vertAlign w:val="subscript"/>
        </w:rPr>
        <w:t>2</w:t>
      </w:r>
      <w:r w:rsidRPr="00336B45">
        <w:rPr>
          <w:rFonts w:ascii="Times New Roman" w:eastAsia="Times New Roman" w:hAnsi="Times New Roman" w:cs="Times New Roman"/>
          <w:color w:val="000000"/>
          <w:sz w:val="22"/>
          <w:szCs w:val="22"/>
          <w:highlight w:val="yellow"/>
        </w:rPr>
        <w:t>O</w:t>
      </w:r>
      <w:r w:rsidRPr="00336B45">
        <w:rPr>
          <w:rFonts w:ascii="Times New Roman" w:eastAsia="Times New Roman" w:hAnsi="Times New Roman" w:cs="Times New Roman"/>
          <w:color w:val="000000"/>
          <w:sz w:val="22"/>
          <w:szCs w:val="22"/>
          <w:highlight w:val="yellow"/>
          <w:vertAlign w:val="subscript"/>
        </w:rPr>
        <w:t>3</w:t>
      </w:r>
      <w:r w:rsidRPr="00336B45">
        <w:rPr>
          <w:rFonts w:ascii="Times New Roman" w:eastAsia="Times New Roman" w:hAnsi="Times New Roman" w:cs="Times New Roman"/>
          <w:color w:val="000000"/>
          <w:sz w:val="22"/>
          <w:szCs w:val="22"/>
          <w:highlight w:val="yellow"/>
        </w:rPr>
        <w:t xml:space="preserve">] used in cracking gives higher yield and better quality of gasoline. There are two types of catalytic cracking in use </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proofErr w:type="spellStart"/>
      <w:r w:rsidRPr="00336B45">
        <w:rPr>
          <w:rFonts w:ascii="Times New Roman" w:eastAsia="Times New Roman" w:hAnsi="Times New Roman" w:cs="Times New Roman"/>
          <w:b/>
          <w:color w:val="000000"/>
          <w:sz w:val="22"/>
          <w:szCs w:val="22"/>
          <w:highlight w:val="yellow"/>
        </w:rPr>
        <w:t>i</w:t>
      </w:r>
      <w:proofErr w:type="spellEnd"/>
      <w:r w:rsidRPr="00336B45">
        <w:rPr>
          <w:rFonts w:ascii="Times New Roman" w:eastAsia="Times New Roman" w:hAnsi="Times New Roman" w:cs="Times New Roman"/>
          <w:b/>
          <w:color w:val="000000"/>
          <w:sz w:val="22"/>
          <w:szCs w:val="22"/>
          <w:highlight w:val="yellow"/>
        </w:rPr>
        <w:t>) Fixed-bed catalytic cracking</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The heavy oil is passed through the heater, where the oil is </w:t>
      </w:r>
      <w:proofErr w:type="spellStart"/>
      <w:r w:rsidRPr="00336B45">
        <w:rPr>
          <w:rFonts w:ascii="Times New Roman" w:eastAsia="Times New Roman" w:hAnsi="Times New Roman" w:cs="Times New Roman"/>
          <w:color w:val="000000"/>
          <w:sz w:val="22"/>
          <w:szCs w:val="22"/>
          <w:highlight w:val="yellow"/>
        </w:rPr>
        <w:t>vapourised</w:t>
      </w:r>
      <w:proofErr w:type="spellEnd"/>
      <w:r w:rsidRPr="00336B45">
        <w:rPr>
          <w:rFonts w:ascii="Times New Roman" w:eastAsia="Times New Roman" w:hAnsi="Times New Roman" w:cs="Times New Roman"/>
          <w:color w:val="000000"/>
          <w:sz w:val="22"/>
          <w:szCs w:val="22"/>
          <w:highlight w:val="yellow"/>
        </w:rPr>
        <w:t xml:space="preserve"> and heated to 400 to 500°C and then forced through a catalytic champers containing the catalyst of silica alumina gel (SiO2, Al2O3) or bauxite, is mixed with clay and zirconium oxide maintained at 400 to 500°C and 1.5 kg/cm2 pressure. During their passage through the tower, cracking takes place about 30-40% of the charge is converted into gasoline and about 2- 4% carbon is formed which gets deposited on the catalytic bed. (</w:t>
      </w:r>
      <w:proofErr w:type="gramStart"/>
      <w:r w:rsidRPr="00336B45">
        <w:rPr>
          <w:rFonts w:ascii="Times New Roman" w:eastAsia="Times New Roman" w:hAnsi="Times New Roman" w:cs="Times New Roman"/>
          <w:color w:val="000000"/>
          <w:sz w:val="22"/>
          <w:szCs w:val="22"/>
          <w:highlight w:val="yellow"/>
        </w:rPr>
        <w:t>Figure )</w:t>
      </w:r>
      <w:proofErr w:type="gramEnd"/>
    </w:p>
    <w:p w:rsidR="009E5D89" w:rsidRPr="00336B45" w:rsidRDefault="009E5D89" w:rsidP="00336B45">
      <w:pPr>
        <w:spacing w:line="276" w:lineRule="auto"/>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spacing w:line="276" w:lineRule="auto"/>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spacing w:line="276" w:lineRule="auto"/>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spacing w:line="276" w:lineRule="auto"/>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noProof/>
          <w:color w:val="000000"/>
          <w:sz w:val="22"/>
          <w:szCs w:val="22"/>
          <w:highlight w:val="yellow"/>
          <w:lang w:val="en-IN" w:eastAsia="en-IN"/>
        </w:rPr>
        <w:drawing>
          <wp:inline distT="0" distB="0" distL="114300" distR="114300" wp14:anchorId="5C22F670" wp14:editId="4454FEE1">
            <wp:extent cx="5935980" cy="3056890"/>
            <wp:effectExtent l="0" t="0" r="0" b="0"/>
            <wp:docPr id="10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35980" cy="3056890"/>
                    </a:xfrm>
                    <a:prstGeom prst="rect">
                      <a:avLst/>
                    </a:prstGeom>
                    <a:ln/>
                  </pic:spPr>
                </pic:pic>
              </a:graphicData>
            </a:graphic>
          </wp:inline>
        </w:drawing>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The </w:t>
      </w:r>
      <w:proofErr w:type="spellStart"/>
      <w:r w:rsidRPr="00336B45">
        <w:rPr>
          <w:rFonts w:ascii="Times New Roman" w:eastAsia="Times New Roman" w:hAnsi="Times New Roman" w:cs="Times New Roman"/>
          <w:color w:val="000000"/>
          <w:sz w:val="22"/>
          <w:szCs w:val="22"/>
          <w:highlight w:val="yellow"/>
        </w:rPr>
        <w:t>vapours</w:t>
      </w:r>
      <w:proofErr w:type="spellEnd"/>
      <w:r w:rsidRPr="00336B45">
        <w:rPr>
          <w:rFonts w:ascii="Times New Roman" w:eastAsia="Times New Roman" w:hAnsi="Times New Roman" w:cs="Times New Roman"/>
          <w:color w:val="000000"/>
          <w:sz w:val="22"/>
          <w:szCs w:val="22"/>
          <w:highlight w:val="yellow"/>
        </w:rPr>
        <w:t xml:space="preserve"> produced are then passed through a fractionating column, where heavy oil fractions</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proofErr w:type="gramStart"/>
      <w:r w:rsidRPr="00336B45">
        <w:rPr>
          <w:rFonts w:ascii="Times New Roman" w:eastAsia="Times New Roman" w:hAnsi="Times New Roman" w:cs="Times New Roman"/>
          <w:color w:val="000000"/>
          <w:sz w:val="22"/>
          <w:szCs w:val="22"/>
          <w:highlight w:val="yellow"/>
        </w:rPr>
        <w:t>condensed</w:t>
      </w:r>
      <w:proofErr w:type="gramEnd"/>
      <w:r w:rsidRPr="00336B45">
        <w:rPr>
          <w:rFonts w:ascii="Times New Roman" w:eastAsia="Times New Roman" w:hAnsi="Times New Roman" w:cs="Times New Roman"/>
          <w:color w:val="000000"/>
          <w:sz w:val="22"/>
          <w:szCs w:val="22"/>
          <w:highlight w:val="yellow"/>
        </w:rPr>
        <w:t xml:space="preserve">. The </w:t>
      </w:r>
      <w:proofErr w:type="spellStart"/>
      <w:r w:rsidRPr="00336B45">
        <w:rPr>
          <w:rFonts w:ascii="Times New Roman" w:eastAsia="Times New Roman" w:hAnsi="Times New Roman" w:cs="Times New Roman"/>
          <w:color w:val="000000"/>
          <w:sz w:val="22"/>
          <w:szCs w:val="22"/>
          <w:highlight w:val="yellow"/>
        </w:rPr>
        <w:t>vapours</w:t>
      </w:r>
      <w:proofErr w:type="spellEnd"/>
      <w:r w:rsidRPr="00336B45">
        <w:rPr>
          <w:rFonts w:ascii="Times New Roman" w:eastAsia="Times New Roman" w:hAnsi="Times New Roman" w:cs="Times New Roman"/>
          <w:color w:val="000000"/>
          <w:sz w:val="22"/>
          <w:szCs w:val="22"/>
          <w:highlight w:val="yellow"/>
        </w:rPr>
        <w:t xml:space="preserve"> are then admitted into a cooler, where some of the gaseous products are</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proofErr w:type="gramStart"/>
      <w:r w:rsidRPr="00336B45">
        <w:rPr>
          <w:rFonts w:ascii="Times New Roman" w:eastAsia="Times New Roman" w:hAnsi="Times New Roman" w:cs="Times New Roman"/>
          <w:color w:val="000000"/>
          <w:sz w:val="22"/>
          <w:szCs w:val="22"/>
          <w:highlight w:val="yellow"/>
        </w:rPr>
        <w:t>condensed</w:t>
      </w:r>
      <w:proofErr w:type="gramEnd"/>
      <w:r w:rsidRPr="00336B45">
        <w:rPr>
          <w:rFonts w:ascii="Times New Roman" w:eastAsia="Times New Roman" w:hAnsi="Times New Roman" w:cs="Times New Roman"/>
          <w:color w:val="000000"/>
          <w:sz w:val="22"/>
          <w:szCs w:val="22"/>
          <w:highlight w:val="yellow"/>
        </w:rPr>
        <w:t xml:space="preserve"> along with gasoline and uncondensed gases move on. The gasoline containing some dissolved gases is then sent to a stabilizer, where the dissolved gases are removed and pure gasoline is </w:t>
      </w:r>
      <w:proofErr w:type="spellStart"/>
      <w:r w:rsidRPr="00336B45">
        <w:rPr>
          <w:rFonts w:ascii="Times New Roman" w:eastAsia="Times New Roman" w:hAnsi="Times New Roman" w:cs="Times New Roman"/>
          <w:color w:val="000000"/>
          <w:sz w:val="22"/>
          <w:szCs w:val="22"/>
          <w:highlight w:val="yellow"/>
        </w:rPr>
        <w:t>obtainedWhen</w:t>
      </w:r>
      <w:proofErr w:type="spellEnd"/>
      <w:r w:rsidRPr="00336B45">
        <w:rPr>
          <w:rFonts w:ascii="Times New Roman" w:eastAsia="Times New Roman" w:hAnsi="Times New Roman" w:cs="Times New Roman"/>
          <w:color w:val="000000"/>
          <w:sz w:val="22"/>
          <w:szCs w:val="22"/>
          <w:highlight w:val="yellow"/>
        </w:rPr>
        <w:t xml:space="preserve"> substantial amount of carbon is deposited on the catalyst bed, during cracking, the catalyst stops functioning. It is reactivated by burning off the deposited carbon in a stream of hot air. During the reactivation of catalyst, the </w:t>
      </w:r>
      <w:proofErr w:type="spellStart"/>
      <w:r w:rsidRPr="00336B45">
        <w:rPr>
          <w:rFonts w:ascii="Times New Roman" w:eastAsia="Times New Roman" w:hAnsi="Times New Roman" w:cs="Times New Roman"/>
          <w:color w:val="000000"/>
          <w:sz w:val="22"/>
          <w:szCs w:val="22"/>
          <w:highlight w:val="yellow"/>
        </w:rPr>
        <w:t>vapours</w:t>
      </w:r>
      <w:proofErr w:type="spellEnd"/>
      <w:r w:rsidRPr="00336B45">
        <w:rPr>
          <w:rFonts w:ascii="Times New Roman" w:eastAsia="Times New Roman" w:hAnsi="Times New Roman" w:cs="Times New Roman"/>
          <w:color w:val="000000"/>
          <w:sz w:val="22"/>
          <w:szCs w:val="22"/>
          <w:highlight w:val="yellow"/>
        </w:rPr>
        <w:t xml:space="preserve"> are diverted through another catalyst chamber.</w:t>
      </w:r>
    </w:p>
    <w:p w:rsidR="009E5D89" w:rsidRPr="00336B45" w:rsidRDefault="009E5D89" w:rsidP="00336B45">
      <w:pPr>
        <w:spacing w:line="276" w:lineRule="auto"/>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spacing w:line="276" w:lineRule="auto"/>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ii) Fluid (Moving)-bed catalytic cracking</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In this process, solid catalyst is finely powdered, so that it behaves almost as a fluid, which can be circulated in gas stream. The </w:t>
      </w:r>
      <w:proofErr w:type="spellStart"/>
      <w:r w:rsidRPr="00336B45">
        <w:rPr>
          <w:rFonts w:ascii="Times New Roman" w:eastAsia="Times New Roman" w:hAnsi="Times New Roman" w:cs="Times New Roman"/>
          <w:color w:val="000000"/>
          <w:sz w:val="22"/>
          <w:szCs w:val="22"/>
          <w:highlight w:val="yellow"/>
        </w:rPr>
        <w:t>vapours</w:t>
      </w:r>
      <w:proofErr w:type="spellEnd"/>
      <w:r w:rsidRPr="00336B45">
        <w:rPr>
          <w:rFonts w:ascii="Times New Roman" w:eastAsia="Times New Roman" w:hAnsi="Times New Roman" w:cs="Times New Roman"/>
          <w:color w:val="000000"/>
          <w:sz w:val="22"/>
          <w:szCs w:val="22"/>
          <w:highlight w:val="yellow"/>
        </w:rPr>
        <w:t xml:space="preserve"> of cracking stock (gas oil, heavy oil, etc.,) mixed with fluidized catalyst is forced up into a large reactor bed in which cracking of the heavier molecules into lighter molecules occurs at a temperature of 530°C and pressure of about 3' to 5 kg/cm2. The top of the reactor, there is a centrifugal separator, which, allows the low boiling lighter molecules move up to the top of the reactor and enter into the fractionating column but retains all the catalyst powder in the reactor itself. The </w:t>
      </w:r>
      <w:proofErr w:type="gramStart"/>
      <w:r w:rsidRPr="00336B45">
        <w:rPr>
          <w:rFonts w:ascii="Times New Roman" w:eastAsia="Times New Roman" w:hAnsi="Times New Roman" w:cs="Times New Roman"/>
          <w:color w:val="000000"/>
          <w:sz w:val="22"/>
          <w:szCs w:val="22"/>
          <w:highlight w:val="yellow"/>
        </w:rPr>
        <w:t>carbon deposited on the catalyst powder are</w:t>
      </w:r>
      <w:proofErr w:type="gramEnd"/>
      <w:r w:rsidRPr="00336B45">
        <w:rPr>
          <w:rFonts w:ascii="Times New Roman" w:eastAsia="Times New Roman" w:hAnsi="Times New Roman" w:cs="Times New Roman"/>
          <w:color w:val="000000"/>
          <w:sz w:val="22"/>
          <w:szCs w:val="22"/>
          <w:highlight w:val="yellow"/>
        </w:rPr>
        <w:t xml:space="preserve"> burnt off in the regenerator and the temperature rises to about 590°C or more. The cracked gases and gasoline are removed from the top of the fractionating column and sent to a cooler, where gasoline is condensed. It is then sent to a stabilizer to recover pure gasoline. The</w:t>
      </w:r>
    </w:p>
    <w:p w:rsidR="009E5D89" w:rsidRPr="00336B45" w:rsidRDefault="00336B45" w:rsidP="00336B45">
      <w:pPr>
        <w:spacing w:line="276" w:lineRule="auto"/>
        <w:ind w:left="0" w:hanging="2"/>
        <w:jc w:val="both"/>
        <w:rPr>
          <w:rFonts w:ascii="Times New Roman" w:eastAsia="Times New Roman" w:hAnsi="Times New Roman" w:cs="Times New Roman"/>
          <w:color w:val="000000"/>
          <w:sz w:val="22"/>
          <w:szCs w:val="22"/>
          <w:highlight w:val="yellow"/>
        </w:rPr>
      </w:pPr>
      <w:proofErr w:type="gramStart"/>
      <w:r w:rsidRPr="00336B45">
        <w:rPr>
          <w:rFonts w:ascii="Times New Roman" w:eastAsia="Times New Roman" w:hAnsi="Times New Roman" w:cs="Times New Roman"/>
          <w:color w:val="000000"/>
          <w:sz w:val="22"/>
          <w:szCs w:val="22"/>
          <w:highlight w:val="yellow"/>
        </w:rPr>
        <w:t>product</w:t>
      </w:r>
      <w:proofErr w:type="gramEnd"/>
      <w:r w:rsidRPr="00336B45">
        <w:rPr>
          <w:rFonts w:ascii="Times New Roman" w:eastAsia="Times New Roman" w:hAnsi="Times New Roman" w:cs="Times New Roman"/>
          <w:color w:val="000000"/>
          <w:sz w:val="22"/>
          <w:szCs w:val="22"/>
          <w:highlight w:val="yellow"/>
        </w:rPr>
        <w:t xml:space="preserve"> contains a higher proportion of aromatics and </w:t>
      </w:r>
      <w:proofErr w:type="spellStart"/>
      <w:r w:rsidRPr="00336B45">
        <w:rPr>
          <w:rFonts w:ascii="Times New Roman" w:eastAsia="Times New Roman" w:hAnsi="Times New Roman" w:cs="Times New Roman"/>
          <w:color w:val="000000"/>
          <w:sz w:val="22"/>
          <w:szCs w:val="22"/>
          <w:highlight w:val="yellow"/>
        </w:rPr>
        <w:t>iso-paraffins</w:t>
      </w:r>
      <w:proofErr w:type="spellEnd"/>
      <w:r w:rsidRPr="00336B45">
        <w:rPr>
          <w:rFonts w:ascii="Times New Roman" w:eastAsia="Times New Roman" w:hAnsi="Times New Roman" w:cs="Times New Roman"/>
          <w:color w:val="000000"/>
          <w:sz w:val="22"/>
          <w:szCs w:val="22"/>
          <w:highlight w:val="yellow"/>
        </w:rPr>
        <w:t>.</w:t>
      </w:r>
    </w:p>
    <w:p w:rsidR="009E5D89" w:rsidRPr="00336B45" w:rsidRDefault="009E5D89" w:rsidP="00336B45">
      <w:pPr>
        <w:spacing w:line="276" w:lineRule="auto"/>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spacing w:line="276" w:lineRule="auto"/>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spacing w:line="276" w:lineRule="auto"/>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noProof/>
          <w:color w:val="000000"/>
          <w:sz w:val="22"/>
          <w:szCs w:val="22"/>
          <w:highlight w:val="yellow"/>
          <w:lang w:val="en-IN" w:eastAsia="en-IN"/>
        </w:rPr>
        <w:lastRenderedPageBreak/>
        <w:drawing>
          <wp:inline distT="0" distB="0" distL="114300" distR="114300" wp14:anchorId="0BC2CF90" wp14:editId="4BA18846">
            <wp:extent cx="5934710" cy="3956050"/>
            <wp:effectExtent l="0" t="0" r="0" b="0"/>
            <wp:docPr id="10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34710" cy="3956050"/>
                    </a:xfrm>
                    <a:prstGeom prst="rect">
                      <a:avLst/>
                    </a:prstGeom>
                    <a:ln/>
                  </pic:spPr>
                </pic:pic>
              </a:graphicData>
            </a:graphic>
          </wp:inline>
        </w:drawing>
      </w:r>
    </w:p>
    <w:p w:rsidR="009E5D89" w:rsidRPr="00336B45" w:rsidRDefault="009E5D89" w:rsidP="00336B45">
      <w:pPr>
        <w:spacing w:line="276" w:lineRule="auto"/>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Advantages of catalytic Cracking:</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numPr>
          <w:ilvl w:val="0"/>
          <w:numId w:val="26"/>
        </w:num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The yield of petrol is higher</w:t>
      </w:r>
    </w:p>
    <w:p w:rsidR="009E5D89" w:rsidRPr="00336B45" w:rsidRDefault="00336B45" w:rsidP="00336B45">
      <w:pPr>
        <w:numPr>
          <w:ilvl w:val="0"/>
          <w:numId w:val="26"/>
        </w:num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The quality of petrol i.e. octane number is higher</w:t>
      </w:r>
    </w:p>
    <w:p w:rsidR="009E5D89" w:rsidRPr="00336B45" w:rsidRDefault="00336B45" w:rsidP="00336B45">
      <w:pPr>
        <w:numPr>
          <w:ilvl w:val="0"/>
          <w:numId w:val="26"/>
        </w:num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No external fuel is necessary for cracking the heat required for cracking is </w:t>
      </w:r>
      <w:proofErr w:type="spellStart"/>
      <w:r w:rsidRPr="00336B45">
        <w:rPr>
          <w:rFonts w:ascii="Times New Roman" w:eastAsia="Times New Roman" w:hAnsi="Times New Roman" w:cs="Times New Roman"/>
          <w:color w:val="000000"/>
          <w:sz w:val="22"/>
          <w:szCs w:val="22"/>
          <w:highlight w:val="yellow"/>
        </w:rPr>
        <w:t>is</w:t>
      </w:r>
      <w:proofErr w:type="spellEnd"/>
      <w:r w:rsidRPr="00336B45">
        <w:rPr>
          <w:rFonts w:ascii="Times New Roman" w:eastAsia="Times New Roman" w:hAnsi="Times New Roman" w:cs="Times New Roman"/>
          <w:color w:val="000000"/>
          <w:sz w:val="22"/>
          <w:szCs w:val="22"/>
          <w:highlight w:val="yellow"/>
        </w:rPr>
        <w:t xml:space="preserve"> derived from regeneration of catalyst.</w:t>
      </w:r>
    </w:p>
    <w:p w:rsidR="009E5D89" w:rsidRPr="00336B45" w:rsidRDefault="00336B45" w:rsidP="00336B45">
      <w:pPr>
        <w:numPr>
          <w:ilvl w:val="0"/>
          <w:numId w:val="26"/>
        </w:num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Lower pressure is needed for catalytic cracking</w:t>
      </w:r>
    </w:p>
    <w:p w:rsidR="009E5D89" w:rsidRPr="00336B45" w:rsidRDefault="00336B45" w:rsidP="00336B45">
      <w:pPr>
        <w:numPr>
          <w:ilvl w:val="0"/>
          <w:numId w:val="26"/>
        </w:num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The product of cracking can be easily controlled hence better knocking characteristic</w:t>
      </w:r>
    </w:p>
    <w:p w:rsidR="009E5D89" w:rsidRPr="00336B45" w:rsidRDefault="00336B45" w:rsidP="00336B45">
      <w:pPr>
        <w:numPr>
          <w:ilvl w:val="0"/>
          <w:numId w:val="26"/>
        </w:num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Isomerization of branched chain product occurs hence improving the quality of fuel.</w:t>
      </w:r>
    </w:p>
    <w:p w:rsidR="009E5D89" w:rsidRPr="00336B45" w:rsidRDefault="00336B45" w:rsidP="00336B45">
      <w:pPr>
        <w:numPr>
          <w:ilvl w:val="0"/>
          <w:numId w:val="26"/>
        </w:num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Catalyst is selective in cracking and therefore they permit cracking of only high boiling hydrocarbon.</w:t>
      </w:r>
    </w:p>
    <w:p w:rsidR="009E5D89" w:rsidRPr="00336B45" w:rsidRDefault="00336B45" w:rsidP="00336B45">
      <w:pPr>
        <w:numPr>
          <w:ilvl w:val="0"/>
          <w:numId w:val="26"/>
        </w:num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Decomposition of aromatics removes only side chains but no ring is broken hence improving octane number.</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 xml:space="preserve">KNOCKING in petrol Engine: </w:t>
      </w:r>
      <w:r w:rsidRPr="00336B45">
        <w:rPr>
          <w:rFonts w:ascii="Times New Roman" w:eastAsia="Times New Roman" w:hAnsi="Times New Roman" w:cs="Times New Roman"/>
          <w:color w:val="000000"/>
          <w:sz w:val="22"/>
          <w:szCs w:val="22"/>
          <w:highlight w:val="yellow"/>
        </w:rPr>
        <w:t xml:space="preserve">Knocking is defined as sharp metallic noise produced in internal combustion engine due to premature ignition of fuel; and result in loss of energy and wear and tear of engine. </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lastRenderedPageBreak/>
        <w:t>The fuel air mixture is heated to temperature equal to ignition temperature as a result of compression. The spark plug than ignite the mixture and combustion takes place uniformly.</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It is possible that portion of air mixture undergoes self-ignition due to overheating of air fuel mixture. The resulting shock wave dissipates its energy by throwing the piston which in turn hit the cylinder walls. This result in sharp noise similar to rattling of hammer is called Knocking.</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proofErr w:type="gramStart"/>
      <w:r w:rsidRPr="00336B45">
        <w:rPr>
          <w:rFonts w:ascii="Times New Roman" w:eastAsia="Times New Roman" w:hAnsi="Times New Roman" w:cs="Times New Roman"/>
          <w:color w:val="000000"/>
          <w:sz w:val="22"/>
          <w:szCs w:val="22"/>
          <w:highlight w:val="yellow"/>
        </w:rPr>
        <w:t>Factors on which knocking depends</w:t>
      </w:r>
      <w:proofErr w:type="gramEnd"/>
      <w:r w:rsidRPr="00336B45">
        <w:rPr>
          <w:rFonts w:ascii="Times New Roman" w:eastAsia="Times New Roman" w:hAnsi="Times New Roman" w:cs="Times New Roman"/>
          <w:color w:val="000000"/>
          <w:sz w:val="22"/>
          <w:szCs w:val="22"/>
          <w:highlight w:val="yellow"/>
        </w:rPr>
        <w:t>:</w:t>
      </w:r>
    </w:p>
    <w:p w:rsidR="009E5D89" w:rsidRPr="00336B45" w:rsidRDefault="00336B45" w:rsidP="00336B45">
      <w:pPr>
        <w:numPr>
          <w:ilvl w:val="0"/>
          <w:numId w:val="30"/>
        </w:num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Engine Design</w:t>
      </w:r>
    </w:p>
    <w:p w:rsidR="009E5D89" w:rsidRPr="00336B45" w:rsidRDefault="00336B45" w:rsidP="00336B45">
      <w:pPr>
        <w:numPr>
          <w:ilvl w:val="0"/>
          <w:numId w:val="30"/>
        </w:num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Chemical composition of fuel</w:t>
      </w:r>
    </w:p>
    <w:p w:rsidR="009E5D89" w:rsidRPr="00336B45" w:rsidRDefault="00336B45" w:rsidP="00336B45">
      <w:pPr>
        <w:numPr>
          <w:ilvl w:val="0"/>
          <w:numId w:val="30"/>
        </w:num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Running Condition</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Since knocking in petrol engine is due to premature ignition of fuel mixture, it can be controlled by modifying the composition of fuel composition.</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proofErr w:type="gramStart"/>
      <w:r w:rsidRPr="00336B45">
        <w:rPr>
          <w:rFonts w:ascii="Times New Roman" w:eastAsia="Times New Roman" w:hAnsi="Times New Roman" w:cs="Times New Roman"/>
          <w:color w:val="000000"/>
          <w:sz w:val="22"/>
          <w:szCs w:val="22"/>
          <w:highlight w:val="yellow"/>
        </w:rPr>
        <w:t>n-alkanes</w:t>
      </w:r>
      <w:proofErr w:type="gramEnd"/>
      <w:r w:rsidRPr="00336B45">
        <w:rPr>
          <w:rFonts w:ascii="Times New Roman" w:eastAsia="Times New Roman" w:hAnsi="Times New Roman" w:cs="Times New Roman"/>
          <w:color w:val="000000"/>
          <w:sz w:val="22"/>
          <w:szCs w:val="22"/>
          <w:highlight w:val="yellow"/>
        </w:rPr>
        <w:t>&gt; mono substituted alkanes&gt;</w:t>
      </w:r>
      <w:proofErr w:type="spellStart"/>
      <w:r w:rsidRPr="00336B45">
        <w:rPr>
          <w:rFonts w:ascii="Times New Roman" w:eastAsia="Times New Roman" w:hAnsi="Times New Roman" w:cs="Times New Roman"/>
          <w:color w:val="000000"/>
          <w:sz w:val="22"/>
          <w:szCs w:val="22"/>
          <w:highlight w:val="yellow"/>
        </w:rPr>
        <w:t>cyclo</w:t>
      </w:r>
      <w:proofErr w:type="spellEnd"/>
      <w:r w:rsidRPr="00336B45">
        <w:rPr>
          <w:rFonts w:ascii="Times New Roman" w:eastAsia="Times New Roman" w:hAnsi="Times New Roman" w:cs="Times New Roman"/>
          <w:color w:val="000000"/>
          <w:sz w:val="22"/>
          <w:szCs w:val="22"/>
          <w:highlight w:val="yellow"/>
        </w:rPr>
        <w:t xml:space="preserve"> alkanes&gt; alkenes&gt;</w:t>
      </w:r>
      <w:proofErr w:type="spellStart"/>
      <w:r w:rsidRPr="00336B45">
        <w:rPr>
          <w:rFonts w:ascii="Times New Roman" w:eastAsia="Times New Roman" w:hAnsi="Times New Roman" w:cs="Times New Roman"/>
          <w:color w:val="000000"/>
          <w:sz w:val="22"/>
          <w:szCs w:val="22"/>
          <w:highlight w:val="yellow"/>
        </w:rPr>
        <w:t>polysubsituted</w:t>
      </w:r>
      <w:proofErr w:type="spellEnd"/>
      <w:r w:rsidRPr="00336B45">
        <w:rPr>
          <w:rFonts w:ascii="Times New Roman" w:eastAsia="Times New Roman" w:hAnsi="Times New Roman" w:cs="Times New Roman"/>
          <w:color w:val="000000"/>
          <w:sz w:val="22"/>
          <w:szCs w:val="22"/>
          <w:highlight w:val="yellow"/>
        </w:rPr>
        <w:t xml:space="preserve"> alkenes&gt; aromatics</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LEADED PETROL (ANTI-KNOCK AGENT)</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The knocking of petrol can be reduced by the addition of suitable additives like tetraethyl lead (TEL) or (C2H5)4 </w:t>
      </w:r>
      <w:proofErr w:type="spellStart"/>
      <w:r w:rsidRPr="00336B45">
        <w:rPr>
          <w:rFonts w:ascii="Times New Roman" w:eastAsia="Times New Roman" w:hAnsi="Times New Roman" w:cs="Times New Roman"/>
          <w:color w:val="000000"/>
          <w:sz w:val="22"/>
          <w:szCs w:val="22"/>
          <w:highlight w:val="yellow"/>
        </w:rPr>
        <w:t>Pb</w:t>
      </w:r>
      <w:proofErr w:type="spellEnd"/>
      <w:r w:rsidRPr="00336B45">
        <w:rPr>
          <w:rFonts w:ascii="Times New Roman" w:eastAsia="Times New Roman" w:hAnsi="Times New Roman" w:cs="Times New Roman"/>
          <w:color w:val="000000"/>
          <w:sz w:val="22"/>
          <w:szCs w:val="22"/>
          <w:highlight w:val="yellow"/>
        </w:rPr>
        <w:t xml:space="preserve"> is an important additive added to petrol. Thus the petrol containing tetra ethyl lead is called leaded petrol.TEL reduces the knocking tendency of hydrocarbon. Knocking follows a free radical mechanism, leading to a chain growth which results in an explosion. If the chains are terminated before their growth, knocking will cease. TEL decomposes thermally to form ethyl free radicals which combine with the growing free radicals of knocking process and thus the chain growth is stopped.</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Disadvantages of using TEL</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When the leaded petrol is used as a fuel, the TEL is converted to lead oxide and metallic lead. This lead deposits on the spark plug and on cylinder walls which is harmful to engine life. To avoid this, small amount of ethylene dibromide is added along with TEL. This ethylene dibromide reacts with </w:t>
      </w:r>
      <w:proofErr w:type="spellStart"/>
      <w:r w:rsidRPr="00336B45">
        <w:rPr>
          <w:rFonts w:ascii="Times New Roman" w:eastAsia="Times New Roman" w:hAnsi="Times New Roman" w:cs="Times New Roman"/>
          <w:color w:val="000000"/>
          <w:sz w:val="22"/>
          <w:szCs w:val="22"/>
          <w:highlight w:val="yellow"/>
        </w:rPr>
        <w:t>Pb</w:t>
      </w:r>
      <w:proofErr w:type="spellEnd"/>
      <w:r w:rsidRPr="00336B45">
        <w:rPr>
          <w:rFonts w:ascii="Times New Roman" w:eastAsia="Times New Roman" w:hAnsi="Times New Roman" w:cs="Times New Roman"/>
          <w:color w:val="000000"/>
          <w:sz w:val="22"/>
          <w:szCs w:val="22"/>
          <w:highlight w:val="yellow"/>
        </w:rPr>
        <w:t xml:space="preserve"> and </w:t>
      </w:r>
      <w:proofErr w:type="spellStart"/>
      <w:r w:rsidRPr="00336B45">
        <w:rPr>
          <w:rFonts w:ascii="Times New Roman" w:eastAsia="Times New Roman" w:hAnsi="Times New Roman" w:cs="Times New Roman"/>
          <w:color w:val="000000"/>
          <w:sz w:val="22"/>
          <w:szCs w:val="22"/>
          <w:highlight w:val="yellow"/>
        </w:rPr>
        <w:t>PbO</w:t>
      </w:r>
      <w:proofErr w:type="spellEnd"/>
      <w:r w:rsidRPr="00336B45">
        <w:rPr>
          <w:rFonts w:ascii="Times New Roman" w:eastAsia="Times New Roman" w:hAnsi="Times New Roman" w:cs="Times New Roman"/>
          <w:color w:val="000000"/>
          <w:sz w:val="22"/>
          <w:szCs w:val="22"/>
          <w:highlight w:val="yellow"/>
        </w:rPr>
        <w:t xml:space="preserve"> to give volatile lead bromide, which goes out along with exhaust gases. But this creates atmospheric pollution. So nowadays aromatic phosphates are used instead of TEL</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(iii) Nowadays aromatic phosphates are used as antiknock agent because it avoids lead pollution.</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Unleaded Petrol:</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The petrol whose knocking property is reduced without addition of TEL is called unleaded petrol. The anti-knocking properties of petrol can be improved by adding MTBE (methyl tertiary butyl ether). MTBE has oxygen atom in the form of ether and supplies oxygen for the combustion and thus reducing the formation </w:t>
      </w:r>
      <w:proofErr w:type="spellStart"/>
      <w:r w:rsidRPr="00336B45">
        <w:rPr>
          <w:rFonts w:ascii="Times New Roman" w:eastAsia="Times New Roman" w:hAnsi="Times New Roman" w:cs="Times New Roman"/>
          <w:color w:val="000000"/>
          <w:sz w:val="22"/>
          <w:szCs w:val="22"/>
          <w:highlight w:val="yellow"/>
        </w:rPr>
        <w:t>peroxy</w:t>
      </w:r>
      <w:proofErr w:type="spellEnd"/>
      <w:r w:rsidRPr="00336B45">
        <w:rPr>
          <w:rFonts w:ascii="Times New Roman" w:eastAsia="Times New Roman" w:hAnsi="Times New Roman" w:cs="Times New Roman"/>
          <w:color w:val="000000"/>
          <w:sz w:val="22"/>
          <w:szCs w:val="22"/>
          <w:highlight w:val="yellow"/>
        </w:rPr>
        <w:t xml:space="preserve"> free radicals.</w:t>
      </w:r>
    </w:p>
    <w:p w:rsidR="009E5D89" w:rsidRPr="00336B45" w:rsidRDefault="009E5D89" w:rsidP="00336B45">
      <w:pPr>
        <w:ind w:left="0" w:hanging="2"/>
        <w:jc w:val="both"/>
        <w:rPr>
          <w:rFonts w:ascii="Times New Roman" w:eastAsia="Times New Roman" w:hAnsi="Times New Roman" w:cs="Times New Roman"/>
          <w:color w:val="FF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OCTANE NUMBER (or) OCTANE RATING</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Octane number is introduced to express the knocking characteristics of petrol. It has been found</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proofErr w:type="gramStart"/>
      <w:r w:rsidRPr="00336B45">
        <w:rPr>
          <w:rFonts w:ascii="Times New Roman" w:eastAsia="Times New Roman" w:hAnsi="Times New Roman" w:cs="Times New Roman"/>
          <w:color w:val="000000"/>
          <w:sz w:val="22"/>
          <w:szCs w:val="22"/>
          <w:highlight w:val="yellow"/>
        </w:rPr>
        <w:t>that</w:t>
      </w:r>
      <w:proofErr w:type="gramEnd"/>
      <w:r w:rsidRPr="00336B45">
        <w:rPr>
          <w:rFonts w:ascii="Times New Roman" w:eastAsia="Times New Roman" w:hAnsi="Times New Roman" w:cs="Times New Roman"/>
          <w:color w:val="000000"/>
          <w:sz w:val="22"/>
          <w:szCs w:val="22"/>
          <w:highlight w:val="yellow"/>
        </w:rPr>
        <w:t xml:space="preserve"> n-heptane knocks very badly and hence, its anti-knock value has been given zero. On the other hand, </w:t>
      </w:r>
      <w:proofErr w:type="spellStart"/>
      <w:r w:rsidRPr="00336B45">
        <w:rPr>
          <w:rFonts w:ascii="Times New Roman" w:eastAsia="Times New Roman" w:hAnsi="Times New Roman" w:cs="Times New Roman"/>
          <w:color w:val="000000"/>
          <w:sz w:val="22"/>
          <w:szCs w:val="22"/>
          <w:highlight w:val="yellow"/>
        </w:rPr>
        <w:t>iso</w:t>
      </w:r>
      <w:proofErr w:type="spellEnd"/>
      <w:r w:rsidRPr="00336B45">
        <w:rPr>
          <w:rFonts w:ascii="Times New Roman" w:eastAsia="Times New Roman" w:hAnsi="Times New Roman" w:cs="Times New Roman"/>
          <w:color w:val="000000"/>
          <w:sz w:val="22"/>
          <w:szCs w:val="22"/>
          <w:highlight w:val="yellow"/>
        </w:rPr>
        <w:t xml:space="preserve">-octane gives very little knocking and so, its anti-knock value has been given 100.Thus octane number is defined as 'the percentage of </w:t>
      </w:r>
      <w:proofErr w:type="spellStart"/>
      <w:r w:rsidRPr="00336B45">
        <w:rPr>
          <w:rFonts w:ascii="Times New Roman" w:eastAsia="Times New Roman" w:hAnsi="Times New Roman" w:cs="Times New Roman"/>
          <w:color w:val="000000"/>
          <w:sz w:val="22"/>
          <w:szCs w:val="22"/>
          <w:highlight w:val="yellow"/>
        </w:rPr>
        <w:t>iso</w:t>
      </w:r>
      <w:proofErr w:type="spellEnd"/>
      <w:r w:rsidRPr="00336B45">
        <w:rPr>
          <w:rFonts w:ascii="Times New Roman" w:eastAsia="Times New Roman" w:hAnsi="Times New Roman" w:cs="Times New Roman"/>
          <w:color w:val="000000"/>
          <w:sz w:val="22"/>
          <w:szCs w:val="22"/>
          <w:highlight w:val="yellow"/>
        </w:rPr>
        <w:t xml:space="preserve">-octane present in a mixture of </w:t>
      </w:r>
      <w:proofErr w:type="spellStart"/>
      <w:r w:rsidRPr="00336B45">
        <w:rPr>
          <w:rFonts w:ascii="Times New Roman" w:eastAsia="Times New Roman" w:hAnsi="Times New Roman" w:cs="Times New Roman"/>
          <w:color w:val="000000"/>
          <w:sz w:val="22"/>
          <w:szCs w:val="22"/>
          <w:highlight w:val="yellow"/>
        </w:rPr>
        <w:t>iso</w:t>
      </w:r>
      <w:proofErr w:type="spellEnd"/>
      <w:r w:rsidRPr="00336B45">
        <w:rPr>
          <w:rFonts w:ascii="Times New Roman" w:eastAsia="Times New Roman" w:hAnsi="Times New Roman" w:cs="Times New Roman"/>
          <w:color w:val="000000"/>
          <w:sz w:val="22"/>
          <w:szCs w:val="22"/>
          <w:highlight w:val="yellow"/>
        </w:rPr>
        <w:t>-octane and n-heptane.'</w:t>
      </w:r>
    </w:p>
    <w:p w:rsidR="009E5D89" w:rsidRPr="00336B45" w:rsidRDefault="00336B45" w:rsidP="00336B45">
      <w:pPr>
        <w:ind w:left="0" w:hanging="2"/>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noProof/>
          <w:color w:val="000000"/>
          <w:sz w:val="22"/>
          <w:szCs w:val="22"/>
          <w:highlight w:val="yellow"/>
          <w:lang w:val="en-IN" w:eastAsia="en-IN"/>
        </w:rPr>
        <w:drawing>
          <wp:inline distT="0" distB="0" distL="114300" distR="114300" wp14:anchorId="0EF5D1C8" wp14:editId="077D8BCC">
            <wp:extent cx="2677160" cy="1038225"/>
            <wp:effectExtent l="0" t="0" r="0" b="0"/>
            <wp:docPr id="10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677160" cy="1038225"/>
                    </a:xfrm>
                    <a:prstGeom prst="rect">
                      <a:avLst/>
                    </a:prstGeom>
                    <a:ln/>
                  </pic:spPr>
                </pic:pic>
              </a:graphicData>
            </a:graphic>
          </wp:inline>
        </w:drawing>
      </w:r>
      <w:r w:rsidRPr="00336B45">
        <w:rPr>
          <w:rFonts w:ascii="Times New Roman" w:eastAsia="Times New Roman" w:hAnsi="Times New Roman" w:cs="Times New Roman"/>
          <w:noProof/>
          <w:color w:val="000000"/>
          <w:sz w:val="22"/>
          <w:szCs w:val="22"/>
          <w:highlight w:val="yellow"/>
          <w:lang w:val="en-IN" w:eastAsia="en-IN"/>
        </w:rPr>
        <w:drawing>
          <wp:inline distT="0" distB="0" distL="114300" distR="114300" wp14:anchorId="7668D60A" wp14:editId="2EE84208">
            <wp:extent cx="3037840" cy="1047750"/>
            <wp:effectExtent l="0" t="0" r="0" b="0"/>
            <wp:docPr id="10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037840" cy="1047750"/>
                    </a:xfrm>
                    <a:prstGeom prst="rect">
                      <a:avLst/>
                    </a:prstGeom>
                    <a:ln/>
                  </pic:spPr>
                </pic:pic>
              </a:graphicData>
            </a:graphic>
          </wp:inline>
        </w:drawing>
      </w:r>
    </w:p>
    <w:p w:rsidR="009E5D89" w:rsidRPr="00336B45" w:rsidRDefault="009E5D89" w:rsidP="00336B45">
      <w:pPr>
        <w:spacing w:line="276" w:lineRule="auto"/>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 xml:space="preserve"> 2</w:t>
      </w:r>
      <w:proofErr w:type="gramStart"/>
      <w:r w:rsidRPr="00336B45">
        <w:rPr>
          <w:rFonts w:ascii="Times New Roman" w:eastAsia="Times New Roman" w:hAnsi="Times New Roman" w:cs="Times New Roman"/>
          <w:b/>
          <w:color w:val="000000"/>
          <w:sz w:val="22"/>
          <w:szCs w:val="22"/>
          <w:highlight w:val="yellow"/>
        </w:rPr>
        <w:t>,2,4</w:t>
      </w:r>
      <w:proofErr w:type="gramEnd"/>
      <w:r w:rsidRPr="00336B45">
        <w:rPr>
          <w:rFonts w:ascii="Times New Roman" w:eastAsia="Times New Roman" w:hAnsi="Times New Roman" w:cs="Times New Roman"/>
          <w:b/>
          <w:color w:val="000000"/>
          <w:sz w:val="22"/>
          <w:szCs w:val="22"/>
          <w:highlight w:val="yellow"/>
        </w:rPr>
        <w:t>-trimethyl Pentane (</w:t>
      </w:r>
      <w:proofErr w:type="spellStart"/>
      <w:r w:rsidRPr="00336B45">
        <w:rPr>
          <w:rFonts w:ascii="Times New Roman" w:eastAsia="Times New Roman" w:hAnsi="Times New Roman" w:cs="Times New Roman"/>
          <w:b/>
          <w:color w:val="000000"/>
          <w:sz w:val="22"/>
          <w:szCs w:val="22"/>
          <w:highlight w:val="yellow"/>
        </w:rPr>
        <w:t>Iso</w:t>
      </w:r>
      <w:proofErr w:type="spellEnd"/>
      <w:r w:rsidRPr="00336B45">
        <w:rPr>
          <w:rFonts w:ascii="Times New Roman" w:eastAsia="Times New Roman" w:hAnsi="Times New Roman" w:cs="Times New Roman"/>
          <w:b/>
          <w:color w:val="000000"/>
          <w:sz w:val="22"/>
          <w:szCs w:val="22"/>
          <w:highlight w:val="yellow"/>
        </w:rPr>
        <w:t xml:space="preserve"> Octane)                           n- Heptane </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Octane Rating = 100                                                      Octane Rating = 0</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b/>
          <w:color w:val="000000"/>
          <w:sz w:val="22"/>
          <w:szCs w:val="22"/>
          <w:highlight w:val="yellow"/>
        </w:rPr>
        <w:t xml:space="preserve">Diesel Engine and </w:t>
      </w:r>
      <w:proofErr w:type="spellStart"/>
      <w:r w:rsidRPr="00336B45">
        <w:rPr>
          <w:rFonts w:ascii="Times New Roman" w:eastAsia="Times New Roman" w:hAnsi="Times New Roman" w:cs="Times New Roman"/>
          <w:b/>
          <w:color w:val="000000"/>
          <w:sz w:val="22"/>
          <w:szCs w:val="22"/>
          <w:highlight w:val="yellow"/>
        </w:rPr>
        <w:t>Cetane</w:t>
      </w:r>
      <w:proofErr w:type="spellEnd"/>
      <w:r w:rsidRPr="00336B45">
        <w:rPr>
          <w:rFonts w:ascii="Times New Roman" w:eastAsia="Times New Roman" w:hAnsi="Times New Roman" w:cs="Times New Roman"/>
          <w:b/>
          <w:color w:val="000000"/>
          <w:sz w:val="22"/>
          <w:szCs w:val="22"/>
          <w:highlight w:val="yellow"/>
        </w:rPr>
        <w:t xml:space="preserve"> Number</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In the diesel engine, air is first drawn into cylinder and compressed to a pressure of about 500 Psi. This compression is accompanied by rise in temperature to about 500 degree. Towards the end of compression stroke, diesel is injected in the form of finely divided spray in to hot air. The fuel droplet absorb heat from air and it </w:t>
      </w:r>
      <w:proofErr w:type="spellStart"/>
      <w:r w:rsidRPr="00336B45">
        <w:rPr>
          <w:rFonts w:ascii="Times New Roman" w:eastAsia="Times New Roman" w:hAnsi="Times New Roman" w:cs="Times New Roman"/>
          <w:color w:val="000000"/>
          <w:sz w:val="22"/>
          <w:szCs w:val="22"/>
          <w:highlight w:val="yellow"/>
        </w:rPr>
        <w:t>iis</w:t>
      </w:r>
      <w:proofErr w:type="spellEnd"/>
      <w:r w:rsidRPr="00336B45">
        <w:rPr>
          <w:rFonts w:ascii="Times New Roman" w:eastAsia="Times New Roman" w:hAnsi="Times New Roman" w:cs="Times New Roman"/>
          <w:color w:val="000000"/>
          <w:sz w:val="22"/>
          <w:szCs w:val="22"/>
          <w:highlight w:val="yellow"/>
        </w:rPr>
        <w:t xml:space="preserve"> ignited by spark plug and then it combust uniformly. The combustion of fuel in diesel engine is not instantaneous; the interval between the start of fuel injection and ignition is called ignition delay. It depends on the a) Engine Design b) injector design c) chemical composition of fuel</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If ignition delay is long, it will lead to fuel it will lead to fuel accumulation in </w:t>
      </w:r>
      <w:proofErr w:type="spellStart"/>
      <w:r w:rsidRPr="00336B45">
        <w:rPr>
          <w:rFonts w:ascii="Times New Roman" w:eastAsia="Times New Roman" w:hAnsi="Times New Roman" w:cs="Times New Roman"/>
          <w:color w:val="000000"/>
          <w:sz w:val="22"/>
          <w:szCs w:val="22"/>
          <w:highlight w:val="yellow"/>
        </w:rPr>
        <w:t>engiune</w:t>
      </w:r>
      <w:proofErr w:type="spellEnd"/>
      <w:r w:rsidRPr="00336B45">
        <w:rPr>
          <w:rFonts w:ascii="Times New Roman" w:eastAsia="Times New Roman" w:hAnsi="Times New Roman" w:cs="Times New Roman"/>
          <w:color w:val="000000"/>
          <w:sz w:val="22"/>
          <w:szCs w:val="22"/>
          <w:highlight w:val="yellow"/>
        </w:rPr>
        <w:t xml:space="preserve"> even before ignition. When ignited an explosion result as combined effect of temperature and pressure. This is responsible for knocking in diesel engine.</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proofErr w:type="gramStart"/>
      <w:r w:rsidRPr="00336B45">
        <w:rPr>
          <w:rFonts w:ascii="Times New Roman" w:eastAsia="Times New Roman" w:hAnsi="Times New Roman" w:cs="Times New Roman"/>
          <w:color w:val="000000"/>
          <w:sz w:val="22"/>
          <w:szCs w:val="22"/>
          <w:highlight w:val="yellow"/>
        </w:rPr>
        <w:t>n-alkanes</w:t>
      </w:r>
      <w:proofErr w:type="gramEnd"/>
      <w:r w:rsidRPr="00336B45">
        <w:rPr>
          <w:rFonts w:ascii="Times New Roman" w:eastAsia="Times New Roman" w:hAnsi="Times New Roman" w:cs="Times New Roman"/>
          <w:color w:val="000000"/>
          <w:sz w:val="22"/>
          <w:szCs w:val="22"/>
          <w:highlight w:val="yellow"/>
        </w:rPr>
        <w:t xml:space="preserve"> &gt; Cycloalkanes &gt; alkenes &gt;branched alkanes &gt;aromatics</w:t>
      </w:r>
    </w:p>
    <w:p w:rsidR="009E5D89" w:rsidRPr="00336B45" w:rsidRDefault="009E5D89" w:rsidP="00336B45">
      <w:pPr>
        <w:ind w:left="0" w:hanging="2"/>
        <w:jc w:val="both"/>
        <w:rPr>
          <w:rFonts w:ascii="Times New Roman" w:eastAsia="Times New Roman" w:hAnsi="Times New Roman" w:cs="Times New Roman"/>
          <w:color w:val="000000"/>
          <w:sz w:val="22"/>
          <w:szCs w:val="22"/>
          <w:highlight w:val="yellow"/>
        </w:rPr>
      </w:pP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Thus the </w:t>
      </w:r>
      <w:proofErr w:type="spellStart"/>
      <w:r w:rsidRPr="00336B45">
        <w:rPr>
          <w:rFonts w:ascii="Times New Roman" w:eastAsia="Times New Roman" w:hAnsi="Times New Roman" w:cs="Times New Roman"/>
          <w:color w:val="000000"/>
          <w:sz w:val="22"/>
          <w:szCs w:val="22"/>
          <w:highlight w:val="yellow"/>
        </w:rPr>
        <w:t>cetane</w:t>
      </w:r>
      <w:proofErr w:type="spellEnd"/>
      <w:r w:rsidRPr="00336B45">
        <w:rPr>
          <w:rFonts w:ascii="Times New Roman" w:eastAsia="Times New Roman" w:hAnsi="Times New Roman" w:cs="Times New Roman"/>
          <w:color w:val="000000"/>
          <w:sz w:val="22"/>
          <w:szCs w:val="22"/>
          <w:highlight w:val="yellow"/>
        </w:rPr>
        <w:t xml:space="preserve"> number is defined as "the percentage of </w:t>
      </w:r>
      <w:proofErr w:type="spellStart"/>
      <w:r w:rsidRPr="00336B45">
        <w:rPr>
          <w:rFonts w:ascii="Times New Roman" w:eastAsia="Times New Roman" w:hAnsi="Times New Roman" w:cs="Times New Roman"/>
          <w:color w:val="000000"/>
          <w:sz w:val="22"/>
          <w:szCs w:val="22"/>
          <w:highlight w:val="yellow"/>
        </w:rPr>
        <w:t>hexa</w:t>
      </w:r>
      <w:proofErr w:type="spellEnd"/>
      <w:r w:rsidRPr="00336B45">
        <w:rPr>
          <w:rFonts w:ascii="Times New Roman" w:eastAsia="Times New Roman" w:hAnsi="Times New Roman" w:cs="Times New Roman"/>
          <w:color w:val="000000"/>
          <w:sz w:val="22"/>
          <w:szCs w:val="22"/>
          <w:highlight w:val="yellow"/>
        </w:rPr>
        <w:t xml:space="preserve"> </w:t>
      </w:r>
      <w:proofErr w:type="spellStart"/>
      <w:r w:rsidRPr="00336B45">
        <w:rPr>
          <w:rFonts w:ascii="Times New Roman" w:eastAsia="Times New Roman" w:hAnsi="Times New Roman" w:cs="Times New Roman"/>
          <w:color w:val="000000"/>
          <w:sz w:val="22"/>
          <w:szCs w:val="22"/>
          <w:highlight w:val="yellow"/>
        </w:rPr>
        <w:t>decane</w:t>
      </w:r>
      <w:proofErr w:type="spellEnd"/>
      <w:r w:rsidRPr="00336B45">
        <w:rPr>
          <w:rFonts w:ascii="Times New Roman" w:eastAsia="Times New Roman" w:hAnsi="Times New Roman" w:cs="Times New Roman"/>
          <w:color w:val="000000"/>
          <w:sz w:val="22"/>
          <w:szCs w:val="22"/>
          <w:highlight w:val="yellow"/>
        </w:rPr>
        <w:t xml:space="preserve"> present in a mixture of </w:t>
      </w:r>
      <w:proofErr w:type="spellStart"/>
      <w:r w:rsidRPr="00336B45">
        <w:rPr>
          <w:rFonts w:ascii="Times New Roman" w:eastAsia="Times New Roman" w:hAnsi="Times New Roman" w:cs="Times New Roman"/>
          <w:color w:val="000000"/>
          <w:sz w:val="22"/>
          <w:szCs w:val="22"/>
          <w:highlight w:val="yellow"/>
        </w:rPr>
        <w:t>hexa</w:t>
      </w:r>
      <w:proofErr w:type="spellEnd"/>
      <w:r w:rsidRPr="00336B45">
        <w:rPr>
          <w:rFonts w:ascii="Times New Roman" w:eastAsia="Times New Roman" w:hAnsi="Times New Roman" w:cs="Times New Roman"/>
          <w:color w:val="000000"/>
          <w:sz w:val="22"/>
          <w:szCs w:val="22"/>
          <w:highlight w:val="yellow"/>
        </w:rPr>
        <w:t xml:space="preserve"> </w:t>
      </w:r>
      <w:proofErr w:type="spellStart"/>
      <w:r w:rsidRPr="00336B45">
        <w:rPr>
          <w:rFonts w:ascii="Times New Roman" w:eastAsia="Times New Roman" w:hAnsi="Times New Roman" w:cs="Times New Roman"/>
          <w:color w:val="000000"/>
          <w:sz w:val="22"/>
          <w:szCs w:val="22"/>
          <w:highlight w:val="yellow"/>
        </w:rPr>
        <w:t>decane</w:t>
      </w:r>
      <w:proofErr w:type="spellEnd"/>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proofErr w:type="gramStart"/>
      <w:r w:rsidRPr="00336B45">
        <w:rPr>
          <w:rFonts w:ascii="Times New Roman" w:eastAsia="Times New Roman" w:hAnsi="Times New Roman" w:cs="Times New Roman"/>
          <w:color w:val="000000"/>
          <w:sz w:val="22"/>
          <w:szCs w:val="22"/>
          <w:highlight w:val="yellow"/>
        </w:rPr>
        <w:t>and</w:t>
      </w:r>
      <w:proofErr w:type="gramEnd"/>
      <w:r w:rsidRPr="00336B45">
        <w:rPr>
          <w:rFonts w:ascii="Times New Roman" w:eastAsia="Times New Roman" w:hAnsi="Times New Roman" w:cs="Times New Roman"/>
          <w:color w:val="000000"/>
          <w:sz w:val="22"/>
          <w:szCs w:val="22"/>
          <w:highlight w:val="yellow"/>
        </w:rPr>
        <w:t xml:space="preserve"> 2-methyl </w:t>
      </w:r>
      <w:proofErr w:type="spellStart"/>
      <w:r w:rsidRPr="00336B45">
        <w:rPr>
          <w:rFonts w:ascii="Times New Roman" w:eastAsia="Times New Roman" w:hAnsi="Times New Roman" w:cs="Times New Roman"/>
          <w:color w:val="000000"/>
          <w:sz w:val="22"/>
          <w:szCs w:val="22"/>
          <w:highlight w:val="yellow"/>
        </w:rPr>
        <w:t>napthalene</w:t>
      </w:r>
      <w:proofErr w:type="spellEnd"/>
      <w:r w:rsidRPr="00336B45">
        <w:rPr>
          <w:rFonts w:ascii="Times New Roman" w:eastAsia="Times New Roman" w:hAnsi="Times New Roman" w:cs="Times New Roman"/>
          <w:color w:val="000000"/>
          <w:sz w:val="22"/>
          <w:szCs w:val="22"/>
          <w:highlight w:val="yellow"/>
        </w:rPr>
        <w:t>, which has the same ignition lag as the fuel under test".</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noProof/>
          <w:highlight w:val="yellow"/>
          <w:lang w:val="en-IN" w:eastAsia="en-IN"/>
        </w:rPr>
        <w:drawing>
          <wp:inline distT="0" distB="0" distL="114300" distR="114300" wp14:anchorId="1F3A0540" wp14:editId="0FE821A6">
            <wp:extent cx="2428240" cy="466090"/>
            <wp:effectExtent l="0" t="0" r="0" b="0"/>
            <wp:docPr id="1054" name="image5.png" descr="Image result for cetane"/>
            <wp:cNvGraphicFramePr/>
            <a:graphic xmlns:a="http://schemas.openxmlformats.org/drawingml/2006/main">
              <a:graphicData uri="http://schemas.openxmlformats.org/drawingml/2006/picture">
                <pic:pic xmlns:pic="http://schemas.openxmlformats.org/drawingml/2006/picture">
                  <pic:nvPicPr>
                    <pic:cNvPr id="0" name="image5.png" descr="Image result for cetane"/>
                    <pic:cNvPicPr preferRelativeResize="0"/>
                  </pic:nvPicPr>
                  <pic:blipFill>
                    <a:blip r:embed="rId24"/>
                    <a:srcRect/>
                    <a:stretch>
                      <a:fillRect/>
                    </a:stretch>
                  </pic:blipFill>
                  <pic:spPr>
                    <a:xfrm>
                      <a:off x="0" y="0"/>
                      <a:ext cx="2428240" cy="466090"/>
                    </a:xfrm>
                    <a:prstGeom prst="rect">
                      <a:avLst/>
                    </a:prstGeom>
                    <a:ln/>
                  </pic:spPr>
                </pic:pic>
              </a:graphicData>
            </a:graphic>
          </wp:inline>
        </w:drawing>
      </w:r>
      <w:r w:rsidRPr="00336B45">
        <w:rPr>
          <w:highlight w:val="yellow"/>
        </w:rPr>
        <w:t xml:space="preserve">                                                                </w:t>
      </w:r>
      <w:r w:rsidRPr="00336B45">
        <w:rPr>
          <w:noProof/>
          <w:highlight w:val="yellow"/>
          <w:lang w:val="en-IN" w:eastAsia="en-IN"/>
        </w:rPr>
        <w:drawing>
          <wp:inline distT="0" distB="0" distL="114300" distR="114300" wp14:anchorId="575F9606" wp14:editId="090B5147">
            <wp:extent cx="1495425" cy="1648460"/>
            <wp:effectExtent l="0" t="0" r="0" b="0"/>
            <wp:docPr id="1053" name="image9.png" descr="Image result for cetane"/>
            <wp:cNvGraphicFramePr/>
            <a:graphic xmlns:a="http://schemas.openxmlformats.org/drawingml/2006/main">
              <a:graphicData uri="http://schemas.openxmlformats.org/drawingml/2006/picture">
                <pic:pic xmlns:pic="http://schemas.openxmlformats.org/drawingml/2006/picture">
                  <pic:nvPicPr>
                    <pic:cNvPr id="0" name="image9.png" descr="Image result for cetane"/>
                    <pic:cNvPicPr preferRelativeResize="0"/>
                  </pic:nvPicPr>
                  <pic:blipFill>
                    <a:blip r:embed="rId25"/>
                    <a:srcRect/>
                    <a:stretch>
                      <a:fillRect/>
                    </a:stretch>
                  </pic:blipFill>
                  <pic:spPr>
                    <a:xfrm>
                      <a:off x="0" y="0"/>
                      <a:ext cx="1495425" cy="1648460"/>
                    </a:xfrm>
                    <a:prstGeom prst="rect">
                      <a:avLst/>
                    </a:prstGeom>
                    <a:ln/>
                  </pic:spPr>
                </pic:pic>
              </a:graphicData>
            </a:graphic>
          </wp:inline>
        </w:drawing>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                 </w:t>
      </w:r>
      <w:proofErr w:type="spellStart"/>
      <w:r w:rsidRPr="00336B45">
        <w:rPr>
          <w:rFonts w:ascii="Times New Roman" w:eastAsia="Times New Roman" w:hAnsi="Times New Roman" w:cs="Times New Roman"/>
          <w:color w:val="000000"/>
          <w:sz w:val="22"/>
          <w:szCs w:val="22"/>
          <w:highlight w:val="yellow"/>
        </w:rPr>
        <w:t>Cetane</w:t>
      </w:r>
      <w:proofErr w:type="spellEnd"/>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             </w:t>
      </w:r>
      <w:proofErr w:type="spellStart"/>
      <w:r w:rsidRPr="00336B45">
        <w:rPr>
          <w:rFonts w:ascii="Times New Roman" w:eastAsia="Times New Roman" w:hAnsi="Times New Roman" w:cs="Times New Roman"/>
          <w:color w:val="000000"/>
          <w:sz w:val="22"/>
          <w:szCs w:val="22"/>
          <w:highlight w:val="yellow"/>
        </w:rPr>
        <w:t>Cetane</w:t>
      </w:r>
      <w:proofErr w:type="spellEnd"/>
      <w:r w:rsidRPr="00336B45">
        <w:rPr>
          <w:rFonts w:ascii="Times New Roman" w:eastAsia="Times New Roman" w:hAnsi="Times New Roman" w:cs="Times New Roman"/>
          <w:color w:val="000000"/>
          <w:sz w:val="22"/>
          <w:szCs w:val="22"/>
          <w:highlight w:val="yellow"/>
        </w:rPr>
        <w:t xml:space="preserve"> Rating = 100</w:t>
      </w:r>
    </w:p>
    <w:p w:rsidR="009E5D89" w:rsidRPr="00336B45" w:rsidRDefault="00336B45" w:rsidP="00336B45">
      <w:pPr>
        <w:ind w:left="0" w:hanging="2"/>
        <w:jc w:val="both"/>
        <w:rPr>
          <w:rFonts w:ascii="Times New Roman" w:eastAsia="Times New Roman" w:hAnsi="Times New Roman" w:cs="Times New Roman"/>
          <w:color w:val="000000"/>
          <w:sz w:val="22"/>
          <w:szCs w:val="22"/>
          <w:highlight w:val="yellow"/>
        </w:rPr>
      </w:pPr>
      <w:r w:rsidRPr="00336B45">
        <w:rPr>
          <w:rFonts w:ascii="Times New Roman" w:eastAsia="Times New Roman" w:hAnsi="Times New Roman" w:cs="Times New Roman"/>
          <w:color w:val="000000"/>
          <w:sz w:val="22"/>
          <w:szCs w:val="22"/>
          <w:highlight w:val="yellow"/>
        </w:rPr>
        <w:t xml:space="preserve"> .</w:t>
      </w:r>
    </w:p>
    <w:p w:rsidR="009E5D89" w:rsidRDefault="006F239C" w:rsidP="00336B45">
      <w:pPr>
        <w:spacing w:line="276" w:lineRule="auto"/>
        <w:ind w:left="0" w:hanging="2"/>
        <w:jc w:val="both"/>
        <w:rPr>
          <w:rFonts w:ascii="Times New Roman" w:eastAsia="Times New Roman" w:hAnsi="Times New Roman" w:cs="Times New Roman"/>
          <w:b/>
          <w:color w:val="000000"/>
          <w:sz w:val="22"/>
          <w:szCs w:val="22"/>
        </w:rPr>
      </w:pPr>
      <w:proofErr w:type="gramStart"/>
      <w:r w:rsidRPr="006F239C">
        <w:rPr>
          <w:rFonts w:ascii="Times New Roman" w:eastAsia="Times New Roman" w:hAnsi="Times New Roman" w:cs="Times New Roman"/>
          <w:b/>
          <w:color w:val="000000"/>
          <w:sz w:val="22"/>
          <w:szCs w:val="22"/>
        </w:rPr>
        <w:t>BIODIESEL :</w:t>
      </w:r>
      <w:proofErr w:type="gramEnd"/>
    </w:p>
    <w:p w:rsidR="006F239C" w:rsidRPr="006F239C" w:rsidRDefault="006F239C" w:rsidP="00336B45">
      <w:pPr>
        <w:spacing w:line="276" w:lineRule="auto"/>
        <w:ind w:left="0" w:hanging="2"/>
        <w:jc w:val="both"/>
        <w:rPr>
          <w:rFonts w:ascii="Times New Roman" w:eastAsia="Times New Roman" w:hAnsi="Times New Roman" w:cs="Times New Roman"/>
          <w:b/>
          <w:color w:val="000000"/>
          <w:sz w:val="22"/>
          <w:szCs w:val="22"/>
        </w:rPr>
      </w:pPr>
    </w:p>
    <w:p w:rsidR="009E5D89" w:rsidRDefault="006F239C" w:rsidP="00336B45">
      <w:pPr>
        <w:spacing w:line="276" w:lineRule="auto"/>
        <w:ind w:left="0" w:hanging="2"/>
        <w:jc w:val="both"/>
        <w:rPr>
          <w:rFonts w:ascii="Times New Roman" w:eastAsia="Times New Roman" w:hAnsi="Times New Roman" w:cs="Times New Roman"/>
          <w:color w:val="000000"/>
          <w:sz w:val="22"/>
          <w:szCs w:val="22"/>
        </w:rPr>
      </w:pPr>
      <w:r w:rsidRPr="006F239C">
        <w:rPr>
          <w:rFonts w:ascii="Times New Roman" w:eastAsia="Times New Roman" w:hAnsi="Times New Roman" w:cs="Times New Roman"/>
          <w:color w:val="000000"/>
          <w:sz w:val="22"/>
          <w:szCs w:val="22"/>
        </w:rPr>
        <w:t>Biodiesel is a renewable, biodegradable fuel made from natural oils or fats. It is an eco-friendly alternative to conventional diesel and can be used in diesel engines with minimal modifications.</w:t>
      </w:r>
    </w:p>
    <w:p w:rsidR="006F239C" w:rsidRDefault="006F239C" w:rsidP="006F239C">
      <w:pPr>
        <w:pStyle w:val="NormalWeb"/>
        <w:ind w:left="0" w:hanging="2"/>
      </w:pPr>
      <w:r>
        <w:t xml:space="preserve">The primary process for biodiesel production is </w:t>
      </w:r>
      <w:r>
        <w:rPr>
          <w:rStyle w:val="Strong"/>
        </w:rPr>
        <w:t>transesterification</w:t>
      </w:r>
      <w:r>
        <w:t>, where triglycerides in oils or fats react with alcohol (usually methanol or ethanol) in the presence of a catalyst.</w:t>
      </w:r>
    </w:p>
    <w:p w:rsidR="006F239C" w:rsidRPr="006F239C" w:rsidRDefault="006F239C" w:rsidP="006F239C">
      <w:pPr>
        <w:spacing w:line="276" w:lineRule="auto"/>
        <w:ind w:left="0" w:hanging="2"/>
        <w:jc w:val="both"/>
        <w:rPr>
          <w:rFonts w:ascii="Times New Roman" w:eastAsia="Times New Roman" w:hAnsi="Times New Roman" w:cs="Times New Roman"/>
          <w:color w:val="000000"/>
          <w:sz w:val="22"/>
          <w:szCs w:val="22"/>
        </w:rPr>
      </w:pPr>
      <w:r w:rsidRPr="006F239C">
        <w:rPr>
          <w:rFonts w:ascii="Times New Roman" w:eastAsia="Times New Roman" w:hAnsi="Times New Roman" w:cs="Times New Roman"/>
          <w:color w:val="000000"/>
          <w:sz w:val="22"/>
          <w:szCs w:val="22"/>
        </w:rPr>
        <w:drawing>
          <wp:inline distT="0" distB="0" distL="0" distR="0" wp14:anchorId="0C6FD672" wp14:editId="7AFBB176">
            <wp:extent cx="59436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09600"/>
                    </a:xfrm>
                    <a:prstGeom prst="rect">
                      <a:avLst/>
                    </a:prstGeom>
                  </pic:spPr>
                </pic:pic>
              </a:graphicData>
            </a:graphic>
          </wp:inline>
        </w:drawing>
      </w:r>
    </w:p>
    <w:p w:rsidR="006F239C" w:rsidRDefault="006F239C" w:rsidP="006F239C">
      <w:pPr>
        <w:spacing w:line="276" w:lineRule="auto"/>
        <w:ind w:left="0" w:hanging="2"/>
        <w:jc w:val="both"/>
        <w:textDirection w:val="lrTb"/>
        <w:rPr>
          <w:rFonts w:ascii="Times New Roman" w:eastAsia="Times New Roman" w:hAnsi="Times New Roman" w:cs="Times New Roman"/>
          <w:b/>
          <w:bCs/>
          <w:color w:val="000000"/>
          <w:sz w:val="22"/>
          <w:szCs w:val="22"/>
        </w:rPr>
      </w:pPr>
    </w:p>
    <w:p w:rsidR="006F239C" w:rsidRPr="006F239C" w:rsidRDefault="006F239C" w:rsidP="006F239C">
      <w:pPr>
        <w:spacing w:line="276" w:lineRule="auto"/>
        <w:ind w:left="0" w:hanging="2"/>
        <w:jc w:val="both"/>
        <w:textDirection w:val="lrTb"/>
        <w:rPr>
          <w:rFonts w:ascii="Times New Roman" w:eastAsia="Times New Roman" w:hAnsi="Times New Roman" w:cs="Times New Roman"/>
          <w:color w:val="000000"/>
          <w:sz w:val="22"/>
          <w:szCs w:val="22"/>
        </w:rPr>
      </w:pPr>
      <w:r w:rsidRPr="006F239C">
        <w:rPr>
          <w:rFonts w:ascii="Times New Roman" w:eastAsia="Times New Roman" w:hAnsi="Times New Roman" w:cs="Times New Roman"/>
          <w:b/>
          <w:bCs/>
          <w:color w:val="000000"/>
          <w:sz w:val="22"/>
          <w:szCs w:val="22"/>
        </w:rPr>
        <w:t>Triglycerides:</w:t>
      </w:r>
      <w:r w:rsidRPr="006F239C">
        <w:rPr>
          <w:rFonts w:ascii="Times New Roman" w:eastAsia="Times New Roman" w:hAnsi="Times New Roman" w:cs="Times New Roman"/>
          <w:color w:val="000000"/>
          <w:sz w:val="22"/>
          <w:szCs w:val="22"/>
        </w:rPr>
        <w:t xml:space="preserve"> Found in natural oils and fats.</w:t>
      </w:r>
    </w:p>
    <w:p w:rsidR="006F239C" w:rsidRPr="006F239C" w:rsidRDefault="006F239C" w:rsidP="006F239C">
      <w:pPr>
        <w:spacing w:line="276" w:lineRule="auto"/>
        <w:ind w:left="0" w:hanging="2"/>
        <w:jc w:val="both"/>
        <w:textDirection w:val="lrTb"/>
        <w:rPr>
          <w:rFonts w:ascii="Times New Roman" w:eastAsia="Times New Roman" w:hAnsi="Times New Roman" w:cs="Times New Roman"/>
          <w:color w:val="000000"/>
          <w:sz w:val="22"/>
          <w:szCs w:val="22"/>
        </w:rPr>
      </w:pPr>
      <w:r w:rsidRPr="006F239C">
        <w:rPr>
          <w:rFonts w:ascii="Times New Roman" w:eastAsia="Times New Roman" w:hAnsi="Times New Roman" w:cs="Times New Roman"/>
          <w:b/>
          <w:bCs/>
          <w:color w:val="000000"/>
          <w:sz w:val="22"/>
          <w:szCs w:val="22"/>
        </w:rPr>
        <w:t>Alcohol:</w:t>
      </w:r>
      <w:r w:rsidRPr="006F239C">
        <w:rPr>
          <w:rFonts w:ascii="Times New Roman" w:eastAsia="Times New Roman" w:hAnsi="Times New Roman" w:cs="Times New Roman"/>
          <w:color w:val="000000"/>
          <w:sz w:val="22"/>
          <w:szCs w:val="22"/>
        </w:rPr>
        <w:t xml:space="preserve"> Methanol or ethanol (methanol is most commonly used due to cost and availability).</w:t>
      </w:r>
    </w:p>
    <w:p w:rsidR="006F239C" w:rsidRPr="006F239C" w:rsidRDefault="006F239C" w:rsidP="006F239C">
      <w:pPr>
        <w:spacing w:line="276" w:lineRule="auto"/>
        <w:ind w:left="0" w:hanging="2"/>
        <w:jc w:val="both"/>
        <w:textDirection w:val="lrTb"/>
        <w:rPr>
          <w:rFonts w:ascii="Times New Roman" w:eastAsia="Times New Roman" w:hAnsi="Times New Roman" w:cs="Times New Roman"/>
          <w:color w:val="000000"/>
          <w:sz w:val="22"/>
          <w:szCs w:val="22"/>
        </w:rPr>
      </w:pPr>
      <w:r w:rsidRPr="006F239C">
        <w:rPr>
          <w:rFonts w:ascii="Times New Roman" w:eastAsia="Times New Roman" w:hAnsi="Times New Roman" w:cs="Times New Roman"/>
          <w:b/>
          <w:bCs/>
          <w:color w:val="000000"/>
          <w:sz w:val="22"/>
          <w:szCs w:val="22"/>
        </w:rPr>
        <w:t>Catalysts:</w:t>
      </w:r>
      <w:r w:rsidRPr="006F239C">
        <w:rPr>
          <w:rFonts w:ascii="Times New Roman" w:eastAsia="Times New Roman" w:hAnsi="Times New Roman" w:cs="Times New Roman"/>
          <w:color w:val="000000"/>
          <w:sz w:val="22"/>
          <w:szCs w:val="22"/>
        </w:rPr>
        <w:t xml:space="preserve"> Alkali (e.g., sodium hydroxide or potassium hydroxide) or acid catalysts.</w:t>
      </w: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6F239C" w:rsidRPr="006F239C" w:rsidRDefault="006F239C" w:rsidP="006F239C">
      <w:pPr>
        <w:spacing w:line="276" w:lineRule="auto"/>
        <w:ind w:left="0" w:hanging="2"/>
        <w:jc w:val="both"/>
        <w:rPr>
          <w:rFonts w:ascii="Times New Roman" w:eastAsia="Times New Roman" w:hAnsi="Times New Roman" w:cs="Times New Roman"/>
          <w:b/>
          <w:bCs/>
          <w:color w:val="000000"/>
          <w:sz w:val="22"/>
          <w:szCs w:val="22"/>
          <w:lang w:val="en-IN"/>
        </w:rPr>
      </w:pPr>
      <w:r w:rsidRPr="006F239C">
        <w:rPr>
          <w:rFonts w:ascii="Times New Roman" w:eastAsia="Times New Roman" w:hAnsi="Times New Roman" w:cs="Times New Roman"/>
          <w:b/>
          <w:bCs/>
          <w:color w:val="000000"/>
          <w:sz w:val="22"/>
          <w:szCs w:val="22"/>
          <w:lang w:val="en-IN"/>
        </w:rPr>
        <w:lastRenderedPageBreak/>
        <w:t>Transesterification:</w:t>
      </w:r>
    </w:p>
    <w:p w:rsidR="006F239C" w:rsidRPr="006F239C" w:rsidRDefault="006F239C" w:rsidP="006F239C">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color w:val="000000"/>
          <w:sz w:val="22"/>
          <w:szCs w:val="22"/>
          <w:lang w:val="en-IN"/>
        </w:rPr>
        <w:t>Mixing the feedstock oil wi</w:t>
      </w:r>
      <w:r>
        <w:rPr>
          <w:rFonts w:ascii="Times New Roman" w:eastAsia="Times New Roman" w:hAnsi="Times New Roman" w:cs="Times New Roman"/>
          <w:color w:val="000000"/>
          <w:sz w:val="22"/>
          <w:szCs w:val="22"/>
          <w:lang w:val="en-IN"/>
        </w:rPr>
        <w:t>th alcohol and a catalyst</w:t>
      </w:r>
    </w:p>
    <w:p w:rsidR="006F239C" w:rsidRPr="006F239C" w:rsidRDefault="006F239C" w:rsidP="006F239C">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color w:val="000000"/>
          <w:sz w:val="22"/>
          <w:szCs w:val="22"/>
          <w:lang w:val="en-IN"/>
        </w:rPr>
        <w:t>Heating the</w:t>
      </w:r>
      <w:r>
        <w:rPr>
          <w:rFonts w:ascii="Times New Roman" w:eastAsia="Times New Roman" w:hAnsi="Times New Roman" w:cs="Times New Roman"/>
          <w:color w:val="000000"/>
          <w:sz w:val="22"/>
          <w:szCs w:val="22"/>
          <w:lang w:val="en-IN"/>
        </w:rPr>
        <w:t xml:space="preserve"> mixture (50-60°C for methanol)</w:t>
      </w:r>
    </w:p>
    <w:p w:rsidR="006F239C" w:rsidRDefault="006F239C" w:rsidP="006F239C">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color w:val="000000"/>
          <w:sz w:val="22"/>
          <w:szCs w:val="22"/>
          <w:lang w:val="en-IN"/>
        </w:rPr>
        <w:t>Allowing the re</w:t>
      </w:r>
      <w:r>
        <w:rPr>
          <w:rFonts w:ascii="Times New Roman" w:eastAsia="Times New Roman" w:hAnsi="Times New Roman" w:cs="Times New Roman"/>
          <w:color w:val="000000"/>
          <w:sz w:val="22"/>
          <w:szCs w:val="22"/>
          <w:lang w:val="en-IN"/>
        </w:rPr>
        <w:t>action to proceed for 1-2 hours</w:t>
      </w:r>
    </w:p>
    <w:p w:rsidR="006F239C" w:rsidRPr="006F239C" w:rsidRDefault="006F239C" w:rsidP="006F239C">
      <w:pPr>
        <w:spacing w:line="276" w:lineRule="auto"/>
        <w:ind w:leftChars="0" w:left="0" w:firstLineChars="0" w:firstLine="720"/>
        <w:jc w:val="both"/>
        <w:rPr>
          <w:rFonts w:ascii="Times New Roman" w:eastAsia="Times New Roman" w:hAnsi="Times New Roman" w:cs="Times New Roman"/>
          <w:color w:val="000000"/>
          <w:sz w:val="22"/>
          <w:szCs w:val="22"/>
          <w:lang w:val="en-IN"/>
        </w:rPr>
      </w:pPr>
    </w:p>
    <w:p w:rsidR="006F239C" w:rsidRPr="006F239C" w:rsidRDefault="006F239C" w:rsidP="006F239C">
      <w:pPr>
        <w:spacing w:line="276" w:lineRule="auto"/>
        <w:ind w:left="0" w:hanging="2"/>
        <w:jc w:val="both"/>
        <w:rPr>
          <w:rFonts w:ascii="Times New Roman" w:eastAsia="Times New Roman" w:hAnsi="Times New Roman" w:cs="Times New Roman"/>
          <w:b/>
          <w:bCs/>
          <w:color w:val="000000"/>
          <w:sz w:val="22"/>
          <w:szCs w:val="22"/>
          <w:lang w:val="en-IN"/>
        </w:rPr>
      </w:pPr>
      <w:r w:rsidRPr="006F239C">
        <w:rPr>
          <w:rFonts w:ascii="Times New Roman" w:eastAsia="Times New Roman" w:hAnsi="Times New Roman" w:cs="Times New Roman"/>
          <w:b/>
          <w:bCs/>
          <w:color w:val="000000"/>
          <w:sz w:val="22"/>
          <w:szCs w:val="22"/>
          <w:lang w:val="en-IN"/>
        </w:rPr>
        <w:t>Separation:</w:t>
      </w:r>
    </w:p>
    <w:p w:rsidR="006F239C" w:rsidRPr="006F239C" w:rsidRDefault="006F239C" w:rsidP="006F239C">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color w:val="000000"/>
          <w:sz w:val="22"/>
          <w:szCs w:val="22"/>
          <w:lang w:val="en-IN"/>
        </w:rPr>
        <w:t>Biodiesel is separated from the by-product glycerol based on density differences.</w:t>
      </w:r>
    </w:p>
    <w:p w:rsidR="006F239C" w:rsidRDefault="006F239C" w:rsidP="006F239C">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color w:val="000000"/>
          <w:sz w:val="22"/>
          <w:szCs w:val="22"/>
          <w:lang w:val="en-IN"/>
        </w:rPr>
        <w:t>Glycerol settles at the bottom, while biodiesel floats on top.</w:t>
      </w:r>
    </w:p>
    <w:p w:rsidR="006F239C" w:rsidRDefault="006F239C" w:rsidP="006F239C">
      <w:pPr>
        <w:spacing w:line="276" w:lineRule="auto"/>
        <w:ind w:leftChars="0" w:left="0" w:firstLineChars="0" w:firstLine="0"/>
        <w:jc w:val="both"/>
        <w:rPr>
          <w:rFonts w:ascii="Times New Roman" w:eastAsia="Times New Roman" w:hAnsi="Times New Roman" w:cs="Times New Roman"/>
          <w:color w:val="000000"/>
          <w:sz w:val="22"/>
          <w:szCs w:val="22"/>
          <w:lang w:val="en-IN"/>
        </w:rPr>
      </w:pPr>
    </w:p>
    <w:p w:rsidR="006F239C" w:rsidRPr="006F239C" w:rsidRDefault="006F239C" w:rsidP="006F239C">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r w:rsidRPr="006F239C">
        <w:rPr>
          <w:rFonts w:ascii="Times New Roman" w:eastAsia="Times New Roman" w:hAnsi="Times New Roman" w:cs="Times New Roman"/>
          <w:b/>
          <w:bCs/>
          <w:color w:val="000000"/>
          <w:sz w:val="22"/>
          <w:szCs w:val="22"/>
          <w:lang w:val="en-IN"/>
        </w:rPr>
        <w:t>Advantages of Biodiesel</w:t>
      </w:r>
    </w:p>
    <w:p w:rsidR="006F239C" w:rsidRPr="006F239C" w:rsidRDefault="006F239C" w:rsidP="006F239C">
      <w:pPr>
        <w:numPr>
          <w:ilvl w:val="0"/>
          <w:numId w:val="37"/>
        </w:numPr>
        <w:spacing w:line="276" w:lineRule="auto"/>
        <w:ind w:leftChars="0" w:firstLineChars="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b/>
          <w:bCs/>
          <w:color w:val="000000"/>
          <w:sz w:val="22"/>
          <w:szCs w:val="22"/>
          <w:lang w:val="en-IN"/>
        </w:rPr>
        <w:t>Environmental Benefits:</w:t>
      </w:r>
    </w:p>
    <w:p w:rsidR="006F239C" w:rsidRPr="006F239C" w:rsidRDefault="006F239C" w:rsidP="006F239C">
      <w:pPr>
        <w:spacing w:line="276" w:lineRule="auto"/>
        <w:ind w:leftChars="0" w:left="0" w:firstLineChars="0" w:firstLine="720"/>
        <w:jc w:val="both"/>
        <w:rPr>
          <w:rFonts w:ascii="Times New Roman" w:eastAsia="Times New Roman" w:hAnsi="Times New Roman" w:cs="Times New Roman"/>
          <w:color w:val="000000"/>
          <w:sz w:val="22"/>
          <w:szCs w:val="22"/>
          <w:lang w:val="en-IN"/>
        </w:rPr>
      </w:pPr>
      <w:proofErr w:type="gramStart"/>
      <w:r w:rsidRPr="006F239C">
        <w:rPr>
          <w:rFonts w:ascii="Times New Roman" w:eastAsia="Times New Roman" w:hAnsi="Times New Roman" w:cs="Times New Roman"/>
          <w:color w:val="000000"/>
          <w:sz w:val="22"/>
          <w:szCs w:val="22"/>
          <w:lang w:val="en-IN"/>
        </w:rPr>
        <w:t>Reduces greenhouse gas emissions and air pollutants.</w:t>
      </w:r>
      <w:proofErr w:type="gramEnd"/>
    </w:p>
    <w:p w:rsidR="006F239C" w:rsidRPr="006F239C" w:rsidRDefault="006F239C" w:rsidP="006F239C">
      <w:pPr>
        <w:spacing w:line="276" w:lineRule="auto"/>
        <w:ind w:leftChars="0" w:left="0" w:firstLineChars="0" w:firstLine="720"/>
        <w:jc w:val="both"/>
        <w:rPr>
          <w:rFonts w:ascii="Times New Roman" w:eastAsia="Times New Roman" w:hAnsi="Times New Roman" w:cs="Times New Roman"/>
          <w:color w:val="000000"/>
          <w:sz w:val="22"/>
          <w:szCs w:val="22"/>
          <w:lang w:val="en-IN"/>
        </w:rPr>
      </w:pPr>
      <w:proofErr w:type="gramStart"/>
      <w:r w:rsidRPr="006F239C">
        <w:rPr>
          <w:rFonts w:ascii="Times New Roman" w:eastAsia="Times New Roman" w:hAnsi="Times New Roman" w:cs="Times New Roman"/>
          <w:color w:val="000000"/>
          <w:sz w:val="22"/>
          <w:szCs w:val="22"/>
          <w:lang w:val="en-IN"/>
        </w:rPr>
        <w:t>Biodegradable and non-toxic.</w:t>
      </w:r>
      <w:proofErr w:type="gramEnd"/>
    </w:p>
    <w:p w:rsidR="006F239C" w:rsidRPr="006F239C" w:rsidRDefault="006F239C" w:rsidP="006F239C">
      <w:pPr>
        <w:numPr>
          <w:ilvl w:val="0"/>
          <w:numId w:val="37"/>
        </w:numPr>
        <w:spacing w:line="276" w:lineRule="auto"/>
        <w:ind w:leftChars="0" w:firstLineChars="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b/>
          <w:bCs/>
          <w:color w:val="000000"/>
          <w:sz w:val="22"/>
          <w:szCs w:val="22"/>
          <w:lang w:val="en-IN"/>
        </w:rPr>
        <w:t>Renewable:</w:t>
      </w:r>
    </w:p>
    <w:p w:rsidR="006F239C" w:rsidRPr="006F239C" w:rsidRDefault="006F239C" w:rsidP="006F239C">
      <w:pPr>
        <w:spacing w:line="276" w:lineRule="auto"/>
        <w:ind w:leftChars="0" w:left="0" w:firstLineChars="0" w:firstLine="720"/>
        <w:jc w:val="both"/>
        <w:rPr>
          <w:rFonts w:ascii="Times New Roman" w:eastAsia="Times New Roman" w:hAnsi="Times New Roman" w:cs="Times New Roman"/>
          <w:color w:val="000000"/>
          <w:sz w:val="22"/>
          <w:szCs w:val="22"/>
          <w:lang w:val="en-IN"/>
        </w:rPr>
      </w:pPr>
      <w:proofErr w:type="gramStart"/>
      <w:r w:rsidRPr="006F239C">
        <w:rPr>
          <w:rFonts w:ascii="Times New Roman" w:eastAsia="Times New Roman" w:hAnsi="Times New Roman" w:cs="Times New Roman"/>
          <w:color w:val="000000"/>
          <w:sz w:val="22"/>
          <w:szCs w:val="22"/>
          <w:lang w:val="en-IN"/>
        </w:rPr>
        <w:t>Derived from plant or animal sources.</w:t>
      </w:r>
      <w:proofErr w:type="gramEnd"/>
    </w:p>
    <w:p w:rsidR="006F239C" w:rsidRPr="006F239C" w:rsidRDefault="006F239C" w:rsidP="006F239C">
      <w:pPr>
        <w:numPr>
          <w:ilvl w:val="0"/>
          <w:numId w:val="37"/>
        </w:numPr>
        <w:spacing w:line="276" w:lineRule="auto"/>
        <w:ind w:leftChars="0" w:firstLineChars="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b/>
          <w:bCs/>
          <w:color w:val="000000"/>
          <w:sz w:val="22"/>
          <w:szCs w:val="22"/>
          <w:lang w:val="en-IN"/>
        </w:rPr>
        <w:t>Engine Performance:</w:t>
      </w:r>
    </w:p>
    <w:p w:rsidR="006F239C" w:rsidRPr="006F239C" w:rsidRDefault="006F239C" w:rsidP="006F239C">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color w:val="000000"/>
          <w:sz w:val="22"/>
          <w:szCs w:val="22"/>
          <w:lang w:val="en-IN"/>
        </w:rPr>
        <w:t>Provides better lubrication compared to fossil diesel.</w:t>
      </w:r>
    </w:p>
    <w:p w:rsidR="006F239C" w:rsidRPr="006F239C" w:rsidRDefault="006F239C" w:rsidP="006F239C">
      <w:pPr>
        <w:numPr>
          <w:ilvl w:val="0"/>
          <w:numId w:val="37"/>
        </w:numPr>
        <w:spacing w:line="276" w:lineRule="auto"/>
        <w:ind w:leftChars="0" w:firstLineChars="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b/>
          <w:bCs/>
          <w:color w:val="000000"/>
          <w:sz w:val="22"/>
          <w:szCs w:val="22"/>
          <w:lang w:val="en-IN"/>
        </w:rPr>
        <w:t>Blending:</w:t>
      </w:r>
    </w:p>
    <w:p w:rsidR="006F239C" w:rsidRPr="006F239C" w:rsidRDefault="006F239C" w:rsidP="006F239C">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color w:val="000000"/>
          <w:sz w:val="22"/>
          <w:szCs w:val="22"/>
          <w:lang w:val="en-IN"/>
        </w:rPr>
        <w:t>Can be blended with petroleum diesel (e.g., B20: 20% biodiesel, 80% diesel).</w:t>
      </w:r>
    </w:p>
    <w:p w:rsidR="006F239C" w:rsidRPr="006F239C" w:rsidRDefault="006F239C" w:rsidP="006F239C">
      <w:pPr>
        <w:spacing w:line="276" w:lineRule="auto"/>
        <w:ind w:leftChars="0" w:left="0" w:firstLineChars="0" w:firstLine="0"/>
        <w:jc w:val="both"/>
        <w:rPr>
          <w:rFonts w:ascii="Times New Roman" w:eastAsia="Times New Roman" w:hAnsi="Times New Roman" w:cs="Times New Roman"/>
          <w:color w:val="000000"/>
          <w:sz w:val="22"/>
          <w:szCs w:val="22"/>
          <w:lang w:val="en-IN"/>
        </w:rPr>
      </w:pPr>
    </w:p>
    <w:p w:rsidR="006F239C" w:rsidRPr="006F239C" w:rsidRDefault="006F239C" w:rsidP="006F239C">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r w:rsidRPr="006F239C">
        <w:rPr>
          <w:rFonts w:ascii="Times New Roman" w:eastAsia="Times New Roman" w:hAnsi="Times New Roman" w:cs="Times New Roman"/>
          <w:b/>
          <w:bCs/>
          <w:color w:val="000000"/>
          <w:sz w:val="22"/>
          <w:szCs w:val="22"/>
          <w:lang w:val="en-IN"/>
        </w:rPr>
        <w:t>7. Challenges in Biodiesel Production</w:t>
      </w:r>
    </w:p>
    <w:p w:rsidR="006F239C" w:rsidRPr="006F239C" w:rsidRDefault="006F239C" w:rsidP="006F239C">
      <w:pPr>
        <w:numPr>
          <w:ilvl w:val="0"/>
          <w:numId w:val="38"/>
        </w:numPr>
        <w:spacing w:line="276" w:lineRule="auto"/>
        <w:ind w:leftChars="0" w:firstLineChars="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b/>
          <w:bCs/>
          <w:color w:val="000000"/>
          <w:sz w:val="22"/>
          <w:szCs w:val="22"/>
          <w:lang w:val="en-IN"/>
        </w:rPr>
        <w:t>Feedstock Cost:</w:t>
      </w:r>
      <w:r w:rsidRPr="006F239C">
        <w:rPr>
          <w:rFonts w:ascii="Times New Roman" w:eastAsia="Times New Roman" w:hAnsi="Times New Roman" w:cs="Times New Roman"/>
          <w:color w:val="000000"/>
          <w:sz w:val="22"/>
          <w:szCs w:val="22"/>
          <w:lang w:val="en-IN"/>
        </w:rPr>
        <w:t xml:space="preserve"> High costs of edible oils.</w:t>
      </w:r>
    </w:p>
    <w:p w:rsidR="006F239C" w:rsidRPr="006F239C" w:rsidRDefault="006F239C" w:rsidP="006F239C">
      <w:pPr>
        <w:numPr>
          <w:ilvl w:val="0"/>
          <w:numId w:val="38"/>
        </w:numPr>
        <w:spacing w:line="276" w:lineRule="auto"/>
        <w:ind w:leftChars="0" w:firstLineChars="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b/>
          <w:bCs/>
          <w:color w:val="000000"/>
          <w:sz w:val="22"/>
          <w:szCs w:val="22"/>
          <w:lang w:val="en-IN"/>
        </w:rPr>
        <w:t>Competition with Food Supply:</w:t>
      </w:r>
      <w:r w:rsidRPr="006F239C">
        <w:rPr>
          <w:rFonts w:ascii="Times New Roman" w:eastAsia="Times New Roman" w:hAnsi="Times New Roman" w:cs="Times New Roman"/>
          <w:color w:val="000000"/>
          <w:sz w:val="22"/>
          <w:szCs w:val="22"/>
          <w:lang w:val="en-IN"/>
        </w:rPr>
        <w:t xml:space="preserve"> Edible oils may lead to food vs. fuel conflicts.</w:t>
      </w:r>
    </w:p>
    <w:p w:rsidR="006F239C" w:rsidRPr="006F239C" w:rsidRDefault="006F239C" w:rsidP="006F239C">
      <w:pPr>
        <w:numPr>
          <w:ilvl w:val="0"/>
          <w:numId w:val="38"/>
        </w:numPr>
        <w:spacing w:line="276" w:lineRule="auto"/>
        <w:ind w:leftChars="0" w:firstLineChars="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b/>
          <w:bCs/>
          <w:color w:val="000000"/>
          <w:sz w:val="22"/>
          <w:szCs w:val="22"/>
          <w:lang w:val="en-IN"/>
        </w:rPr>
        <w:t>Cold Flow Properties:</w:t>
      </w:r>
      <w:r w:rsidRPr="006F239C">
        <w:rPr>
          <w:rFonts w:ascii="Times New Roman" w:eastAsia="Times New Roman" w:hAnsi="Times New Roman" w:cs="Times New Roman"/>
          <w:color w:val="000000"/>
          <w:sz w:val="22"/>
          <w:szCs w:val="22"/>
          <w:lang w:val="en-IN"/>
        </w:rPr>
        <w:t xml:space="preserve"> Poor performance in cold climates.</w:t>
      </w:r>
    </w:p>
    <w:p w:rsidR="006F239C" w:rsidRPr="006F239C" w:rsidRDefault="006F239C" w:rsidP="006F239C">
      <w:pPr>
        <w:numPr>
          <w:ilvl w:val="0"/>
          <w:numId w:val="38"/>
        </w:numPr>
        <w:spacing w:line="276" w:lineRule="auto"/>
        <w:ind w:leftChars="0" w:firstLineChars="0"/>
        <w:jc w:val="both"/>
        <w:rPr>
          <w:rFonts w:ascii="Times New Roman" w:eastAsia="Times New Roman" w:hAnsi="Times New Roman" w:cs="Times New Roman"/>
          <w:color w:val="000000"/>
          <w:sz w:val="22"/>
          <w:szCs w:val="22"/>
          <w:lang w:val="en-IN"/>
        </w:rPr>
      </w:pPr>
      <w:r w:rsidRPr="006F239C">
        <w:rPr>
          <w:rFonts w:ascii="Times New Roman" w:eastAsia="Times New Roman" w:hAnsi="Times New Roman" w:cs="Times New Roman"/>
          <w:b/>
          <w:bCs/>
          <w:color w:val="000000"/>
          <w:sz w:val="22"/>
          <w:szCs w:val="22"/>
          <w:lang w:val="en-IN"/>
        </w:rPr>
        <w:t>By-Product Management:</w:t>
      </w:r>
      <w:r w:rsidRPr="006F239C">
        <w:rPr>
          <w:rFonts w:ascii="Times New Roman" w:eastAsia="Times New Roman" w:hAnsi="Times New Roman" w:cs="Times New Roman"/>
          <w:color w:val="000000"/>
          <w:sz w:val="22"/>
          <w:szCs w:val="22"/>
          <w:lang w:val="en-IN"/>
        </w:rPr>
        <w:t xml:space="preserve"> Disposal or use of glycerol.</w:t>
      </w:r>
    </w:p>
    <w:p w:rsidR="006F239C" w:rsidRPr="006F239C" w:rsidRDefault="006F239C" w:rsidP="006F239C">
      <w:pPr>
        <w:spacing w:line="276" w:lineRule="auto"/>
        <w:ind w:leftChars="0" w:left="0" w:firstLineChars="0" w:firstLine="0"/>
        <w:jc w:val="both"/>
        <w:rPr>
          <w:rFonts w:ascii="Times New Roman" w:eastAsia="Times New Roman" w:hAnsi="Times New Roman" w:cs="Times New Roman"/>
          <w:color w:val="000000"/>
          <w:sz w:val="22"/>
          <w:szCs w:val="22"/>
          <w:lang w:val="en-IN"/>
        </w:rPr>
      </w:pPr>
    </w:p>
    <w:p w:rsidR="009E5D89" w:rsidRDefault="006F239C" w:rsidP="00336B45">
      <w:pPr>
        <w:spacing w:line="276"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POWER ALCOHOL:</w:t>
      </w:r>
    </w:p>
    <w:p w:rsidR="006F239C" w:rsidRDefault="006F239C" w:rsidP="00336B45">
      <w:pPr>
        <w:spacing w:line="276" w:lineRule="auto"/>
        <w:ind w:left="0" w:hanging="2"/>
        <w:jc w:val="both"/>
        <w:rPr>
          <w:rFonts w:ascii="Times New Roman" w:eastAsia="Times New Roman" w:hAnsi="Times New Roman" w:cs="Times New Roman"/>
          <w:color w:val="000000"/>
          <w:sz w:val="22"/>
          <w:szCs w:val="22"/>
        </w:rPr>
      </w:pPr>
    </w:p>
    <w:p w:rsidR="00C91E14" w:rsidRDefault="00C91E14" w:rsidP="00C91E14">
      <w:pPr>
        <w:spacing w:line="276" w:lineRule="auto"/>
        <w:ind w:left="0" w:hanging="2"/>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 xml:space="preserve">Power alcohol is a </w:t>
      </w:r>
      <w:r w:rsidRPr="00C91E14">
        <w:rPr>
          <w:rFonts w:ascii="Times New Roman" w:eastAsia="Times New Roman" w:hAnsi="Times New Roman" w:cs="Times New Roman"/>
          <w:b/>
          <w:bCs/>
          <w:color w:val="000000"/>
          <w:sz w:val="22"/>
          <w:szCs w:val="22"/>
          <w:lang w:val="en-IN"/>
        </w:rPr>
        <w:t>blend of ethanol (ethyl alcohol)</w:t>
      </w:r>
      <w:r w:rsidRPr="00C91E14">
        <w:rPr>
          <w:rFonts w:ascii="Times New Roman" w:eastAsia="Times New Roman" w:hAnsi="Times New Roman" w:cs="Times New Roman"/>
          <w:color w:val="000000"/>
          <w:sz w:val="22"/>
          <w:szCs w:val="22"/>
          <w:lang w:val="en-IN"/>
        </w:rPr>
        <w:t xml:space="preserve"> and petrol, typically consisting of 5–25% ethanol mixed with gasoline. Common blends include:</w:t>
      </w:r>
    </w:p>
    <w:p w:rsidR="00C91E14" w:rsidRPr="00C91E14" w:rsidRDefault="00C91E14" w:rsidP="00C91E14">
      <w:pPr>
        <w:spacing w:line="276" w:lineRule="auto"/>
        <w:ind w:left="0" w:hanging="2"/>
        <w:jc w:val="both"/>
        <w:rPr>
          <w:rFonts w:ascii="Times New Roman" w:eastAsia="Times New Roman" w:hAnsi="Times New Roman" w:cs="Times New Roman"/>
          <w:color w:val="000000"/>
          <w:sz w:val="22"/>
          <w:szCs w:val="22"/>
          <w:lang w:val="en-IN"/>
        </w:rPr>
      </w:pP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E10:</w:t>
      </w:r>
      <w:r w:rsidRPr="00C91E14">
        <w:rPr>
          <w:rFonts w:ascii="Times New Roman" w:eastAsia="Times New Roman" w:hAnsi="Times New Roman" w:cs="Times New Roman"/>
          <w:color w:val="000000"/>
          <w:sz w:val="22"/>
          <w:szCs w:val="22"/>
          <w:lang w:val="en-IN"/>
        </w:rPr>
        <w:t xml:space="preserve"> 10% ethanol and 90% gasoline.</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E20:</w:t>
      </w:r>
      <w:r w:rsidRPr="00C91E14">
        <w:rPr>
          <w:rFonts w:ascii="Times New Roman" w:eastAsia="Times New Roman" w:hAnsi="Times New Roman" w:cs="Times New Roman"/>
          <w:color w:val="000000"/>
          <w:sz w:val="22"/>
          <w:szCs w:val="22"/>
          <w:lang w:val="en-IN"/>
        </w:rPr>
        <w:t xml:space="preserve"> 20% ethanol and 80% gasoline.</w:t>
      </w:r>
    </w:p>
    <w:p w:rsidR="00C91E14" w:rsidRDefault="00C91E14" w:rsidP="00C91E14">
      <w:pPr>
        <w:spacing w:line="276" w:lineRule="auto"/>
        <w:ind w:left="0" w:hanging="2"/>
        <w:jc w:val="both"/>
        <w:rPr>
          <w:rFonts w:ascii="Times New Roman" w:eastAsia="Times New Roman" w:hAnsi="Times New Roman" w:cs="Times New Roman"/>
          <w:b/>
          <w:bCs/>
          <w:color w:val="000000"/>
          <w:sz w:val="22"/>
          <w:szCs w:val="22"/>
          <w:lang w:val="en-IN"/>
        </w:rPr>
      </w:pPr>
    </w:p>
    <w:p w:rsidR="00C91E14" w:rsidRPr="00C91E14" w:rsidRDefault="00C91E14" w:rsidP="00C91E14">
      <w:pPr>
        <w:spacing w:line="276" w:lineRule="auto"/>
        <w:ind w:left="0" w:hanging="2"/>
        <w:jc w:val="both"/>
        <w:rPr>
          <w:rFonts w:ascii="Times New Roman" w:eastAsia="Times New Roman" w:hAnsi="Times New Roman" w:cs="Times New Roman"/>
          <w:b/>
          <w:bCs/>
          <w:color w:val="000000"/>
          <w:sz w:val="22"/>
          <w:szCs w:val="22"/>
          <w:lang w:val="en-IN"/>
        </w:rPr>
      </w:pPr>
      <w:r w:rsidRPr="00C91E14">
        <w:rPr>
          <w:rFonts w:ascii="Times New Roman" w:eastAsia="Times New Roman" w:hAnsi="Times New Roman" w:cs="Times New Roman"/>
          <w:b/>
          <w:bCs/>
          <w:color w:val="000000"/>
          <w:sz w:val="22"/>
          <w:szCs w:val="22"/>
          <w:lang w:val="en-IN"/>
        </w:rPr>
        <w:t>Production of Ethanol</w:t>
      </w:r>
    </w:p>
    <w:p w:rsidR="00C91E14" w:rsidRPr="00C91E14" w:rsidRDefault="00C91E14" w:rsidP="00C91E14">
      <w:pPr>
        <w:spacing w:line="276" w:lineRule="auto"/>
        <w:ind w:left="0" w:hanging="2"/>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Ethanol, the main component of power alcohol, is produced through:</w:t>
      </w:r>
    </w:p>
    <w:p w:rsid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p>
    <w:p w:rsid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p>
    <w:p w:rsid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p>
    <w:p w:rsid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p>
    <w:p w:rsid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p>
    <w:p w:rsid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p>
    <w:p w:rsid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p>
    <w:p w:rsid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p>
    <w:p w:rsid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p>
    <w:p w:rsidR="00C91E14" w:rsidRDefault="00C91E14" w:rsidP="00C91E14">
      <w:pPr>
        <w:spacing w:line="276" w:lineRule="auto"/>
        <w:ind w:leftChars="0" w:left="0" w:firstLineChars="0" w:firstLine="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lastRenderedPageBreak/>
        <w:t>Fermentation Process:</w:t>
      </w:r>
    </w:p>
    <w:p w:rsidR="00C91E14" w:rsidRDefault="00C91E14" w:rsidP="00C91E14">
      <w:pPr>
        <w:spacing w:line="276" w:lineRule="auto"/>
        <w:ind w:leftChars="0" w:left="0" w:firstLineChars="0" w:firstLine="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drawing>
          <wp:inline distT="0" distB="0" distL="0" distR="0">
            <wp:extent cx="5852160" cy="2293620"/>
            <wp:effectExtent l="0" t="0" r="0" b="0"/>
            <wp:docPr id="3" name="Picture 3" descr="Ethyl alcohol can be manufactured from starch by the process of fermentation.  Which enzymes stepwise complete the fermentatio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hyl alcohol can be manufactured from starch by the process of fermentation.  Which enzymes stepwise complete the fermentation rea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2160" cy="2293620"/>
                    </a:xfrm>
                    <a:prstGeom prst="rect">
                      <a:avLst/>
                    </a:prstGeom>
                    <a:noFill/>
                    <a:ln>
                      <a:noFill/>
                    </a:ln>
                  </pic:spPr>
                </pic:pic>
              </a:graphicData>
            </a:graphic>
          </wp:inline>
        </w:drawing>
      </w:r>
    </w:p>
    <w:p w:rsidR="00C91E14" w:rsidRDefault="00C91E14" w:rsidP="00C91E14">
      <w:pPr>
        <w:spacing w:line="276" w:lineRule="auto"/>
        <w:ind w:leftChars="0" w:left="0" w:firstLineChars="0" w:firstLine="0"/>
        <w:jc w:val="both"/>
        <w:rPr>
          <w:rFonts w:ascii="Times New Roman" w:eastAsia="Times New Roman" w:hAnsi="Times New Roman" w:cs="Times New Roman"/>
          <w:color w:val="000000"/>
          <w:sz w:val="22"/>
          <w:szCs w:val="22"/>
          <w:lang w:val="en-IN"/>
        </w:rPr>
      </w:pPr>
    </w:p>
    <w:p w:rsidR="00C91E14" w:rsidRPr="00C91E14" w:rsidRDefault="00C91E14" w:rsidP="00C91E14">
      <w:pPr>
        <w:spacing w:line="276" w:lineRule="auto"/>
        <w:ind w:leftChars="0" w:left="0" w:firstLineChars="0" w:firstLine="0"/>
        <w:jc w:val="both"/>
        <w:rPr>
          <w:rFonts w:ascii="Times New Roman" w:eastAsia="Times New Roman" w:hAnsi="Times New Roman" w:cs="Times New Roman"/>
          <w:color w:val="000000"/>
          <w:sz w:val="22"/>
          <w:szCs w:val="22"/>
          <w:lang w:val="en-IN"/>
        </w:rPr>
      </w:pPr>
    </w:p>
    <w:p w:rsidR="00C91E14" w:rsidRPr="00C91E14" w:rsidRDefault="00C91E14" w:rsidP="00C91E14">
      <w:pPr>
        <w:spacing w:line="276" w:lineRule="auto"/>
        <w:ind w:leftChars="0" w:left="0" w:firstLineChars="0" w:firstLine="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Distillation:</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Ethanol is purified to remove water and impurities.</w:t>
      </w:r>
    </w:p>
    <w:p w:rsid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p>
    <w:p w:rsidR="00C91E14" w:rsidRPr="00C91E14" w:rsidRDefault="00C91E14" w:rsidP="00C91E14">
      <w:pPr>
        <w:spacing w:line="276" w:lineRule="auto"/>
        <w:ind w:leftChars="0" w:left="0" w:firstLineChars="0" w:firstLine="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Dehydration:</w:t>
      </w:r>
    </w:p>
    <w:p w:rsidR="00C91E14" w:rsidRPr="00C91E14" w:rsidRDefault="00C91E14" w:rsidP="00C91E14">
      <w:pPr>
        <w:spacing w:line="276" w:lineRule="auto"/>
        <w:ind w:leftChars="0" w:left="720" w:firstLineChars="0" w:firstLine="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 xml:space="preserve">Water-free (anhydrous) ethanol is obtained by </w:t>
      </w:r>
      <w:proofErr w:type="spellStart"/>
      <w:r w:rsidRPr="00C91E14">
        <w:rPr>
          <w:rFonts w:ascii="Times New Roman" w:eastAsia="Times New Roman" w:hAnsi="Times New Roman" w:cs="Times New Roman"/>
          <w:color w:val="000000"/>
          <w:sz w:val="22"/>
          <w:szCs w:val="22"/>
          <w:lang w:val="en-IN"/>
        </w:rPr>
        <w:t>azeotropic</w:t>
      </w:r>
      <w:proofErr w:type="spellEnd"/>
      <w:r w:rsidRPr="00C91E14">
        <w:rPr>
          <w:rFonts w:ascii="Times New Roman" w:eastAsia="Times New Roman" w:hAnsi="Times New Roman" w:cs="Times New Roman"/>
          <w:color w:val="000000"/>
          <w:sz w:val="22"/>
          <w:szCs w:val="22"/>
          <w:lang w:val="en-IN"/>
        </w:rPr>
        <w:t xml:space="preserve"> distillation or molecular sieves, making it suitable for blending with petrol.</w:t>
      </w:r>
    </w:p>
    <w:p w:rsidR="00C91E14" w:rsidRDefault="00C91E14" w:rsidP="00C91E14">
      <w:pPr>
        <w:spacing w:line="276" w:lineRule="auto"/>
        <w:ind w:left="0" w:hanging="2"/>
        <w:jc w:val="both"/>
        <w:rPr>
          <w:rFonts w:ascii="Times New Roman" w:eastAsia="Times New Roman" w:hAnsi="Times New Roman" w:cs="Times New Roman"/>
          <w:color w:val="000000"/>
          <w:sz w:val="22"/>
          <w:szCs w:val="22"/>
          <w:lang w:val="en-IN"/>
        </w:rPr>
      </w:pPr>
    </w:p>
    <w:p w:rsidR="00C91E14" w:rsidRPr="00C91E14" w:rsidRDefault="00C91E14" w:rsidP="00C91E14">
      <w:pPr>
        <w:spacing w:line="276" w:lineRule="auto"/>
        <w:ind w:left="0" w:hanging="2"/>
        <w:jc w:val="both"/>
        <w:rPr>
          <w:rFonts w:ascii="Times New Roman" w:eastAsia="Times New Roman" w:hAnsi="Times New Roman" w:cs="Times New Roman"/>
          <w:b/>
          <w:bCs/>
          <w:color w:val="000000"/>
          <w:sz w:val="22"/>
          <w:szCs w:val="22"/>
          <w:lang w:val="en-IN"/>
        </w:rPr>
      </w:pPr>
      <w:r w:rsidRPr="00C91E14">
        <w:rPr>
          <w:rFonts w:ascii="Times New Roman" w:eastAsia="Times New Roman" w:hAnsi="Times New Roman" w:cs="Times New Roman"/>
          <w:b/>
          <w:bCs/>
          <w:color w:val="000000"/>
          <w:sz w:val="22"/>
          <w:szCs w:val="22"/>
          <w:lang w:val="en-IN"/>
        </w:rPr>
        <w:t>Properties of Power Alcohol</w:t>
      </w:r>
    </w:p>
    <w:p w:rsidR="00C91E14" w:rsidRPr="00C91E14" w:rsidRDefault="00C91E14" w:rsidP="00C91E14">
      <w:pPr>
        <w:numPr>
          <w:ilvl w:val="0"/>
          <w:numId w:val="42"/>
        </w:numPr>
        <w:spacing w:line="276" w:lineRule="auto"/>
        <w:ind w:left="0" w:hanging="2"/>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Octane Number:</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Higher than pure petrol, leadi</w:t>
      </w:r>
      <w:r>
        <w:rPr>
          <w:rFonts w:ascii="Times New Roman" w:eastAsia="Times New Roman" w:hAnsi="Times New Roman" w:cs="Times New Roman"/>
          <w:color w:val="000000"/>
          <w:sz w:val="22"/>
          <w:szCs w:val="22"/>
          <w:lang w:val="en-IN"/>
        </w:rPr>
        <w:t>ng to better engine performance</w:t>
      </w:r>
    </w:p>
    <w:p w:rsidR="00C91E14" w:rsidRPr="00C91E14" w:rsidRDefault="00C91E14" w:rsidP="00C91E14">
      <w:pPr>
        <w:numPr>
          <w:ilvl w:val="0"/>
          <w:numId w:val="42"/>
        </w:numPr>
        <w:spacing w:line="276" w:lineRule="auto"/>
        <w:ind w:left="0" w:hanging="2"/>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Burning Characteristics:</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Burns cleaner with fewer emissions (reduc</w:t>
      </w:r>
      <w:r>
        <w:rPr>
          <w:rFonts w:ascii="Times New Roman" w:eastAsia="Times New Roman" w:hAnsi="Times New Roman" w:cs="Times New Roman"/>
          <w:color w:val="000000"/>
          <w:sz w:val="22"/>
          <w:szCs w:val="22"/>
          <w:lang w:val="en-IN"/>
        </w:rPr>
        <w:t>ed CO and unburnt hydrocarbons)</w:t>
      </w:r>
    </w:p>
    <w:p w:rsidR="00C91E14" w:rsidRPr="00C91E14" w:rsidRDefault="00C91E14" w:rsidP="00C91E14">
      <w:pPr>
        <w:numPr>
          <w:ilvl w:val="0"/>
          <w:numId w:val="42"/>
        </w:numPr>
        <w:spacing w:line="276" w:lineRule="auto"/>
        <w:ind w:left="0" w:hanging="2"/>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Energy Content:</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Slightly lower energy density compared to petrol, leading to a minor reduction in mileage.</w:t>
      </w:r>
    </w:p>
    <w:p w:rsidR="00C91E14" w:rsidRPr="00C91E14" w:rsidRDefault="00C91E14" w:rsidP="00C91E14">
      <w:pPr>
        <w:numPr>
          <w:ilvl w:val="0"/>
          <w:numId w:val="42"/>
        </w:numPr>
        <w:spacing w:line="276" w:lineRule="auto"/>
        <w:ind w:left="0" w:hanging="2"/>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Renewable:</w:t>
      </w:r>
    </w:p>
    <w:p w:rsid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Produced from biomass,</w:t>
      </w:r>
      <w:r>
        <w:rPr>
          <w:rFonts w:ascii="Times New Roman" w:eastAsia="Times New Roman" w:hAnsi="Times New Roman" w:cs="Times New Roman"/>
          <w:color w:val="000000"/>
          <w:sz w:val="22"/>
          <w:szCs w:val="22"/>
          <w:lang w:val="en-IN"/>
        </w:rPr>
        <w:t xml:space="preserve"> making it a sustainable option</w:t>
      </w:r>
    </w:p>
    <w:p w:rsidR="00C91E14" w:rsidRDefault="00C91E14" w:rsidP="00C91E14">
      <w:pPr>
        <w:spacing w:line="276" w:lineRule="auto"/>
        <w:ind w:leftChars="0" w:left="0" w:firstLineChars="0" w:firstLine="0"/>
        <w:jc w:val="both"/>
        <w:rPr>
          <w:rFonts w:ascii="Times New Roman" w:eastAsia="Times New Roman" w:hAnsi="Times New Roman" w:cs="Times New Roman"/>
          <w:color w:val="000000"/>
          <w:sz w:val="22"/>
          <w:szCs w:val="22"/>
          <w:lang w:val="en-IN"/>
        </w:rPr>
      </w:pPr>
    </w:p>
    <w:p w:rsidR="00C91E14" w:rsidRP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r w:rsidRPr="00C91E14">
        <w:rPr>
          <w:rFonts w:ascii="Times New Roman" w:eastAsia="Times New Roman" w:hAnsi="Times New Roman" w:cs="Times New Roman"/>
          <w:b/>
          <w:bCs/>
          <w:color w:val="000000"/>
          <w:sz w:val="22"/>
          <w:szCs w:val="22"/>
          <w:lang w:val="en-IN"/>
        </w:rPr>
        <w:t>Advantages of Power Alcohol</w:t>
      </w:r>
    </w:p>
    <w:p w:rsidR="00C91E14" w:rsidRPr="00C91E14" w:rsidRDefault="00C91E14" w:rsidP="00C91E14">
      <w:pPr>
        <w:numPr>
          <w:ilvl w:val="0"/>
          <w:numId w:val="43"/>
        </w:numPr>
        <w:spacing w:line="276" w:lineRule="auto"/>
        <w:ind w:leftChars="0" w:firstLineChars="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Environmental Benefits:</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Reduces gre</w:t>
      </w:r>
      <w:r>
        <w:rPr>
          <w:rFonts w:ascii="Times New Roman" w:eastAsia="Times New Roman" w:hAnsi="Times New Roman" w:cs="Times New Roman"/>
          <w:color w:val="000000"/>
          <w:sz w:val="22"/>
          <w:szCs w:val="22"/>
          <w:lang w:val="en-IN"/>
        </w:rPr>
        <w:t>enhouse gas emissions</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Produces fewer toxic poll</w:t>
      </w:r>
      <w:r>
        <w:rPr>
          <w:rFonts w:ascii="Times New Roman" w:eastAsia="Times New Roman" w:hAnsi="Times New Roman" w:cs="Times New Roman"/>
          <w:color w:val="000000"/>
          <w:sz w:val="22"/>
          <w:szCs w:val="22"/>
          <w:lang w:val="en-IN"/>
        </w:rPr>
        <w:t>utants, such as carbon monoxide</w:t>
      </w:r>
    </w:p>
    <w:p w:rsidR="00C91E14" w:rsidRPr="00C91E14" w:rsidRDefault="00C91E14" w:rsidP="00C91E14">
      <w:pPr>
        <w:numPr>
          <w:ilvl w:val="0"/>
          <w:numId w:val="43"/>
        </w:numPr>
        <w:spacing w:line="276" w:lineRule="auto"/>
        <w:ind w:leftChars="0" w:firstLineChars="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Renewable Resource:</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Made from agricultural products</w:t>
      </w:r>
      <w:r>
        <w:rPr>
          <w:rFonts w:ascii="Times New Roman" w:eastAsia="Times New Roman" w:hAnsi="Times New Roman" w:cs="Times New Roman"/>
          <w:color w:val="000000"/>
          <w:sz w:val="22"/>
          <w:szCs w:val="22"/>
          <w:lang w:val="en-IN"/>
        </w:rPr>
        <w:t>, supporting circular economies</w:t>
      </w:r>
    </w:p>
    <w:p w:rsidR="00C91E14" w:rsidRPr="00C91E14" w:rsidRDefault="00C91E14" w:rsidP="00C91E14">
      <w:pPr>
        <w:numPr>
          <w:ilvl w:val="0"/>
          <w:numId w:val="43"/>
        </w:numPr>
        <w:spacing w:line="276" w:lineRule="auto"/>
        <w:ind w:leftChars="0" w:firstLineChars="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Improves Engine Performance:</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 xml:space="preserve">Higher octane rating </w:t>
      </w:r>
      <w:bookmarkStart w:id="0" w:name="_GoBack"/>
      <w:bookmarkEnd w:id="0"/>
      <w:r w:rsidR="004E6E44">
        <w:rPr>
          <w:rFonts w:ascii="Times New Roman" w:eastAsia="Times New Roman" w:hAnsi="Times New Roman" w:cs="Times New Roman"/>
          <w:color w:val="000000"/>
          <w:sz w:val="22"/>
          <w:szCs w:val="22"/>
          <w:lang w:val="en-IN"/>
        </w:rPr>
        <w:t xml:space="preserve">92 % </w:t>
      </w:r>
      <w:r w:rsidRPr="00C91E14">
        <w:rPr>
          <w:rFonts w:ascii="Times New Roman" w:eastAsia="Times New Roman" w:hAnsi="Times New Roman" w:cs="Times New Roman"/>
          <w:color w:val="000000"/>
          <w:sz w:val="22"/>
          <w:szCs w:val="22"/>
          <w:lang w:val="en-IN"/>
        </w:rPr>
        <w:t>reduces engine knocking.</w:t>
      </w:r>
    </w:p>
    <w:p w:rsidR="00C91E14" w:rsidRPr="00C91E14" w:rsidRDefault="00C91E14" w:rsidP="00C91E14">
      <w:pPr>
        <w:numPr>
          <w:ilvl w:val="0"/>
          <w:numId w:val="43"/>
        </w:numPr>
        <w:spacing w:line="276" w:lineRule="auto"/>
        <w:ind w:leftChars="0" w:firstLineChars="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Economic Benefits:</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Reduces d</w:t>
      </w:r>
      <w:r>
        <w:rPr>
          <w:rFonts w:ascii="Times New Roman" w:eastAsia="Times New Roman" w:hAnsi="Times New Roman" w:cs="Times New Roman"/>
          <w:color w:val="000000"/>
          <w:sz w:val="22"/>
          <w:szCs w:val="22"/>
          <w:lang w:val="en-IN"/>
        </w:rPr>
        <w:t>ependence on imported petroleum</w:t>
      </w:r>
    </w:p>
    <w:p w:rsidR="00C91E14" w:rsidRDefault="00C91E14" w:rsidP="00C91E14">
      <w:pPr>
        <w:spacing w:line="276" w:lineRule="auto"/>
        <w:ind w:leftChars="0" w:left="0" w:firstLineChars="0" w:firstLine="0"/>
        <w:jc w:val="both"/>
        <w:rPr>
          <w:rFonts w:ascii="Times New Roman" w:eastAsia="Times New Roman" w:hAnsi="Times New Roman" w:cs="Times New Roman"/>
          <w:color w:val="000000"/>
          <w:sz w:val="22"/>
          <w:szCs w:val="22"/>
          <w:lang w:val="en-IN"/>
        </w:rPr>
      </w:pPr>
    </w:p>
    <w:p w:rsidR="00C91E14" w:rsidRPr="00C91E14" w:rsidRDefault="00C91E14" w:rsidP="00C91E14">
      <w:pPr>
        <w:spacing w:line="276" w:lineRule="auto"/>
        <w:ind w:leftChars="0" w:left="0" w:firstLineChars="0" w:firstLine="0"/>
        <w:jc w:val="both"/>
        <w:rPr>
          <w:rFonts w:ascii="Times New Roman" w:eastAsia="Times New Roman" w:hAnsi="Times New Roman" w:cs="Times New Roman"/>
          <w:color w:val="000000"/>
          <w:sz w:val="22"/>
          <w:szCs w:val="22"/>
          <w:lang w:val="en-IN"/>
        </w:rPr>
      </w:pPr>
    </w:p>
    <w:p w:rsidR="00C91E14" w:rsidRPr="00C91E14" w:rsidRDefault="00C91E14" w:rsidP="00C91E14">
      <w:pPr>
        <w:spacing w:line="276" w:lineRule="auto"/>
        <w:ind w:leftChars="0" w:left="0" w:firstLineChars="0" w:firstLine="0"/>
        <w:jc w:val="both"/>
        <w:rPr>
          <w:rFonts w:ascii="Times New Roman" w:eastAsia="Times New Roman" w:hAnsi="Times New Roman" w:cs="Times New Roman"/>
          <w:b/>
          <w:bCs/>
          <w:color w:val="000000"/>
          <w:sz w:val="22"/>
          <w:szCs w:val="22"/>
          <w:lang w:val="en-IN"/>
        </w:rPr>
      </w:pPr>
      <w:r w:rsidRPr="00C91E14">
        <w:rPr>
          <w:rFonts w:ascii="Times New Roman" w:eastAsia="Times New Roman" w:hAnsi="Times New Roman" w:cs="Times New Roman"/>
          <w:b/>
          <w:bCs/>
          <w:color w:val="000000"/>
          <w:sz w:val="22"/>
          <w:szCs w:val="22"/>
          <w:lang w:val="en-IN"/>
        </w:rPr>
        <w:lastRenderedPageBreak/>
        <w:t xml:space="preserve"> Disadvantages of Power Alcohol</w:t>
      </w:r>
    </w:p>
    <w:p w:rsidR="00C91E14" w:rsidRPr="00C91E14" w:rsidRDefault="00C91E14" w:rsidP="00C91E14">
      <w:pPr>
        <w:numPr>
          <w:ilvl w:val="0"/>
          <w:numId w:val="44"/>
        </w:numPr>
        <w:spacing w:line="276" w:lineRule="auto"/>
        <w:ind w:leftChars="0" w:firstLineChars="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Lower Energy Output:</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 xml:space="preserve">Ethanol contains about </w:t>
      </w:r>
      <w:r w:rsidRPr="00C91E14">
        <w:rPr>
          <w:rFonts w:ascii="Times New Roman" w:eastAsia="Times New Roman" w:hAnsi="Times New Roman" w:cs="Times New Roman"/>
          <w:b/>
          <w:bCs/>
          <w:color w:val="000000"/>
          <w:sz w:val="22"/>
          <w:szCs w:val="22"/>
          <w:lang w:val="en-IN"/>
        </w:rPr>
        <w:t>33% less energy</w:t>
      </w:r>
      <w:r w:rsidRPr="00C91E14">
        <w:rPr>
          <w:rFonts w:ascii="Times New Roman" w:eastAsia="Times New Roman" w:hAnsi="Times New Roman" w:cs="Times New Roman"/>
          <w:color w:val="000000"/>
          <w:sz w:val="22"/>
          <w:szCs w:val="22"/>
          <w:lang w:val="en-IN"/>
        </w:rPr>
        <w:t xml:space="preserve"> per unit volume compared to petrol.</w:t>
      </w:r>
    </w:p>
    <w:p w:rsidR="00C91E14" w:rsidRPr="00C91E14" w:rsidRDefault="00C91E14" w:rsidP="00C91E14">
      <w:pPr>
        <w:numPr>
          <w:ilvl w:val="0"/>
          <w:numId w:val="44"/>
        </w:numPr>
        <w:spacing w:line="276" w:lineRule="auto"/>
        <w:ind w:leftChars="0" w:firstLineChars="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Corrosion Risk:</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Ethanol absorbs water and can cause engine corrosion over time.</w:t>
      </w:r>
    </w:p>
    <w:p w:rsidR="00C91E14" w:rsidRPr="00C91E14" w:rsidRDefault="00C91E14" w:rsidP="00C91E14">
      <w:pPr>
        <w:numPr>
          <w:ilvl w:val="0"/>
          <w:numId w:val="44"/>
        </w:numPr>
        <w:spacing w:line="276" w:lineRule="auto"/>
        <w:ind w:leftChars="0" w:firstLineChars="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Compatibility Issues:</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Requires modifications in older e</w:t>
      </w:r>
      <w:r>
        <w:rPr>
          <w:rFonts w:ascii="Times New Roman" w:eastAsia="Times New Roman" w:hAnsi="Times New Roman" w:cs="Times New Roman"/>
          <w:color w:val="000000"/>
          <w:sz w:val="22"/>
          <w:szCs w:val="22"/>
          <w:lang w:val="en-IN"/>
        </w:rPr>
        <w:t>ngines to handle ethanol blends</w:t>
      </w:r>
    </w:p>
    <w:p w:rsidR="00C91E14" w:rsidRPr="00C91E14" w:rsidRDefault="00C91E14" w:rsidP="00C91E14">
      <w:pPr>
        <w:numPr>
          <w:ilvl w:val="0"/>
          <w:numId w:val="44"/>
        </w:numPr>
        <w:spacing w:line="276" w:lineRule="auto"/>
        <w:ind w:leftChars="0" w:firstLineChars="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b/>
          <w:bCs/>
          <w:color w:val="000000"/>
          <w:sz w:val="22"/>
          <w:szCs w:val="22"/>
          <w:lang w:val="en-IN"/>
        </w:rPr>
        <w:t>Food vs. Fuel Debate:</w:t>
      </w:r>
    </w:p>
    <w:p w:rsidR="00C91E14" w:rsidRPr="00C91E14" w:rsidRDefault="00C91E14" w:rsidP="00C91E14">
      <w:pPr>
        <w:spacing w:line="276" w:lineRule="auto"/>
        <w:ind w:leftChars="0" w:left="0" w:firstLineChars="0" w:firstLine="720"/>
        <w:jc w:val="both"/>
        <w:rPr>
          <w:rFonts w:ascii="Times New Roman" w:eastAsia="Times New Roman" w:hAnsi="Times New Roman" w:cs="Times New Roman"/>
          <w:color w:val="000000"/>
          <w:sz w:val="22"/>
          <w:szCs w:val="22"/>
          <w:lang w:val="en-IN"/>
        </w:rPr>
      </w:pPr>
      <w:r w:rsidRPr="00C91E14">
        <w:rPr>
          <w:rFonts w:ascii="Times New Roman" w:eastAsia="Times New Roman" w:hAnsi="Times New Roman" w:cs="Times New Roman"/>
          <w:color w:val="000000"/>
          <w:sz w:val="22"/>
          <w:szCs w:val="22"/>
          <w:lang w:val="en-IN"/>
        </w:rPr>
        <w:t>Production from food crops like corn may lead to higher food prices and shortages.</w:t>
      </w:r>
    </w:p>
    <w:p w:rsidR="00C91E14" w:rsidRPr="00C91E14" w:rsidRDefault="00C91E14" w:rsidP="00C91E14">
      <w:pPr>
        <w:spacing w:line="276" w:lineRule="auto"/>
        <w:ind w:leftChars="0" w:left="0" w:firstLineChars="0" w:firstLine="0"/>
        <w:jc w:val="both"/>
        <w:rPr>
          <w:rFonts w:ascii="Times New Roman" w:eastAsia="Times New Roman" w:hAnsi="Times New Roman" w:cs="Times New Roman"/>
          <w:color w:val="000000"/>
          <w:sz w:val="22"/>
          <w:szCs w:val="22"/>
          <w:lang w:val="en-IN"/>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Pr="00336B45" w:rsidRDefault="00336B45" w:rsidP="00336B45">
      <w:pPr>
        <w:spacing w:line="276"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b/>
          <w:smallCaps/>
          <w:color w:val="000000"/>
          <w:sz w:val="22"/>
          <w:szCs w:val="22"/>
        </w:rPr>
        <w:t>BATTERY TECHNOLOGY:</w:t>
      </w:r>
    </w:p>
    <w:p w:rsidR="009E5D89" w:rsidRPr="00336B45" w:rsidRDefault="00336B45" w:rsidP="00336B45">
      <w:pPr>
        <w:pBdr>
          <w:top w:val="nil"/>
          <w:left w:val="nil"/>
          <w:bottom w:val="nil"/>
          <w:right w:val="nil"/>
          <w:between w:val="nil"/>
        </w:pBdr>
        <w:shd w:val="clear" w:color="auto" w:fill="FFFFFF"/>
        <w:spacing w:after="225"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Battery is a combination of two or more electrochemical cells. These electrochemical cells store energy in the form of chemical energy, and this is converted into electrical energy when connected to an electrical circuit in which an electrical current can flow. A cell consists of two electrodes with an electrolyte placed between them. The negative electrode is known as the cathode, while the positive electrode is known as the anode. The electrolyte between them can either be a liquid or a solid. Today many cells are enclosed in a special container, and there is an element known as a separator placed between the anode and cathode. This is porous to the electrolyte and prevents the tow electrodes from coming into contact with each other.</w:t>
      </w:r>
    </w:p>
    <w:p w:rsidR="009E5D89" w:rsidRPr="00336B45" w:rsidRDefault="00336B45" w:rsidP="00336B45">
      <w:pPr>
        <w:spacing w:line="276"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 xml:space="preserve">Batteries are becoming more widely used. As the use of portable and mobile equipment increases, so does the use of battery technology. The increasing demands being placed on batteries has meant that the technology has developed considerably in the past few years, and more development can be expected in the future. With the huge demand for batteries, there is a wide variety of different battery and cell technologies available. These range from the established non-rechargeable technologies such as zinc-carbon and alkaline batteries to rechargeable batteries that have moved from </w:t>
      </w:r>
      <w:proofErr w:type="spellStart"/>
      <w:r w:rsidRPr="00336B45">
        <w:rPr>
          <w:rFonts w:ascii="Times New Roman" w:eastAsia="Times New Roman" w:hAnsi="Times New Roman" w:cs="Times New Roman"/>
          <w:color w:val="000000"/>
          <w:sz w:val="22"/>
          <w:szCs w:val="22"/>
        </w:rPr>
        <w:t>NiCd</w:t>
      </w:r>
      <w:proofErr w:type="spellEnd"/>
      <w:r w:rsidRPr="00336B45">
        <w:rPr>
          <w:rFonts w:ascii="Times New Roman" w:eastAsia="Times New Roman" w:hAnsi="Times New Roman" w:cs="Times New Roman"/>
          <w:color w:val="000000"/>
          <w:sz w:val="22"/>
          <w:szCs w:val="22"/>
        </w:rPr>
        <w:t xml:space="preserve"> through NiMH cells to the newer lithium ion rechargeable batteries. Another area of battery technology that is becoming more important is the green or environmental aspects. </w:t>
      </w:r>
    </w:p>
    <w:p w:rsidR="009E5D89" w:rsidRPr="00336B45" w:rsidRDefault="00336B45" w:rsidP="00336B45">
      <w:pPr>
        <w:pStyle w:val="Heading2"/>
        <w:shd w:val="clear" w:color="auto" w:fill="FFFFFF"/>
        <w:spacing w:before="0" w:after="225"/>
        <w:ind w:left="0" w:hanging="2"/>
        <w:jc w:val="both"/>
        <w:rPr>
          <w:color w:val="000000"/>
          <w:sz w:val="22"/>
          <w:szCs w:val="22"/>
        </w:rPr>
      </w:pPr>
      <w:r w:rsidRPr="00336B45">
        <w:rPr>
          <w:color w:val="000000"/>
          <w:sz w:val="22"/>
          <w:szCs w:val="22"/>
        </w:rPr>
        <w:t>Primary and secondary cells</w:t>
      </w:r>
    </w:p>
    <w:p w:rsidR="009E5D89" w:rsidRPr="00336B45" w:rsidRDefault="00336B45" w:rsidP="00336B45">
      <w:pPr>
        <w:pBdr>
          <w:top w:val="nil"/>
          <w:left w:val="nil"/>
          <w:bottom w:val="nil"/>
          <w:right w:val="nil"/>
          <w:between w:val="nil"/>
        </w:pBdr>
        <w:shd w:val="clear" w:color="auto" w:fill="FFFFFF"/>
        <w:spacing w:after="225"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Although there are many different types of battery, there are two main categories of cell or battery that can be used to provide electrical power. Each type has its own advantages and disadvantages and therefore each type of battery is used in different applications, although they can often be interchanged:</w:t>
      </w:r>
    </w:p>
    <w:p w:rsidR="009E5D89" w:rsidRPr="00336B45" w:rsidRDefault="00336B45" w:rsidP="00336B45">
      <w:pPr>
        <w:numPr>
          <w:ilvl w:val="0"/>
          <w:numId w:val="8"/>
        </w:numPr>
        <w:shd w:val="clear" w:color="auto" w:fill="FFFFFF"/>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b/>
          <w:color w:val="000000"/>
          <w:sz w:val="22"/>
          <w:szCs w:val="22"/>
        </w:rPr>
        <w:t>Primary batteries:</w:t>
      </w:r>
      <w:r w:rsidRPr="00336B45">
        <w:rPr>
          <w:rFonts w:ascii="Times New Roman" w:eastAsia="Times New Roman" w:hAnsi="Times New Roman" w:cs="Times New Roman"/>
          <w:color w:val="000000"/>
          <w:sz w:val="22"/>
          <w:szCs w:val="22"/>
        </w:rPr>
        <w:t>   Primary batteries are essentially batteries that cannot be recharged. They irreversibly transform chemical energy to electrical energy. When the chemicals within the battery have all reacted to produce electrical energy and they are exhausted, the battery or cel</w:t>
      </w:r>
      <w:r w:rsidR="008522C5">
        <w:rPr>
          <w:rFonts w:ascii="Times New Roman" w:eastAsia="Times New Roman" w:hAnsi="Times New Roman" w:cs="Times New Roman"/>
          <w:color w:val="000000"/>
          <w:sz w:val="22"/>
          <w:szCs w:val="22"/>
        </w:rPr>
        <w:t xml:space="preserve">l cannot be readily restored by </w:t>
      </w:r>
      <w:r w:rsidRPr="00336B45">
        <w:rPr>
          <w:rFonts w:ascii="Times New Roman" w:eastAsia="Times New Roman" w:hAnsi="Times New Roman" w:cs="Times New Roman"/>
          <w:color w:val="000000"/>
          <w:sz w:val="22"/>
          <w:szCs w:val="22"/>
        </w:rPr>
        <w:t>electrical means.</w:t>
      </w:r>
    </w:p>
    <w:p w:rsidR="009E5D89" w:rsidRDefault="00336B45" w:rsidP="00336B45">
      <w:pPr>
        <w:numPr>
          <w:ilvl w:val="0"/>
          <w:numId w:val="8"/>
        </w:numPr>
        <w:shd w:val="clear" w:color="auto" w:fill="FFFFFF"/>
        <w:ind w:left="0" w:hanging="2"/>
        <w:jc w:val="both"/>
        <w:rPr>
          <w:rFonts w:ascii="Times New Roman" w:eastAsia="Times New Roman" w:hAnsi="Times New Roman" w:cs="Times New Roman"/>
          <w:color w:val="000000"/>
          <w:sz w:val="22"/>
          <w:szCs w:val="22"/>
        </w:rPr>
      </w:pPr>
      <w:r w:rsidRPr="008522C5">
        <w:rPr>
          <w:rFonts w:ascii="Times New Roman" w:eastAsia="Times New Roman" w:hAnsi="Times New Roman" w:cs="Times New Roman"/>
          <w:b/>
          <w:color w:val="000000"/>
          <w:sz w:val="22"/>
          <w:szCs w:val="22"/>
        </w:rPr>
        <w:t>Secondary batteries:</w:t>
      </w:r>
      <w:r w:rsidRPr="008522C5">
        <w:rPr>
          <w:rFonts w:ascii="Times New Roman" w:eastAsia="Times New Roman" w:hAnsi="Times New Roman" w:cs="Times New Roman"/>
          <w:color w:val="000000"/>
          <w:sz w:val="22"/>
          <w:szCs w:val="22"/>
        </w:rPr>
        <w:t>   Secondary batteries or secondary cells are different to primary ones in that they can be recharged. The chemical reactions within the cell or battery can be reversed by supplying electrical energy to the cell, restoring their original composition.</w:t>
      </w:r>
    </w:p>
    <w:p w:rsidR="008522C5" w:rsidRDefault="008522C5" w:rsidP="008522C5">
      <w:pPr>
        <w:shd w:val="clear" w:color="auto" w:fill="FFFFFF"/>
        <w:ind w:leftChars="0" w:left="0" w:firstLineChars="0" w:firstLine="0"/>
        <w:jc w:val="both"/>
        <w:rPr>
          <w:rFonts w:ascii="Times New Roman" w:eastAsia="Times New Roman" w:hAnsi="Times New Roman" w:cs="Times New Roman"/>
          <w:color w:val="000000"/>
          <w:sz w:val="22"/>
          <w:szCs w:val="22"/>
        </w:rPr>
      </w:pPr>
    </w:p>
    <w:p w:rsidR="008522C5" w:rsidRPr="008522C5" w:rsidRDefault="008522C5" w:rsidP="008522C5">
      <w:pPr>
        <w:shd w:val="clear" w:color="auto" w:fill="FFFFFF"/>
        <w:ind w:leftChars="0" w:left="0" w:firstLineChars="0" w:firstLine="0"/>
        <w:jc w:val="both"/>
        <w:rPr>
          <w:rFonts w:ascii="Times New Roman" w:eastAsia="Times New Roman" w:hAnsi="Times New Roman" w:cs="Times New Roman"/>
          <w:color w:val="000000"/>
          <w:sz w:val="22"/>
          <w:szCs w:val="22"/>
        </w:rPr>
      </w:pPr>
    </w:p>
    <w:p w:rsidR="009E5D89" w:rsidRDefault="00D45652" w:rsidP="00336B45">
      <w:pPr>
        <w:shd w:val="clear" w:color="auto" w:fill="FFFFFF"/>
        <w:ind w:left="0" w:hanging="2"/>
        <w:jc w:val="both"/>
        <w:rPr>
          <w:rFonts w:ascii="Times New Roman" w:eastAsia="Times New Roman" w:hAnsi="Times New Roman" w:cs="Times New Roman"/>
          <w:b/>
          <w:color w:val="000000" w:themeColor="text1"/>
          <w:sz w:val="22"/>
          <w:szCs w:val="22"/>
        </w:rPr>
      </w:pPr>
      <w:r w:rsidRPr="00D45652">
        <w:rPr>
          <w:rFonts w:ascii="Times New Roman" w:eastAsia="Times New Roman" w:hAnsi="Times New Roman" w:cs="Times New Roman"/>
          <w:b/>
          <w:color w:val="000000" w:themeColor="text1"/>
          <w:sz w:val="22"/>
          <w:szCs w:val="22"/>
        </w:rPr>
        <w:t>Lead Acid Battery:</w:t>
      </w:r>
    </w:p>
    <w:p w:rsidR="00D45652" w:rsidRDefault="00D45652" w:rsidP="00336B45">
      <w:pPr>
        <w:shd w:val="clear" w:color="auto" w:fill="FFFFFF"/>
        <w:ind w:left="0" w:hanging="2"/>
        <w:jc w:val="both"/>
        <w:rPr>
          <w:rFonts w:ascii="Times New Roman" w:eastAsia="Times New Roman" w:hAnsi="Times New Roman" w:cs="Times New Roman"/>
          <w:b/>
          <w:color w:val="000000" w:themeColor="text1"/>
          <w:sz w:val="22"/>
          <w:szCs w:val="22"/>
        </w:rPr>
      </w:pPr>
    </w:p>
    <w:p w:rsidR="008522C5" w:rsidRDefault="00D45652" w:rsidP="00D45652">
      <w:pPr>
        <w:shd w:val="clear" w:color="auto" w:fill="FFFFFF"/>
        <w:ind w:left="0" w:hanging="2"/>
        <w:rPr>
          <w:rFonts w:ascii="Times New Roman" w:eastAsia="Times New Roman" w:hAnsi="Times New Roman" w:cs="Times New Roman"/>
          <w:b/>
          <w:color w:val="000000" w:themeColor="text1"/>
          <w:sz w:val="22"/>
          <w:szCs w:val="22"/>
        </w:rPr>
      </w:pPr>
      <w:r w:rsidRPr="00D45652">
        <w:rPr>
          <w:rFonts w:ascii="Times New Roman" w:eastAsia="Times New Roman" w:hAnsi="Times New Roman" w:cs="Times New Roman"/>
          <w:b/>
          <w:noProof/>
          <w:color w:val="000000" w:themeColor="text1"/>
          <w:sz w:val="22"/>
          <w:szCs w:val="22"/>
          <w:lang w:val="en-IN" w:eastAsia="en-IN"/>
        </w:rPr>
        <w:drawing>
          <wp:anchor distT="0" distB="0" distL="114300" distR="114300" simplePos="0" relativeHeight="251661312" behindDoc="0" locked="0" layoutInCell="1" allowOverlap="1" wp14:anchorId="60DE5E8A" wp14:editId="4DDDB012">
            <wp:simplePos x="0" y="0"/>
            <wp:positionH relativeFrom="column">
              <wp:align>right</wp:align>
            </wp:positionH>
            <wp:positionV relativeFrom="paragraph">
              <wp:align>top</wp:align>
            </wp:positionV>
            <wp:extent cx="2819400" cy="1706880"/>
            <wp:effectExtent l="0" t="0" r="0" b="7620"/>
            <wp:wrapSquare wrapText="bothSides"/>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9400" cy="1706880"/>
                    </a:xfrm>
                    <a:prstGeom prst="rect">
                      <a:avLst/>
                    </a:prstGeom>
                    <a:noFill/>
                    <a:ln>
                      <a:noFill/>
                    </a:ln>
                    <a:effectLst/>
                    <a:extLst/>
                  </pic:spPr>
                </pic:pic>
              </a:graphicData>
            </a:graphic>
          </wp:anchor>
        </w:drawing>
      </w:r>
      <w:r>
        <w:rPr>
          <w:rFonts w:ascii="Times New Roman" w:eastAsia="Times New Roman" w:hAnsi="Times New Roman" w:cs="Times New Roman"/>
          <w:b/>
          <w:color w:val="000000" w:themeColor="text1"/>
          <w:sz w:val="22"/>
          <w:szCs w:val="22"/>
        </w:rPr>
        <w:t xml:space="preserve">CATHODE: </w:t>
      </w:r>
      <w:r w:rsidR="008522C5" w:rsidRPr="008522C5">
        <w:rPr>
          <w:rFonts w:ascii="Times New Roman" w:eastAsia="Times New Roman" w:hAnsi="Times New Roman" w:cs="Times New Roman"/>
          <w:color w:val="000000" w:themeColor="text1"/>
          <w:sz w:val="22"/>
          <w:szCs w:val="22"/>
        </w:rPr>
        <w:t>Spongy lead coated with PbO2</w:t>
      </w:r>
    </w:p>
    <w:p w:rsidR="008522C5" w:rsidRDefault="008522C5" w:rsidP="00D45652">
      <w:pPr>
        <w:shd w:val="clear" w:color="auto" w:fill="FFFFFF"/>
        <w:ind w:left="0" w:hanging="2"/>
        <w:rPr>
          <w:rFonts w:ascii="Times New Roman" w:eastAsia="Times New Roman" w:hAnsi="Times New Roman" w:cs="Times New Roman"/>
          <w:b/>
          <w:color w:val="000000" w:themeColor="text1"/>
          <w:sz w:val="22"/>
          <w:szCs w:val="22"/>
        </w:rPr>
      </w:pPr>
    </w:p>
    <w:p w:rsidR="008522C5" w:rsidRDefault="008522C5" w:rsidP="00D45652">
      <w:pPr>
        <w:shd w:val="clear" w:color="auto" w:fill="FFFFFF"/>
        <w:ind w:left="0" w:hanging="2"/>
        <w:rPr>
          <w:rFonts w:ascii="Times New Roman" w:eastAsia="Times New Roman" w:hAnsi="Times New Roman" w:cs="Times New Roman"/>
          <w:b/>
          <w:color w:val="000000" w:themeColor="text1"/>
          <w:sz w:val="22"/>
          <w:szCs w:val="22"/>
        </w:rPr>
      </w:pPr>
      <w:r>
        <w:rPr>
          <w:rFonts w:ascii="Times New Roman" w:eastAsia="Times New Roman" w:hAnsi="Times New Roman" w:cs="Times New Roman"/>
          <w:b/>
          <w:color w:val="000000" w:themeColor="text1"/>
          <w:sz w:val="22"/>
          <w:szCs w:val="22"/>
        </w:rPr>
        <w:lastRenderedPageBreak/>
        <w:t xml:space="preserve">ANODE: </w:t>
      </w:r>
      <w:r>
        <w:rPr>
          <w:rFonts w:ascii="Times New Roman" w:eastAsia="Times New Roman" w:hAnsi="Times New Roman" w:cs="Times New Roman"/>
          <w:color w:val="000000" w:themeColor="text1"/>
          <w:sz w:val="22"/>
          <w:szCs w:val="22"/>
        </w:rPr>
        <w:t xml:space="preserve">Spongy </w:t>
      </w:r>
      <w:r w:rsidRPr="008522C5">
        <w:rPr>
          <w:rFonts w:ascii="Times New Roman" w:eastAsia="Times New Roman" w:hAnsi="Times New Roman" w:cs="Times New Roman"/>
          <w:color w:val="000000" w:themeColor="text1"/>
          <w:sz w:val="22"/>
          <w:szCs w:val="22"/>
        </w:rPr>
        <w:t>lead Plates</w:t>
      </w:r>
    </w:p>
    <w:p w:rsidR="008522C5" w:rsidRDefault="008522C5" w:rsidP="00D45652">
      <w:pPr>
        <w:shd w:val="clear" w:color="auto" w:fill="FFFFFF"/>
        <w:ind w:left="0" w:hanging="2"/>
        <w:rPr>
          <w:rFonts w:ascii="Times New Roman" w:eastAsia="Times New Roman" w:hAnsi="Times New Roman" w:cs="Times New Roman"/>
          <w:b/>
          <w:color w:val="000000" w:themeColor="text1"/>
          <w:sz w:val="22"/>
          <w:szCs w:val="22"/>
        </w:rPr>
      </w:pPr>
    </w:p>
    <w:p w:rsidR="00D45652" w:rsidRDefault="008522C5" w:rsidP="00D45652">
      <w:pPr>
        <w:shd w:val="clear" w:color="auto" w:fill="FFFFFF"/>
        <w:ind w:left="0" w:hanging="2"/>
        <w:rPr>
          <w:rFonts w:ascii="Times New Roman" w:eastAsia="Times New Roman" w:hAnsi="Times New Roman" w:cs="Times New Roman"/>
          <w:b/>
          <w:color w:val="000000" w:themeColor="text1"/>
          <w:sz w:val="22"/>
          <w:szCs w:val="22"/>
        </w:rPr>
      </w:pPr>
      <w:r>
        <w:rPr>
          <w:rFonts w:ascii="Times New Roman" w:eastAsia="Times New Roman" w:hAnsi="Times New Roman" w:cs="Times New Roman"/>
          <w:b/>
          <w:color w:val="000000" w:themeColor="text1"/>
          <w:sz w:val="22"/>
          <w:szCs w:val="22"/>
        </w:rPr>
        <w:t xml:space="preserve">Electrolyte: </w:t>
      </w:r>
      <w:r w:rsidRPr="008522C5">
        <w:rPr>
          <w:rFonts w:ascii="Times New Roman" w:eastAsia="Times New Roman" w:hAnsi="Times New Roman" w:cs="Times New Roman"/>
          <w:color w:val="000000" w:themeColor="text1"/>
          <w:sz w:val="22"/>
          <w:szCs w:val="22"/>
        </w:rPr>
        <w:t>Conc. H</w:t>
      </w:r>
      <w:r w:rsidRPr="008522C5">
        <w:rPr>
          <w:rFonts w:ascii="Times New Roman" w:eastAsia="Times New Roman" w:hAnsi="Times New Roman" w:cs="Times New Roman"/>
          <w:color w:val="000000" w:themeColor="text1"/>
          <w:sz w:val="22"/>
          <w:szCs w:val="22"/>
          <w:vertAlign w:val="subscript"/>
        </w:rPr>
        <w:t>2</w:t>
      </w:r>
      <w:r w:rsidRPr="008522C5">
        <w:rPr>
          <w:rFonts w:ascii="Times New Roman" w:eastAsia="Times New Roman" w:hAnsi="Times New Roman" w:cs="Times New Roman"/>
          <w:color w:val="000000" w:themeColor="text1"/>
          <w:sz w:val="22"/>
          <w:szCs w:val="22"/>
        </w:rPr>
        <w:t>SO</w:t>
      </w:r>
      <w:r w:rsidRPr="008522C5">
        <w:rPr>
          <w:rFonts w:ascii="Times New Roman" w:eastAsia="Times New Roman" w:hAnsi="Times New Roman" w:cs="Times New Roman"/>
          <w:color w:val="000000" w:themeColor="text1"/>
          <w:sz w:val="22"/>
          <w:szCs w:val="22"/>
          <w:vertAlign w:val="subscript"/>
        </w:rPr>
        <w:t>4</w:t>
      </w:r>
      <w:r>
        <w:rPr>
          <w:rFonts w:ascii="Times New Roman" w:eastAsia="Times New Roman" w:hAnsi="Times New Roman" w:cs="Times New Roman"/>
          <w:b/>
          <w:color w:val="000000" w:themeColor="text1"/>
          <w:sz w:val="22"/>
          <w:szCs w:val="22"/>
        </w:rPr>
        <w:t xml:space="preserve"> </w:t>
      </w:r>
      <w:r w:rsidRPr="008522C5">
        <w:rPr>
          <w:rFonts w:ascii="Times New Roman" w:eastAsia="Times New Roman" w:hAnsi="Times New Roman" w:cs="Times New Roman"/>
          <w:color w:val="000000" w:themeColor="text1"/>
          <w:sz w:val="22"/>
          <w:szCs w:val="22"/>
        </w:rPr>
        <w:t>(38%)</w:t>
      </w:r>
      <w:r w:rsidR="00D45652" w:rsidRPr="008522C5">
        <w:rPr>
          <w:rFonts w:ascii="Times New Roman" w:eastAsia="Times New Roman" w:hAnsi="Times New Roman" w:cs="Times New Roman"/>
          <w:b/>
          <w:color w:val="000000" w:themeColor="text1"/>
          <w:sz w:val="22"/>
          <w:szCs w:val="22"/>
        </w:rPr>
        <w:br w:type="textWrapping" w:clear="all"/>
      </w:r>
    </w:p>
    <w:p w:rsidR="008522C5" w:rsidRDefault="008522C5" w:rsidP="00D45652">
      <w:pPr>
        <w:shd w:val="clear" w:color="auto" w:fill="FFFFFF"/>
        <w:ind w:left="0" w:hanging="2"/>
        <w:rPr>
          <w:rFonts w:ascii="Times New Roman" w:eastAsia="Times New Roman" w:hAnsi="Times New Roman" w:cs="Times New Roman"/>
          <w:b/>
          <w:color w:val="000000" w:themeColor="text1"/>
          <w:sz w:val="22"/>
          <w:szCs w:val="22"/>
        </w:rPr>
      </w:pPr>
    </w:p>
    <w:p w:rsidR="004820DC" w:rsidRPr="004820DC" w:rsidRDefault="004820DC" w:rsidP="002D270C">
      <w:pPr>
        <w:shd w:val="clear" w:color="auto" w:fill="FFFFFF"/>
        <w:spacing w:line="276" w:lineRule="auto"/>
        <w:ind w:left="0" w:hanging="2"/>
        <w:rPr>
          <w:rFonts w:ascii="Times New Roman" w:eastAsia="Times New Roman" w:hAnsi="Times New Roman" w:cs="Times New Roman"/>
          <w:color w:val="000000" w:themeColor="text1"/>
          <w:sz w:val="22"/>
          <w:szCs w:val="22"/>
          <w:lang w:val="en-IN"/>
        </w:rPr>
      </w:pPr>
      <w:r w:rsidRPr="004820DC">
        <w:rPr>
          <w:rFonts w:ascii="Times New Roman" w:eastAsia="Times New Roman" w:hAnsi="Times New Roman" w:cs="Times New Roman"/>
          <w:color w:val="000000" w:themeColor="text1"/>
          <w:sz w:val="22"/>
          <w:szCs w:val="22"/>
          <w:lang w:val="en-IN"/>
        </w:rPr>
        <w:t>A lead-acid battery is a rechargeable electrochemical energy storage device.</w:t>
      </w:r>
    </w:p>
    <w:p w:rsidR="004820DC" w:rsidRPr="004820DC" w:rsidRDefault="004820DC" w:rsidP="002D270C">
      <w:pPr>
        <w:shd w:val="clear" w:color="auto" w:fill="FFFFFF"/>
        <w:spacing w:line="276" w:lineRule="auto"/>
        <w:ind w:left="0" w:hanging="2"/>
        <w:rPr>
          <w:rFonts w:ascii="Times New Roman" w:eastAsia="Times New Roman" w:hAnsi="Times New Roman" w:cs="Times New Roman"/>
          <w:color w:val="000000" w:themeColor="text1"/>
          <w:sz w:val="22"/>
          <w:szCs w:val="22"/>
          <w:lang w:val="en-IN"/>
        </w:rPr>
      </w:pPr>
      <w:r w:rsidRPr="004820DC">
        <w:rPr>
          <w:rFonts w:ascii="Times New Roman" w:eastAsia="Times New Roman" w:hAnsi="Times New Roman" w:cs="Times New Roman"/>
          <w:color w:val="000000" w:themeColor="text1"/>
          <w:sz w:val="22"/>
          <w:szCs w:val="22"/>
          <w:lang w:val="en-IN"/>
        </w:rPr>
        <w:t xml:space="preserve">It is one of the oldest battery types, invented in 1859 by Gaston </w:t>
      </w:r>
      <w:proofErr w:type="spellStart"/>
      <w:r w:rsidRPr="004820DC">
        <w:rPr>
          <w:rFonts w:ascii="Times New Roman" w:eastAsia="Times New Roman" w:hAnsi="Times New Roman" w:cs="Times New Roman"/>
          <w:color w:val="000000" w:themeColor="text1"/>
          <w:sz w:val="22"/>
          <w:szCs w:val="22"/>
          <w:lang w:val="en-IN"/>
        </w:rPr>
        <w:t>Planté</w:t>
      </w:r>
      <w:proofErr w:type="spellEnd"/>
      <w:r w:rsidRPr="004820DC">
        <w:rPr>
          <w:rFonts w:ascii="Times New Roman" w:eastAsia="Times New Roman" w:hAnsi="Times New Roman" w:cs="Times New Roman"/>
          <w:color w:val="000000" w:themeColor="text1"/>
          <w:sz w:val="22"/>
          <w:szCs w:val="22"/>
          <w:lang w:val="en-IN"/>
        </w:rPr>
        <w:t>.</w:t>
      </w:r>
    </w:p>
    <w:p w:rsidR="008522C5" w:rsidRDefault="004820DC" w:rsidP="002D270C">
      <w:pPr>
        <w:shd w:val="clear" w:color="auto" w:fill="FFFFFF"/>
        <w:spacing w:line="276" w:lineRule="auto"/>
        <w:ind w:left="0" w:hanging="2"/>
        <w:rPr>
          <w:rFonts w:ascii="Times New Roman" w:eastAsia="Times New Roman" w:hAnsi="Times New Roman" w:cs="Times New Roman"/>
          <w:color w:val="000000" w:themeColor="text1"/>
          <w:sz w:val="22"/>
          <w:szCs w:val="22"/>
        </w:rPr>
      </w:pPr>
      <w:r w:rsidRPr="004820DC">
        <w:rPr>
          <w:rFonts w:ascii="Times New Roman" w:eastAsia="Times New Roman" w:hAnsi="Times New Roman" w:cs="Times New Roman"/>
          <w:color w:val="000000" w:themeColor="text1"/>
          <w:sz w:val="22"/>
          <w:szCs w:val="22"/>
          <w:lang w:val="en-IN"/>
        </w:rPr>
        <w:t>Commonly used in vehicles, UPS systems, and solar power systems due to its reliability and cost-effectiveness.</w:t>
      </w:r>
    </w:p>
    <w:p w:rsidR="004820DC" w:rsidRDefault="004820DC" w:rsidP="004820DC">
      <w:pPr>
        <w:shd w:val="clear" w:color="auto" w:fill="FFFFFF"/>
        <w:ind w:left="0" w:hanging="2"/>
        <w:rPr>
          <w:rFonts w:ascii="Times New Roman" w:eastAsia="Times New Roman" w:hAnsi="Times New Roman" w:cs="Times New Roman"/>
          <w:color w:val="000000" w:themeColor="text1"/>
          <w:sz w:val="22"/>
          <w:szCs w:val="22"/>
        </w:rPr>
      </w:pPr>
    </w:p>
    <w:p w:rsidR="004820DC" w:rsidRPr="002D270C" w:rsidRDefault="004820DC" w:rsidP="002D270C">
      <w:pPr>
        <w:shd w:val="clear" w:color="auto" w:fill="FFFFFF"/>
        <w:spacing w:line="276" w:lineRule="auto"/>
        <w:ind w:left="0" w:hanging="2"/>
        <w:rPr>
          <w:rFonts w:ascii="Times New Roman" w:eastAsia="Times New Roman" w:hAnsi="Times New Roman" w:cs="Times New Roman"/>
          <w:color w:val="000000" w:themeColor="text1"/>
          <w:sz w:val="22"/>
          <w:szCs w:val="22"/>
          <w:lang w:val="en-IN"/>
        </w:rPr>
      </w:pPr>
    </w:p>
    <w:p w:rsidR="002D270C" w:rsidRPr="002D270C" w:rsidRDefault="002D270C" w:rsidP="002D270C">
      <w:pPr>
        <w:shd w:val="clear" w:color="auto" w:fill="FFFFFF"/>
        <w:spacing w:line="276" w:lineRule="auto"/>
        <w:ind w:left="0" w:hanging="2"/>
        <w:textDirection w:val="lrTb"/>
        <w:rPr>
          <w:rFonts w:ascii="Times New Roman" w:eastAsia="Times New Roman" w:hAnsi="Times New Roman" w:cs="Times New Roman"/>
          <w:color w:val="000000" w:themeColor="text1"/>
          <w:sz w:val="22"/>
          <w:szCs w:val="22"/>
          <w:lang w:val="en-IN"/>
        </w:rPr>
      </w:pPr>
      <w:r w:rsidRPr="002D270C">
        <w:rPr>
          <w:rFonts w:ascii="Times New Roman" w:eastAsia="Times New Roman" w:hAnsi="Times New Roman" w:cs="Times New Roman"/>
          <w:color w:val="000000" w:themeColor="text1"/>
          <w:sz w:val="22"/>
          <w:szCs w:val="22"/>
          <w:lang w:val="en-IN"/>
        </w:rPr>
        <w:t>During discharge, chemical energy is converted into electrical energy through redox reactions.</w:t>
      </w:r>
    </w:p>
    <w:p w:rsidR="004820DC" w:rsidRPr="002D270C" w:rsidRDefault="002D270C" w:rsidP="002D270C">
      <w:pPr>
        <w:shd w:val="clear" w:color="auto" w:fill="FFFFFF"/>
        <w:spacing w:line="276" w:lineRule="auto"/>
        <w:ind w:left="0" w:hanging="2"/>
        <w:rPr>
          <w:rFonts w:ascii="Times New Roman" w:eastAsia="Times New Roman" w:hAnsi="Times New Roman" w:cs="Times New Roman"/>
          <w:color w:val="000000" w:themeColor="text1"/>
          <w:sz w:val="22"/>
          <w:szCs w:val="22"/>
          <w:lang w:val="en-IN"/>
        </w:rPr>
      </w:pPr>
      <w:r w:rsidRPr="002D270C">
        <w:rPr>
          <w:rFonts w:ascii="Times New Roman" w:eastAsia="Times New Roman" w:hAnsi="Times New Roman" w:cs="Times New Roman"/>
          <w:color w:val="000000" w:themeColor="text1"/>
          <w:sz w:val="22"/>
          <w:szCs w:val="22"/>
          <w:lang w:val="en-IN"/>
        </w:rPr>
        <w:t>During charging, electrical energy is supplied to reverse the chemical reactions.</w:t>
      </w:r>
    </w:p>
    <w:p w:rsidR="004820DC" w:rsidRDefault="004820DC" w:rsidP="004820DC">
      <w:pPr>
        <w:shd w:val="clear" w:color="auto" w:fill="FFFFFF"/>
        <w:ind w:left="0" w:hanging="2"/>
        <w:rPr>
          <w:rFonts w:ascii="Times New Roman" w:eastAsia="Times New Roman" w:hAnsi="Times New Roman" w:cs="Times New Roman"/>
          <w:color w:val="000000" w:themeColor="text1"/>
          <w:sz w:val="22"/>
          <w:szCs w:val="22"/>
        </w:rPr>
      </w:pPr>
    </w:p>
    <w:p w:rsidR="002D270C" w:rsidRPr="002D270C" w:rsidRDefault="002D270C" w:rsidP="002D270C">
      <w:pPr>
        <w:numPr>
          <w:ilvl w:val="0"/>
          <w:numId w:val="31"/>
        </w:numPr>
        <w:shd w:val="clear" w:color="auto" w:fill="FFFFFF"/>
        <w:spacing w:line="276" w:lineRule="auto"/>
        <w:ind w:left="0" w:hanging="2"/>
        <w:rPr>
          <w:rFonts w:ascii="Times New Roman" w:eastAsia="Times New Roman" w:hAnsi="Times New Roman" w:cs="Times New Roman"/>
          <w:color w:val="000000" w:themeColor="text1"/>
          <w:sz w:val="22"/>
          <w:szCs w:val="22"/>
          <w:lang w:val="en-IN"/>
        </w:rPr>
      </w:pPr>
      <w:r w:rsidRPr="002D270C">
        <w:rPr>
          <w:rFonts w:ascii="Times New Roman" w:eastAsia="Times New Roman" w:hAnsi="Times New Roman" w:cs="Times New Roman"/>
          <w:b/>
          <w:bCs/>
          <w:color w:val="000000" w:themeColor="text1"/>
          <w:sz w:val="22"/>
          <w:szCs w:val="22"/>
          <w:lang w:val="en-IN"/>
        </w:rPr>
        <w:t>Advantages:</w:t>
      </w:r>
    </w:p>
    <w:p w:rsidR="002D270C" w:rsidRPr="002D270C" w:rsidRDefault="002D270C" w:rsidP="002D270C">
      <w:pPr>
        <w:shd w:val="clear" w:color="auto" w:fill="FFFFFF"/>
        <w:spacing w:line="276" w:lineRule="auto"/>
        <w:ind w:leftChars="0" w:left="0" w:firstLineChars="0" w:firstLine="0"/>
        <w:rPr>
          <w:rFonts w:ascii="Times New Roman" w:eastAsia="Times New Roman" w:hAnsi="Times New Roman" w:cs="Times New Roman"/>
          <w:color w:val="000000" w:themeColor="text1"/>
          <w:sz w:val="22"/>
          <w:szCs w:val="22"/>
          <w:lang w:val="en-IN"/>
        </w:rPr>
      </w:pPr>
      <w:r>
        <w:rPr>
          <w:rFonts w:ascii="Times New Roman" w:eastAsia="Times New Roman" w:hAnsi="Times New Roman" w:cs="Times New Roman"/>
          <w:color w:val="000000" w:themeColor="text1"/>
          <w:sz w:val="22"/>
          <w:szCs w:val="22"/>
          <w:lang w:val="en-IN"/>
        </w:rPr>
        <w:t xml:space="preserve">      </w:t>
      </w:r>
      <w:r>
        <w:rPr>
          <w:rFonts w:ascii="Times New Roman" w:eastAsia="Times New Roman" w:hAnsi="Times New Roman" w:cs="Times New Roman"/>
          <w:color w:val="000000" w:themeColor="text1"/>
          <w:sz w:val="22"/>
          <w:szCs w:val="22"/>
          <w:lang w:val="en-IN"/>
        </w:rPr>
        <w:tab/>
        <w:t>Cost-effective</w:t>
      </w:r>
    </w:p>
    <w:p w:rsidR="002D270C" w:rsidRPr="002D270C" w:rsidRDefault="002D270C" w:rsidP="002D270C">
      <w:pPr>
        <w:shd w:val="clear" w:color="auto" w:fill="FFFFFF"/>
        <w:spacing w:line="276" w:lineRule="auto"/>
        <w:ind w:leftChars="0" w:left="0" w:firstLineChars="0" w:firstLine="720"/>
        <w:rPr>
          <w:rFonts w:ascii="Times New Roman" w:eastAsia="Times New Roman" w:hAnsi="Times New Roman" w:cs="Times New Roman"/>
          <w:color w:val="000000" w:themeColor="text1"/>
          <w:sz w:val="22"/>
          <w:szCs w:val="22"/>
          <w:lang w:val="en-IN"/>
        </w:rPr>
      </w:pPr>
      <w:r>
        <w:rPr>
          <w:rFonts w:ascii="Times New Roman" w:eastAsia="Times New Roman" w:hAnsi="Times New Roman" w:cs="Times New Roman"/>
          <w:color w:val="000000" w:themeColor="text1"/>
          <w:sz w:val="22"/>
          <w:szCs w:val="22"/>
          <w:lang w:val="en-IN"/>
        </w:rPr>
        <w:t>High surge current capability</w:t>
      </w:r>
    </w:p>
    <w:p w:rsidR="002D270C" w:rsidRDefault="002D270C" w:rsidP="002D270C">
      <w:pPr>
        <w:shd w:val="clear" w:color="auto" w:fill="FFFFFF"/>
        <w:spacing w:line="276" w:lineRule="auto"/>
        <w:ind w:leftChars="0" w:left="0" w:firstLineChars="0" w:firstLine="720"/>
        <w:rPr>
          <w:rFonts w:ascii="Times New Roman" w:eastAsia="Times New Roman" w:hAnsi="Times New Roman" w:cs="Times New Roman"/>
          <w:color w:val="000000" w:themeColor="text1"/>
          <w:sz w:val="22"/>
          <w:szCs w:val="22"/>
          <w:lang w:val="en-IN"/>
        </w:rPr>
      </w:pPr>
      <w:r>
        <w:rPr>
          <w:rFonts w:ascii="Times New Roman" w:eastAsia="Times New Roman" w:hAnsi="Times New Roman" w:cs="Times New Roman"/>
          <w:color w:val="000000" w:themeColor="text1"/>
          <w:sz w:val="22"/>
          <w:szCs w:val="22"/>
          <w:lang w:val="en-IN"/>
        </w:rPr>
        <w:t>Simple manufacturing process</w:t>
      </w:r>
    </w:p>
    <w:p w:rsidR="002D270C" w:rsidRPr="002D270C" w:rsidRDefault="002D270C" w:rsidP="002D270C">
      <w:pPr>
        <w:shd w:val="clear" w:color="auto" w:fill="FFFFFF"/>
        <w:spacing w:line="276" w:lineRule="auto"/>
        <w:ind w:leftChars="0" w:left="0" w:firstLineChars="0" w:firstLine="720"/>
        <w:rPr>
          <w:rFonts w:ascii="Times New Roman" w:eastAsia="Times New Roman" w:hAnsi="Times New Roman" w:cs="Times New Roman"/>
          <w:color w:val="000000" w:themeColor="text1"/>
          <w:sz w:val="22"/>
          <w:szCs w:val="22"/>
          <w:lang w:val="en-IN"/>
        </w:rPr>
      </w:pPr>
    </w:p>
    <w:p w:rsidR="002D270C" w:rsidRPr="002D270C" w:rsidRDefault="002D270C" w:rsidP="002D270C">
      <w:pPr>
        <w:numPr>
          <w:ilvl w:val="0"/>
          <w:numId w:val="31"/>
        </w:numPr>
        <w:shd w:val="clear" w:color="auto" w:fill="FFFFFF"/>
        <w:spacing w:line="276" w:lineRule="auto"/>
        <w:ind w:left="0" w:hanging="2"/>
        <w:rPr>
          <w:rFonts w:ascii="Times New Roman" w:eastAsia="Times New Roman" w:hAnsi="Times New Roman" w:cs="Times New Roman"/>
          <w:color w:val="000000" w:themeColor="text1"/>
          <w:sz w:val="22"/>
          <w:szCs w:val="22"/>
          <w:lang w:val="en-IN"/>
        </w:rPr>
      </w:pPr>
      <w:r w:rsidRPr="002D270C">
        <w:rPr>
          <w:rFonts w:ascii="Times New Roman" w:eastAsia="Times New Roman" w:hAnsi="Times New Roman" w:cs="Times New Roman"/>
          <w:b/>
          <w:bCs/>
          <w:color w:val="000000" w:themeColor="text1"/>
          <w:sz w:val="22"/>
          <w:szCs w:val="22"/>
          <w:lang w:val="en-IN"/>
        </w:rPr>
        <w:t>Limitations:</w:t>
      </w:r>
    </w:p>
    <w:p w:rsidR="002D270C" w:rsidRPr="002D270C" w:rsidRDefault="002D270C" w:rsidP="002D270C">
      <w:pPr>
        <w:shd w:val="clear" w:color="auto" w:fill="FFFFFF"/>
        <w:spacing w:line="276" w:lineRule="auto"/>
        <w:ind w:leftChars="0" w:left="0" w:firstLineChars="0" w:firstLine="720"/>
        <w:rPr>
          <w:rFonts w:ascii="Times New Roman" w:eastAsia="Times New Roman" w:hAnsi="Times New Roman" w:cs="Times New Roman"/>
          <w:color w:val="000000" w:themeColor="text1"/>
          <w:sz w:val="22"/>
          <w:szCs w:val="22"/>
          <w:lang w:val="en-IN"/>
        </w:rPr>
      </w:pPr>
      <w:r>
        <w:rPr>
          <w:rFonts w:ascii="Times New Roman" w:eastAsia="Times New Roman" w:hAnsi="Times New Roman" w:cs="Times New Roman"/>
          <w:color w:val="000000" w:themeColor="text1"/>
          <w:sz w:val="22"/>
          <w:szCs w:val="22"/>
          <w:lang w:val="en-IN"/>
        </w:rPr>
        <w:t>Heavy and bulky</w:t>
      </w:r>
    </w:p>
    <w:p w:rsidR="002D270C" w:rsidRPr="002D270C" w:rsidRDefault="002D270C" w:rsidP="002D270C">
      <w:pPr>
        <w:shd w:val="clear" w:color="auto" w:fill="FFFFFF"/>
        <w:spacing w:line="276" w:lineRule="auto"/>
        <w:ind w:leftChars="0" w:left="0" w:firstLineChars="0" w:firstLine="720"/>
        <w:rPr>
          <w:rFonts w:ascii="Times New Roman" w:eastAsia="Times New Roman" w:hAnsi="Times New Roman" w:cs="Times New Roman"/>
          <w:color w:val="000000" w:themeColor="text1"/>
          <w:sz w:val="22"/>
          <w:szCs w:val="22"/>
          <w:lang w:val="en-IN"/>
        </w:rPr>
      </w:pPr>
      <w:r w:rsidRPr="002D270C">
        <w:rPr>
          <w:rFonts w:ascii="Times New Roman" w:eastAsia="Times New Roman" w:hAnsi="Times New Roman" w:cs="Times New Roman"/>
          <w:color w:val="000000" w:themeColor="text1"/>
          <w:sz w:val="22"/>
          <w:szCs w:val="22"/>
          <w:lang w:val="en-IN"/>
        </w:rPr>
        <w:t>Limited cycle life compared to newer battery technologies.</w:t>
      </w:r>
    </w:p>
    <w:p w:rsidR="002D270C" w:rsidRPr="002D270C" w:rsidRDefault="002D270C" w:rsidP="002D270C">
      <w:pPr>
        <w:shd w:val="clear" w:color="auto" w:fill="FFFFFF"/>
        <w:spacing w:line="276" w:lineRule="auto"/>
        <w:ind w:leftChars="0" w:left="0" w:firstLineChars="0" w:firstLine="720"/>
        <w:rPr>
          <w:rFonts w:ascii="Times New Roman" w:eastAsia="Times New Roman" w:hAnsi="Times New Roman" w:cs="Times New Roman"/>
          <w:color w:val="000000" w:themeColor="text1"/>
          <w:sz w:val="22"/>
          <w:szCs w:val="22"/>
          <w:lang w:val="en-IN"/>
        </w:rPr>
      </w:pPr>
      <w:r w:rsidRPr="002D270C">
        <w:rPr>
          <w:rFonts w:ascii="Times New Roman" w:eastAsia="Times New Roman" w:hAnsi="Times New Roman" w:cs="Times New Roman"/>
          <w:color w:val="000000" w:themeColor="text1"/>
          <w:sz w:val="22"/>
          <w:szCs w:val="22"/>
          <w:lang w:val="en-IN"/>
        </w:rPr>
        <w:t>Potential for sulfuric acid lea</w:t>
      </w:r>
      <w:r>
        <w:rPr>
          <w:rFonts w:ascii="Times New Roman" w:eastAsia="Times New Roman" w:hAnsi="Times New Roman" w:cs="Times New Roman"/>
          <w:color w:val="000000" w:themeColor="text1"/>
          <w:sz w:val="22"/>
          <w:szCs w:val="22"/>
          <w:lang w:val="en-IN"/>
        </w:rPr>
        <w:t>kage and environmental concerns</w:t>
      </w:r>
    </w:p>
    <w:p w:rsidR="002D270C" w:rsidRDefault="002D270C" w:rsidP="004820DC">
      <w:pPr>
        <w:shd w:val="clear" w:color="auto" w:fill="FFFFFF"/>
        <w:ind w:left="0" w:hanging="2"/>
        <w:rPr>
          <w:rFonts w:ascii="Times New Roman" w:eastAsia="Times New Roman" w:hAnsi="Times New Roman" w:cs="Times New Roman"/>
          <w:color w:val="000000" w:themeColor="text1"/>
          <w:sz w:val="22"/>
          <w:szCs w:val="22"/>
        </w:rPr>
      </w:pPr>
    </w:p>
    <w:p w:rsidR="004820DC" w:rsidRPr="00D93C6F" w:rsidRDefault="00D93C6F" w:rsidP="004820DC">
      <w:pPr>
        <w:shd w:val="clear" w:color="auto" w:fill="FFFFFF"/>
        <w:ind w:left="0" w:hanging="2"/>
        <w:rPr>
          <w:rFonts w:ascii="Times New Roman" w:eastAsia="Times New Roman" w:hAnsi="Times New Roman" w:cs="Times New Roman"/>
          <w:b/>
          <w:color w:val="000000" w:themeColor="text1"/>
          <w:sz w:val="22"/>
          <w:szCs w:val="22"/>
        </w:rPr>
      </w:pPr>
      <w:r w:rsidRPr="00D93C6F">
        <w:rPr>
          <w:rFonts w:ascii="Times New Roman" w:eastAsia="Times New Roman" w:hAnsi="Times New Roman" w:cs="Times New Roman"/>
          <w:b/>
          <w:color w:val="000000" w:themeColor="text1"/>
          <w:sz w:val="22"/>
          <w:szCs w:val="22"/>
        </w:rPr>
        <w:t>Nickel Cadmium Battery</w:t>
      </w:r>
    </w:p>
    <w:p w:rsidR="008522C5" w:rsidRPr="004820DC" w:rsidRDefault="008522C5" w:rsidP="00D45652">
      <w:pPr>
        <w:shd w:val="clear" w:color="auto" w:fill="FFFFFF"/>
        <w:ind w:left="0" w:hanging="2"/>
        <w:rPr>
          <w:rFonts w:ascii="Times New Roman" w:eastAsia="Times New Roman" w:hAnsi="Times New Roman" w:cs="Times New Roman"/>
          <w:color w:val="000000" w:themeColor="text1"/>
          <w:sz w:val="22"/>
          <w:szCs w:val="22"/>
        </w:rPr>
      </w:pPr>
    </w:p>
    <w:p w:rsidR="008522C5" w:rsidRDefault="00D93C6F" w:rsidP="00D45652">
      <w:pPr>
        <w:shd w:val="clear" w:color="auto" w:fill="FFFFFF"/>
        <w:ind w:left="0" w:hanging="2"/>
        <w:rPr>
          <w:rFonts w:ascii="Times New Roman" w:eastAsia="Times New Roman" w:hAnsi="Times New Roman" w:cs="Times New Roman"/>
          <w:b/>
          <w:color w:val="000000" w:themeColor="text1"/>
          <w:sz w:val="22"/>
          <w:szCs w:val="22"/>
        </w:rPr>
      </w:pPr>
      <w:r w:rsidRPr="00D93C6F">
        <w:rPr>
          <w:rFonts w:ascii="Times New Roman" w:eastAsia="Times New Roman" w:hAnsi="Times New Roman" w:cs="Times New Roman"/>
          <w:b/>
          <w:noProof/>
          <w:color w:val="000000" w:themeColor="text1"/>
          <w:sz w:val="22"/>
          <w:szCs w:val="22"/>
          <w:lang w:val="en-IN" w:eastAsia="en-IN"/>
        </w:rPr>
        <w:drawing>
          <wp:inline distT="0" distB="0" distL="0" distR="0" wp14:anchorId="39051AF8" wp14:editId="722093E5">
            <wp:extent cx="5943600" cy="2146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46935"/>
                    </a:xfrm>
                    <a:prstGeom prst="rect">
                      <a:avLst/>
                    </a:prstGeom>
                  </pic:spPr>
                </pic:pic>
              </a:graphicData>
            </a:graphic>
          </wp:inline>
        </w:drawing>
      </w:r>
    </w:p>
    <w:p w:rsidR="008522C5" w:rsidRDefault="008522C5" w:rsidP="00D45652">
      <w:pPr>
        <w:shd w:val="clear" w:color="auto" w:fill="FFFFFF"/>
        <w:ind w:left="0" w:hanging="2"/>
        <w:rPr>
          <w:rFonts w:ascii="Times New Roman" w:eastAsia="Times New Roman" w:hAnsi="Times New Roman" w:cs="Times New Roman"/>
          <w:b/>
          <w:color w:val="000000" w:themeColor="text1"/>
          <w:sz w:val="22"/>
          <w:szCs w:val="22"/>
        </w:rPr>
      </w:pPr>
    </w:p>
    <w:p w:rsidR="008522C5" w:rsidRDefault="008522C5" w:rsidP="00D45652">
      <w:pPr>
        <w:shd w:val="clear" w:color="auto" w:fill="FFFFFF"/>
        <w:ind w:left="0" w:hanging="2"/>
        <w:rPr>
          <w:rFonts w:ascii="Times New Roman" w:eastAsia="Times New Roman" w:hAnsi="Times New Roman" w:cs="Times New Roman"/>
          <w:b/>
          <w:color w:val="000000" w:themeColor="text1"/>
          <w:sz w:val="22"/>
          <w:szCs w:val="22"/>
        </w:rPr>
      </w:pPr>
    </w:p>
    <w:p w:rsidR="008522C5" w:rsidRPr="00D93C6F" w:rsidRDefault="00D93C6F" w:rsidP="00D45652">
      <w:pPr>
        <w:shd w:val="clear" w:color="auto" w:fill="FFFFFF"/>
        <w:ind w:left="0" w:hanging="2"/>
        <w:rPr>
          <w:rFonts w:ascii="Times New Roman" w:eastAsia="Times New Roman" w:hAnsi="Times New Roman" w:cs="Times New Roman"/>
          <w:color w:val="000000" w:themeColor="text1"/>
          <w:sz w:val="22"/>
          <w:szCs w:val="22"/>
        </w:rPr>
      </w:pPr>
      <w:r w:rsidRPr="00D93C6F">
        <w:rPr>
          <w:rFonts w:ascii="Times New Roman" w:eastAsia="Times New Roman" w:hAnsi="Times New Roman" w:cs="Times New Roman"/>
          <w:color w:val="000000" w:themeColor="text1"/>
          <w:sz w:val="22"/>
          <w:szCs w:val="22"/>
        </w:rPr>
        <w:t>Nickel-Cadmium (Ni-Cd) batteries are rechargeable electrochemical storage devices that use nickel oxide hydroxide (</w:t>
      </w:r>
      <w:proofErr w:type="spellStart"/>
      <w:r w:rsidRPr="00D93C6F">
        <w:rPr>
          <w:rFonts w:ascii="Times New Roman" w:eastAsia="Times New Roman" w:hAnsi="Times New Roman" w:cs="Times New Roman"/>
          <w:color w:val="000000" w:themeColor="text1"/>
          <w:sz w:val="22"/>
          <w:szCs w:val="22"/>
        </w:rPr>
        <w:t>NiO</w:t>
      </w:r>
      <w:proofErr w:type="spellEnd"/>
      <w:r>
        <w:rPr>
          <w:rFonts w:ascii="Times New Roman" w:eastAsia="Times New Roman" w:hAnsi="Times New Roman" w:cs="Times New Roman"/>
          <w:color w:val="000000" w:themeColor="text1"/>
          <w:sz w:val="22"/>
          <w:szCs w:val="22"/>
        </w:rPr>
        <w:t xml:space="preserve"> </w:t>
      </w:r>
      <w:r w:rsidRPr="00D93C6F">
        <w:rPr>
          <w:rFonts w:ascii="Times New Roman" w:eastAsia="Times New Roman" w:hAnsi="Times New Roman" w:cs="Times New Roman"/>
          <w:color w:val="000000" w:themeColor="text1"/>
          <w:sz w:val="22"/>
          <w:szCs w:val="22"/>
        </w:rPr>
        <w:t>(OH)</w:t>
      </w:r>
      <w:r>
        <w:rPr>
          <w:rFonts w:ascii="Times New Roman" w:eastAsia="Times New Roman" w:hAnsi="Times New Roman" w:cs="Times New Roman"/>
          <w:color w:val="000000" w:themeColor="text1"/>
          <w:sz w:val="22"/>
          <w:szCs w:val="22"/>
        </w:rPr>
        <w:t xml:space="preserve"> </w:t>
      </w:r>
      <w:r w:rsidRPr="00D93C6F">
        <w:rPr>
          <w:rFonts w:ascii="Times New Roman" w:eastAsia="Times New Roman" w:hAnsi="Times New Roman" w:cs="Times New Roman"/>
          <w:color w:val="000000" w:themeColor="text1"/>
          <w:sz w:val="22"/>
          <w:szCs w:val="22"/>
        </w:rPr>
        <w:t>as the positive electrode and cadmium (</w:t>
      </w:r>
      <w:r>
        <w:rPr>
          <w:rFonts w:ascii="Times New Roman" w:eastAsia="Times New Roman" w:hAnsi="Times New Roman" w:cs="Times New Roman"/>
          <w:color w:val="000000" w:themeColor="text1"/>
          <w:sz w:val="22"/>
          <w:szCs w:val="22"/>
        </w:rPr>
        <w:t>Cd</w:t>
      </w:r>
      <w:r w:rsidRPr="00D93C6F">
        <w:rPr>
          <w:rFonts w:ascii="Times New Roman" w:eastAsia="Times New Roman" w:hAnsi="Times New Roman" w:cs="Times New Roman"/>
          <w:color w:val="000000" w:themeColor="text1"/>
          <w:sz w:val="22"/>
          <w:szCs w:val="22"/>
        </w:rPr>
        <w:t>) as the negative electrode. These batteries are known for their durability, high discharge rates, and resistance to extreme temperatures.</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rPr>
      </w:pPr>
    </w:p>
    <w:p w:rsidR="00D93C6F" w:rsidRPr="00336B45" w:rsidRDefault="00D93C6F" w:rsidP="00D93C6F">
      <w:pPr>
        <w:shd w:val="clear" w:color="auto" w:fill="FFFFFF"/>
        <w:ind w:left="0" w:hanging="2"/>
        <w:jc w:val="center"/>
        <w:rPr>
          <w:rFonts w:ascii="Times New Roman" w:eastAsia="Times New Roman" w:hAnsi="Times New Roman" w:cs="Times New Roman"/>
          <w:color w:val="000000"/>
          <w:sz w:val="22"/>
          <w:szCs w:val="22"/>
        </w:rPr>
      </w:pPr>
      <w:r w:rsidRPr="00D93C6F">
        <w:rPr>
          <w:rFonts w:ascii="Times New Roman" w:eastAsia="Times New Roman" w:hAnsi="Times New Roman" w:cs="Times New Roman"/>
          <w:noProof/>
          <w:color w:val="000000"/>
          <w:sz w:val="22"/>
          <w:szCs w:val="22"/>
          <w:lang w:val="en-IN" w:eastAsia="en-IN"/>
        </w:rPr>
        <w:lastRenderedPageBreak/>
        <w:drawing>
          <wp:inline distT="0" distB="0" distL="0" distR="0" wp14:anchorId="75F77EED" wp14:editId="06975585">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43200"/>
                    </a:xfrm>
                    <a:prstGeom prst="rect">
                      <a:avLst/>
                    </a:prstGeom>
                  </pic:spPr>
                </pic:pic>
              </a:graphicData>
            </a:graphic>
          </wp:inline>
        </w:drawing>
      </w:r>
    </w:p>
    <w:p w:rsidR="00D93C6F" w:rsidRPr="00D93C6F" w:rsidRDefault="00D93C6F" w:rsidP="00E56C09">
      <w:pPr>
        <w:pStyle w:val="Heading1"/>
        <w:shd w:val="clear" w:color="auto" w:fill="FFFFFF"/>
        <w:spacing w:before="0" w:after="0" w:line="276" w:lineRule="auto"/>
        <w:ind w:left="0" w:hanging="2"/>
        <w:jc w:val="both"/>
        <w:rPr>
          <w:rFonts w:ascii="Times New Roman" w:hAnsi="Times New Roman"/>
          <w:color w:val="000000"/>
          <w:sz w:val="22"/>
          <w:szCs w:val="22"/>
          <w:lang w:val="en-IN"/>
        </w:rPr>
      </w:pPr>
      <w:r w:rsidRPr="00D93C6F">
        <w:rPr>
          <w:rFonts w:ascii="Times New Roman" w:hAnsi="Times New Roman"/>
          <w:color w:val="000000"/>
          <w:sz w:val="22"/>
          <w:szCs w:val="22"/>
          <w:lang w:val="en-IN"/>
        </w:rPr>
        <w:t>Advantages:</w:t>
      </w:r>
    </w:p>
    <w:p w:rsidR="00D93C6F" w:rsidRPr="00D93C6F" w:rsidRDefault="00D93C6F" w:rsidP="00E56C09">
      <w:pPr>
        <w:pStyle w:val="Heading1"/>
        <w:numPr>
          <w:ilvl w:val="0"/>
          <w:numId w:val="32"/>
        </w:numPr>
        <w:shd w:val="clear" w:color="auto" w:fill="FFFFFF"/>
        <w:spacing w:before="0" w:after="0" w:line="276" w:lineRule="auto"/>
        <w:ind w:left="0" w:hanging="2"/>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Durability:</w:t>
      </w:r>
    </w:p>
    <w:p w:rsidR="00D93C6F" w:rsidRPr="00D93C6F" w:rsidRDefault="00D93C6F" w:rsidP="00E56C09">
      <w:pPr>
        <w:pStyle w:val="Heading1"/>
        <w:shd w:val="clear" w:color="auto" w:fill="FFFFFF"/>
        <w:spacing w:before="0" w:after="0" w:line="276" w:lineRule="auto"/>
        <w:ind w:leftChars="0" w:left="0" w:firstLineChars="0" w:firstLine="0"/>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 xml:space="preserve">                   Lo</w:t>
      </w:r>
      <w:r w:rsidR="00E56C09">
        <w:rPr>
          <w:rFonts w:ascii="Times New Roman" w:hAnsi="Times New Roman"/>
          <w:b w:val="0"/>
          <w:color w:val="000000"/>
          <w:sz w:val="22"/>
          <w:szCs w:val="22"/>
          <w:lang w:val="en-IN"/>
        </w:rPr>
        <w:t>ng cycle life (500–1000 cycles)</w:t>
      </w:r>
    </w:p>
    <w:p w:rsidR="00D93C6F" w:rsidRPr="00D93C6F" w:rsidRDefault="00D93C6F" w:rsidP="00E56C09">
      <w:pPr>
        <w:pStyle w:val="Heading1"/>
        <w:numPr>
          <w:ilvl w:val="0"/>
          <w:numId w:val="32"/>
        </w:numPr>
        <w:shd w:val="clear" w:color="auto" w:fill="FFFFFF"/>
        <w:spacing w:before="0" w:after="0" w:line="276" w:lineRule="auto"/>
        <w:ind w:left="0" w:hanging="2"/>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Performance:</w:t>
      </w:r>
    </w:p>
    <w:p w:rsidR="00D93C6F" w:rsidRPr="00D93C6F" w:rsidRDefault="00D93C6F" w:rsidP="00E56C09">
      <w:pPr>
        <w:pStyle w:val="Heading1"/>
        <w:shd w:val="clear" w:color="auto" w:fill="FFFFFF"/>
        <w:spacing w:before="0" w:after="0" w:line="276" w:lineRule="auto"/>
        <w:ind w:leftChars="0" w:left="0" w:firstLineChars="0" w:firstLine="0"/>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 xml:space="preserve">                   High discharge </w:t>
      </w:r>
      <w:r w:rsidR="00E56C09">
        <w:rPr>
          <w:rFonts w:ascii="Times New Roman" w:hAnsi="Times New Roman"/>
          <w:b w:val="0"/>
          <w:color w:val="000000"/>
          <w:sz w:val="22"/>
          <w:szCs w:val="22"/>
          <w:lang w:val="en-IN"/>
        </w:rPr>
        <w:t>rates and steady voltage output</w:t>
      </w:r>
    </w:p>
    <w:p w:rsidR="00D93C6F" w:rsidRPr="00D93C6F" w:rsidRDefault="00D93C6F" w:rsidP="00E56C09">
      <w:pPr>
        <w:pStyle w:val="Heading1"/>
        <w:shd w:val="clear" w:color="auto" w:fill="FFFFFF"/>
        <w:spacing w:before="0" w:after="0" w:line="276" w:lineRule="auto"/>
        <w:ind w:leftChars="0" w:left="0" w:firstLineChars="0" w:firstLine="0"/>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 xml:space="preserve">                   Performs well in extreme temperatures (-40°C to 60°C).</w:t>
      </w:r>
    </w:p>
    <w:p w:rsidR="00D93C6F" w:rsidRPr="00D93C6F" w:rsidRDefault="00D93C6F" w:rsidP="00E56C09">
      <w:pPr>
        <w:pStyle w:val="Heading1"/>
        <w:numPr>
          <w:ilvl w:val="0"/>
          <w:numId w:val="32"/>
        </w:numPr>
        <w:shd w:val="clear" w:color="auto" w:fill="FFFFFF"/>
        <w:spacing w:before="0" w:after="0" w:line="276" w:lineRule="auto"/>
        <w:ind w:left="0" w:hanging="2"/>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Maintenance:</w:t>
      </w:r>
    </w:p>
    <w:p w:rsidR="00D93C6F" w:rsidRPr="00D93C6F" w:rsidRDefault="00D93C6F" w:rsidP="00E56C09">
      <w:pPr>
        <w:pStyle w:val="Heading1"/>
        <w:shd w:val="clear" w:color="auto" w:fill="FFFFFF"/>
        <w:spacing w:before="0" w:after="0" w:line="276" w:lineRule="auto"/>
        <w:ind w:leftChars="0" w:left="0" w:firstLineChars="0" w:firstLine="0"/>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 xml:space="preserve">                  Can be stored in a </w:t>
      </w:r>
      <w:r w:rsidR="00E56C09">
        <w:rPr>
          <w:rFonts w:ascii="Times New Roman" w:hAnsi="Times New Roman"/>
          <w:b w:val="0"/>
          <w:color w:val="000000"/>
          <w:sz w:val="22"/>
          <w:szCs w:val="22"/>
          <w:lang w:val="en-IN"/>
        </w:rPr>
        <w:t>discharged state without damage</w:t>
      </w:r>
    </w:p>
    <w:p w:rsidR="00D93C6F" w:rsidRDefault="00D93C6F" w:rsidP="00E56C09">
      <w:pPr>
        <w:pStyle w:val="Heading1"/>
        <w:shd w:val="clear" w:color="auto" w:fill="FFFFFF"/>
        <w:spacing w:before="0" w:after="0" w:line="276" w:lineRule="auto"/>
        <w:ind w:left="0" w:hanging="2"/>
        <w:jc w:val="both"/>
        <w:rPr>
          <w:rFonts w:ascii="Times New Roman" w:hAnsi="Times New Roman"/>
          <w:b w:val="0"/>
          <w:color w:val="000000"/>
          <w:sz w:val="22"/>
          <w:szCs w:val="22"/>
          <w:lang w:val="en-IN"/>
        </w:rPr>
      </w:pPr>
    </w:p>
    <w:p w:rsidR="00D93C6F" w:rsidRPr="00D93C6F" w:rsidRDefault="00D93C6F" w:rsidP="00E56C09">
      <w:pPr>
        <w:pStyle w:val="Heading1"/>
        <w:shd w:val="clear" w:color="auto" w:fill="FFFFFF"/>
        <w:spacing w:before="0" w:after="0" w:line="276" w:lineRule="auto"/>
        <w:ind w:left="0" w:hanging="2"/>
        <w:jc w:val="both"/>
        <w:rPr>
          <w:rFonts w:ascii="Times New Roman" w:hAnsi="Times New Roman"/>
          <w:color w:val="000000"/>
          <w:sz w:val="22"/>
          <w:szCs w:val="22"/>
          <w:lang w:val="en-IN"/>
        </w:rPr>
      </w:pPr>
      <w:r w:rsidRPr="00D93C6F">
        <w:rPr>
          <w:rFonts w:ascii="Times New Roman" w:hAnsi="Times New Roman"/>
          <w:color w:val="000000"/>
          <w:sz w:val="22"/>
          <w:szCs w:val="22"/>
          <w:lang w:val="en-IN"/>
        </w:rPr>
        <w:t>Limitations:</w:t>
      </w:r>
    </w:p>
    <w:p w:rsidR="00D93C6F" w:rsidRPr="00D93C6F" w:rsidRDefault="00D93C6F" w:rsidP="00E56C09">
      <w:pPr>
        <w:pStyle w:val="Heading1"/>
        <w:numPr>
          <w:ilvl w:val="0"/>
          <w:numId w:val="33"/>
        </w:numPr>
        <w:shd w:val="clear" w:color="auto" w:fill="FFFFFF"/>
        <w:spacing w:before="0" w:after="0" w:line="276" w:lineRule="auto"/>
        <w:ind w:left="0" w:hanging="2"/>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Memory Effect:</w:t>
      </w:r>
    </w:p>
    <w:p w:rsidR="00D93C6F" w:rsidRPr="00D93C6F" w:rsidRDefault="00D93C6F" w:rsidP="00E56C09">
      <w:pPr>
        <w:pStyle w:val="Heading1"/>
        <w:shd w:val="clear" w:color="auto" w:fill="FFFFFF"/>
        <w:spacing w:before="0" w:after="0" w:line="276" w:lineRule="auto"/>
        <w:ind w:leftChars="0" w:left="720" w:firstLineChars="0" w:firstLine="0"/>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Partial discharges followed by recharging can reduce battery capacity if not fully discharged occasionally.</w:t>
      </w:r>
    </w:p>
    <w:p w:rsidR="00D93C6F" w:rsidRPr="00D93C6F" w:rsidRDefault="00D93C6F" w:rsidP="00E56C09">
      <w:pPr>
        <w:pStyle w:val="Heading1"/>
        <w:numPr>
          <w:ilvl w:val="0"/>
          <w:numId w:val="33"/>
        </w:numPr>
        <w:shd w:val="clear" w:color="auto" w:fill="FFFFFF"/>
        <w:spacing w:before="0" w:after="0" w:line="276" w:lineRule="auto"/>
        <w:ind w:left="0" w:hanging="2"/>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Toxicity:</w:t>
      </w:r>
    </w:p>
    <w:p w:rsidR="00D93C6F" w:rsidRPr="00D93C6F" w:rsidRDefault="00D93C6F" w:rsidP="00E56C09">
      <w:pPr>
        <w:pStyle w:val="Heading1"/>
        <w:shd w:val="clear" w:color="auto" w:fill="FFFFFF"/>
        <w:spacing w:before="0" w:after="0" w:line="276" w:lineRule="auto"/>
        <w:ind w:leftChars="0" w:left="0" w:firstLineChars="0" w:firstLine="720"/>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Cadmium is highly toxic and environmentally hazardous.</w:t>
      </w:r>
    </w:p>
    <w:p w:rsidR="00D93C6F" w:rsidRPr="00D93C6F" w:rsidRDefault="00D93C6F" w:rsidP="00E56C09">
      <w:pPr>
        <w:pStyle w:val="Heading1"/>
        <w:numPr>
          <w:ilvl w:val="0"/>
          <w:numId w:val="33"/>
        </w:numPr>
        <w:shd w:val="clear" w:color="auto" w:fill="FFFFFF"/>
        <w:spacing w:before="0" w:after="0" w:line="276" w:lineRule="auto"/>
        <w:ind w:left="0" w:hanging="2"/>
        <w:jc w:val="both"/>
        <w:rPr>
          <w:rFonts w:ascii="Times New Roman" w:hAnsi="Times New Roman"/>
          <w:b w:val="0"/>
          <w:color w:val="000000"/>
          <w:sz w:val="22"/>
          <w:szCs w:val="22"/>
          <w:lang w:val="en-IN"/>
        </w:rPr>
      </w:pPr>
      <w:r w:rsidRPr="00D93C6F">
        <w:rPr>
          <w:rFonts w:ascii="Times New Roman" w:hAnsi="Times New Roman"/>
          <w:b w:val="0"/>
          <w:color w:val="000000"/>
          <w:sz w:val="22"/>
          <w:szCs w:val="22"/>
          <w:lang w:val="en-IN"/>
        </w:rPr>
        <w:t>Cost:</w:t>
      </w:r>
    </w:p>
    <w:p w:rsidR="00D93C6F" w:rsidRPr="00D93C6F" w:rsidRDefault="00D93C6F" w:rsidP="00E56C09">
      <w:pPr>
        <w:pStyle w:val="Heading1"/>
        <w:shd w:val="clear" w:color="auto" w:fill="FFFFFF"/>
        <w:spacing w:before="0" w:after="0" w:line="276" w:lineRule="auto"/>
        <w:ind w:leftChars="0" w:left="0" w:firstLineChars="0" w:firstLine="720"/>
        <w:jc w:val="both"/>
        <w:rPr>
          <w:rFonts w:ascii="Times New Roman" w:hAnsi="Times New Roman"/>
          <w:color w:val="000000"/>
          <w:sz w:val="22"/>
          <w:szCs w:val="22"/>
          <w:lang w:val="en-IN"/>
        </w:rPr>
      </w:pPr>
      <w:r w:rsidRPr="00D93C6F">
        <w:rPr>
          <w:rFonts w:ascii="Times New Roman" w:hAnsi="Times New Roman"/>
          <w:b w:val="0"/>
          <w:color w:val="000000"/>
          <w:sz w:val="22"/>
          <w:szCs w:val="22"/>
          <w:lang w:val="en-IN"/>
        </w:rPr>
        <w:t>Higher initial cost compared to some other rechargeable batteries.</w:t>
      </w:r>
    </w:p>
    <w:p w:rsidR="00D93C6F" w:rsidRDefault="00D93C6F" w:rsidP="00336B45">
      <w:pPr>
        <w:pStyle w:val="Heading1"/>
        <w:shd w:val="clear" w:color="auto" w:fill="FFFFFF"/>
        <w:spacing w:before="0" w:after="0"/>
        <w:ind w:left="0" w:hanging="2"/>
        <w:jc w:val="both"/>
        <w:rPr>
          <w:rFonts w:ascii="Times New Roman" w:hAnsi="Times New Roman"/>
          <w:color w:val="000000"/>
          <w:sz w:val="22"/>
          <w:szCs w:val="22"/>
        </w:rPr>
      </w:pPr>
    </w:p>
    <w:p w:rsidR="009E5D89" w:rsidRPr="00336B45" w:rsidRDefault="00336B45" w:rsidP="00336B45">
      <w:pPr>
        <w:pStyle w:val="Heading1"/>
        <w:shd w:val="clear" w:color="auto" w:fill="FFFFFF"/>
        <w:spacing w:before="0" w:after="0"/>
        <w:ind w:left="0" w:hanging="2"/>
        <w:jc w:val="both"/>
        <w:rPr>
          <w:rFonts w:ascii="Times New Roman" w:hAnsi="Times New Roman"/>
          <w:color w:val="000000"/>
          <w:sz w:val="22"/>
          <w:szCs w:val="22"/>
        </w:rPr>
      </w:pPr>
      <w:r w:rsidRPr="00336B45">
        <w:rPr>
          <w:rFonts w:ascii="Times New Roman" w:hAnsi="Times New Roman"/>
          <w:color w:val="000000"/>
          <w:sz w:val="22"/>
          <w:szCs w:val="22"/>
        </w:rPr>
        <w:t>Lithium Ion Battery</w:t>
      </w:r>
    </w:p>
    <w:p w:rsidR="009E5D89" w:rsidRPr="00336B45" w:rsidRDefault="00336B45" w:rsidP="00336B45">
      <w:pPr>
        <w:pBdr>
          <w:top w:val="nil"/>
          <w:left w:val="nil"/>
          <w:bottom w:val="nil"/>
          <w:right w:val="nil"/>
          <w:between w:val="nil"/>
        </w:pBdr>
        <w:spacing w:before="280" w:after="280"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 xml:space="preserve">Since the late 1980s rechargeable lithium cells have come onto the market. They offer greatly increased energy density in comparison with other rechargeable batteries, though at greatly increased cost. It is a well-established feature of the most expensive laptop computers and mobile phones that lithium rechargeable batteries are specified, rather than the lower cost NiCad or </w:t>
      </w:r>
      <w:proofErr w:type="spellStart"/>
      <w:r w:rsidRPr="00336B45">
        <w:rPr>
          <w:rFonts w:ascii="Times New Roman" w:eastAsia="Times New Roman" w:hAnsi="Times New Roman" w:cs="Times New Roman"/>
          <w:color w:val="000000"/>
          <w:sz w:val="22"/>
          <w:szCs w:val="22"/>
        </w:rPr>
        <w:t>NiHM</w:t>
      </w:r>
      <w:proofErr w:type="spellEnd"/>
      <w:r w:rsidRPr="00336B45">
        <w:rPr>
          <w:rFonts w:ascii="Times New Roman" w:eastAsia="Times New Roman" w:hAnsi="Times New Roman" w:cs="Times New Roman"/>
          <w:color w:val="000000"/>
          <w:sz w:val="22"/>
          <w:szCs w:val="22"/>
        </w:rPr>
        <w:t xml:space="preserve"> cells that we have been considering earlier. The battery consists of </w:t>
      </w:r>
      <w:proofErr w:type="gramStart"/>
      <w:r w:rsidRPr="00336B45">
        <w:rPr>
          <w:rFonts w:ascii="Times New Roman" w:eastAsia="Times New Roman" w:hAnsi="Times New Roman" w:cs="Times New Roman"/>
          <w:color w:val="000000"/>
          <w:sz w:val="22"/>
          <w:szCs w:val="22"/>
        </w:rPr>
        <w:t>a</w:t>
      </w:r>
      <w:proofErr w:type="gramEnd"/>
      <w:r w:rsidRPr="00336B45">
        <w:rPr>
          <w:rFonts w:ascii="Times New Roman" w:eastAsia="Times New Roman" w:hAnsi="Times New Roman" w:cs="Times New Roman"/>
          <w:color w:val="000000"/>
          <w:sz w:val="22"/>
          <w:szCs w:val="22"/>
        </w:rPr>
        <w:t xml:space="preserve"> anode of Lithium, dissolved as ions, into a carbon. The cathode material is made up from Lithium liberating compounds,</w:t>
      </w:r>
      <w:r w:rsidRPr="00336B45">
        <w:rPr>
          <w:rFonts w:ascii="Times New Roman" w:eastAsia="Times New Roman" w:hAnsi="Times New Roman" w:cs="Times New Roman"/>
          <w:color w:val="000000"/>
          <w:sz w:val="22"/>
          <w:szCs w:val="22"/>
        </w:rPr>
        <w:tab/>
        <w:t>typically the three electro-active oxide</w:t>
      </w:r>
      <w:r w:rsidRPr="00336B45">
        <w:rPr>
          <w:rFonts w:ascii="Times New Roman" w:eastAsia="Times New Roman" w:hAnsi="Times New Roman" w:cs="Times New Roman"/>
          <w:color w:val="000000"/>
          <w:sz w:val="22"/>
          <w:szCs w:val="22"/>
        </w:rPr>
        <w:tab/>
        <w:t>materials,</w:t>
      </w:r>
    </w:p>
    <w:p w:rsidR="009E5D89" w:rsidRDefault="00336B45" w:rsidP="00336B45">
      <w:pPr>
        <w:pStyle w:val="Heading2"/>
        <w:spacing w:before="280" w:after="280"/>
        <w:ind w:left="0" w:hanging="2"/>
        <w:jc w:val="both"/>
        <w:rPr>
          <w:b w:val="0"/>
          <w:color w:val="000000"/>
          <w:sz w:val="22"/>
          <w:szCs w:val="22"/>
        </w:rPr>
      </w:pPr>
      <w:r w:rsidRPr="00336B45">
        <w:rPr>
          <w:color w:val="000000"/>
          <w:sz w:val="22"/>
          <w:szCs w:val="22"/>
          <w:u w:val="single"/>
        </w:rPr>
        <w:t>Construction</w:t>
      </w:r>
      <w:r w:rsidRPr="00336B45">
        <w:rPr>
          <w:b w:val="0"/>
          <w:color w:val="000000"/>
          <w:sz w:val="22"/>
          <w:szCs w:val="22"/>
        </w:rPr>
        <w:t>:</w:t>
      </w:r>
    </w:p>
    <w:p w:rsidR="00C37794" w:rsidRDefault="00336B45" w:rsidP="00336B45">
      <w:pPr>
        <w:pStyle w:val="Heading2"/>
        <w:spacing w:before="280" w:after="280"/>
        <w:ind w:left="0" w:hanging="2"/>
        <w:rPr>
          <w:b w:val="0"/>
          <w:color w:val="000000"/>
          <w:sz w:val="22"/>
          <w:szCs w:val="22"/>
        </w:rPr>
      </w:pPr>
      <w:r w:rsidRPr="00336B45">
        <w:rPr>
          <w:b w:val="0"/>
          <w:noProof/>
          <w:color w:val="000000"/>
          <w:sz w:val="22"/>
          <w:szCs w:val="22"/>
          <w:lang w:val="en-IN" w:eastAsia="en-IN"/>
        </w:rPr>
        <w:lastRenderedPageBreak/>
        <w:drawing>
          <wp:anchor distT="0" distB="0" distL="114300" distR="114300" simplePos="0" relativeHeight="251660288" behindDoc="0" locked="0" layoutInCell="1" allowOverlap="1" wp14:anchorId="2C93B7F1" wp14:editId="3A04559E">
            <wp:simplePos x="0" y="0"/>
            <wp:positionH relativeFrom="column">
              <wp:align>right</wp:align>
            </wp:positionH>
            <wp:positionV relativeFrom="paragraph">
              <wp:align>top</wp:align>
            </wp:positionV>
            <wp:extent cx="3100705" cy="2186305"/>
            <wp:effectExtent l="0" t="0" r="4445" b="4445"/>
            <wp:wrapSquare wrapText="bothSides"/>
            <wp:docPr id="1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0705" cy="2186305"/>
                    </a:xfrm>
                    <a:prstGeom prst="rect">
                      <a:avLst/>
                    </a:prstGeom>
                    <a:noFill/>
                    <a:ln>
                      <a:noFill/>
                    </a:ln>
                    <a:extLst/>
                  </pic:spPr>
                </pic:pic>
              </a:graphicData>
            </a:graphic>
          </wp:anchor>
        </w:drawing>
      </w:r>
      <w:r w:rsidR="00C37794">
        <w:rPr>
          <w:b w:val="0"/>
          <w:color w:val="000000"/>
          <w:sz w:val="22"/>
          <w:szCs w:val="22"/>
        </w:rPr>
        <w:t>CATHODE:  LiMO2</w:t>
      </w:r>
    </w:p>
    <w:p w:rsidR="00C37794" w:rsidRDefault="00C37794" w:rsidP="00336B45">
      <w:pPr>
        <w:pStyle w:val="Heading2"/>
        <w:spacing w:before="280" w:after="280"/>
        <w:ind w:left="0" w:hanging="2"/>
        <w:rPr>
          <w:b w:val="0"/>
          <w:color w:val="000000"/>
          <w:sz w:val="22"/>
          <w:szCs w:val="22"/>
        </w:rPr>
      </w:pPr>
      <w:r>
        <w:rPr>
          <w:b w:val="0"/>
          <w:color w:val="000000"/>
          <w:sz w:val="22"/>
          <w:szCs w:val="22"/>
        </w:rPr>
        <w:t>ANODE: Graphite</w:t>
      </w:r>
    </w:p>
    <w:p w:rsidR="00C37794" w:rsidRDefault="00C37794" w:rsidP="00336B45">
      <w:pPr>
        <w:pStyle w:val="Heading2"/>
        <w:spacing w:before="280" w:after="280"/>
        <w:ind w:left="0" w:hanging="2"/>
        <w:rPr>
          <w:b w:val="0"/>
          <w:color w:val="000000"/>
          <w:sz w:val="22"/>
          <w:szCs w:val="22"/>
        </w:rPr>
      </w:pPr>
      <w:r>
        <w:rPr>
          <w:b w:val="0"/>
          <w:color w:val="000000"/>
          <w:sz w:val="22"/>
          <w:szCs w:val="22"/>
        </w:rPr>
        <w:t xml:space="preserve">SEPERATOR: polymer </w:t>
      </w:r>
      <w:proofErr w:type="gramStart"/>
      <w:r>
        <w:rPr>
          <w:b w:val="0"/>
          <w:color w:val="000000"/>
          <w:sz w:val="22"/>
          <w:szCs w:val="22"/>
        </w:rPr>
        <w:t>film(</w:t>
      </w:r>
      <w:proofErr w:type="gramEnd"/>
      <w:r>
        <w:rPr>
          <w:b w:val="0"/>
          <w:color w:val="000000"/>
          <w:sz w:val="22"/>
          <w:szCs w:val="22"/>
        </w:rPr>
        <w:t>PE/PP)</w:t>
      </w:r>
    </w:p>
    <w:p w:rsidR="00336B45" w:rsidRDefault="00C37794" w:rsidP="00336B45">
      <w:pPr>
        <w:pStyle w:val="Heading2"/>
        <w:spacing w:before="280" w:after="280"/>
        <w:ind w:left="0" w:hanging="2"/>
        <w:rPr>
          <w:b w:val="0"/>
          <w:color w:val="000000"/>
          <w:sz w:val="22"/>
          <w:szCs w:val="22"/>
        </w:rPr>
      </w:pPr>
      <w:r>
        <w:rPr>
          <w:b w:val="0"/>
          <w:color w:val="000000"/>
          <w:sz w:val="22"/>
          <w:szCs w:val="22"/>
        </w:rPr>
        <w:t>ELECTROLYTE: Lithium ion solution</w:t>
      </w:r>
      <w:r w:rsidR="00336B45">
        <w:rPr>
          <w:b w:val="0"/>
          <w:color w:val="000000"/>
          <w:sz w:val="22"/>
          <w:szCs w:val="22"/>
        </w:rPr>
        <w:br w:type="textWrapping" w:clear="all"/>
      </w:r>
    </w:p>
    <w:p w:rsidR="009E5D89" w:rsidRPr="00336B45" w:rsidRDefault="00336B45" w:rsidP="00B338B3">
      <w:pPr>
        <w:pStyle w:val="Footer"/>
        <w:ind w:left="0" w:hanging="2"/>
      </w:pPr>
      <w:r w:rsidRPr="00336B45">
        <w:t xml:space="preserve">A positive electrode made with Lithium </w:t>
      </w:r>
      <w:r w:rsidR="00C37794">
        <w:t>metal</w:t>
      </w:r>
      <w:r w:rsidRPr="00336B45">
        <w:t xml:space="preserve"> Oxide</w:t>
      </w:r>
      <w:r w:rsidR="00C37794">
        <w:t xml:space="preserve"> </w:t>
      </w:r>
      <w:r w:rsidRPr="00336B45">
        <w:t>has a current collector made of thin aluminum foil – cathode.</w:t>
      </w:r>
    </w:p>
    <w:p w:rsidR="009E5D89" w:rsidRPr="00336B45" w:rsidRDefault="00336B45" w:rsidP="00336B45">
      <w:pPr>
        <w:widowControl w:val="0"/>
        <w:numPr>
          <w:ilvl w:val="0"/>
          <w:numId w:val="15"/>
        </w:numPr>
        <w:pBdr>
          <w:top w:val="nil"/>
          <w:left w:val="nil"/>
          <w:bottom w:val="nil"/>
          <w:right w:val="nil"/>
          <w:between w:val="nil"/>
        </w:pBdr>
        <w:tabs>
          <w:tab w:val="left" w:pos="500"/>
        </w:tabs>
        <w:spacing w:line="240" w:lineRule="auto"/>
        <w:ind w:left="0" w:right="1178"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A negative electrode made with specialty carbon has a current collector of thin copper foil – anode.</w:t>
      </w:r>
    </w:p>
    <w:p w:rsidR="009E5D89" w:rsidRPr="00336B45" w:rsidRDefault="00336B45" w:rsidP="00336B45">
      <w:pPr>
        <w:widowControl w:val="0"/>
        <w:numPr>
          <w:ilvl w:val="0"/>
          <w:numId w:val="15"/>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A separator is a fine porous polymer film.</w:t>
      </w:r>
    </w:p>
    <w:p w:rsidR="009E5D89" w:rsidRPr="00336B45" w:rsidRDefault="00336B45" w:rsidP="00336B45">
      <w:pPr>
        <w:widowControl w:val="0"/>
        <w:numPr>
          <w:ilvl w:val="0"/>
          <w:numId w:val="15"/>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An electrolyte made with lithium salt in an organic solvent.</w:t>
      </w:r>
    </w:p>
    <w:p w:rsidR="009E5D89" w:rsidRPr="00336B45" w:rsidRDefault="00336B45" w:rsidP="00336B45">
      <w:pPr>
        <w:widowControl w:val="0"/>
        <w:numPr>
          <w:ilvl w:val="0"/>
          <w:numId w:val="15"/>
        </w:numPr>
        <w:pBdr>
          <w:top w:val="nil"/>
          <w:left w:val="nil"/>
          <w:bottom w:val="nil"/>
          <w:right w:val="nil"/>
          <w:between w:val="nil"/>
        </w:pBdr>
        <w:tabs>
          <w:tab w:val="left" w:pos="500"/>
        </w:tabs>
        <w:spacing w:line="240" w:lineRule="auto"/>
        <w:ind w:left="0" w:right="1178"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 electrolytes are selected in such a way that there should be an effective transport of Li-ion to the cathode during discharge.</w:t>
      </w:r>
    </w:p>
    <w:p w:rsidR="009E5D89" w:rsidRPr="00336B45" w:rsidRDefault="00336B45" w:rsidP="00336B45">
      <w:pPr>
        <w:widowControl w:val="0"/>
        <w:numPr>
          <w:ilvl w:val="0"/>
          <w:numId w:val="15"/>
        </w:numPr>
        <w:pBdr>
          <w:top w:val="nil"/>
          <w:left w:val="nil"/>
          <w:bottom w:val="nil"/>
          <w:right w:val="nil"/>
          <w:between w:val="nil"/>
        </w:pBdr>
        <w:tabs>
          <w:tab w:val="left" w:pos="559"/>
          <w:tab w:val="left" w:pos="56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 type of conductivity of electrolyte is ionic in nature rather than electronic</w:t>
      </w:r>
    </w:p>
    <w:p w:rsidR="009E5D89" w:rsidRPr="00336B45" w:rsidRDefault="00336B45" w:rsidP="00336B45">
      <w:pPr>
        <w:pStyle w:val="Heading2"/>
        <w:spacing w:before="280" w:after="280"/>
        <w:ind w:left="0" w:hanging="2"/>
        <w:jc w:val="both"/>
        <w:rPr>
          <w:color w:val="000000"/>
          <w:sz w:val="22"/>
          <w:szCs w:val="22"/>
        </w:rPr>
      </w:pPr>
      <w:r w:rsidRPr="00336B45">
        <w:rPr>
          <w:color w:val="000000"/>
          <w:sz w:val="22"/>
          <w:szCs w:val="22"/>
          <w:u w:val="single"/>
        </w:rPr>
        <w:t>Working:</w:t>
      </w:r>
    </w:p>
    <w:p w:rsidR="009E5D89" w:rsidRPr="00336B45" w:rsidRDefault="00336B45" w:rsidP="00336B45">
      <w:pPr>
        <w:widowControl w:val="0"/>
        <w:numPr>
          <w:ilvl w:val="0"/>
          <w:numId w:val="14"/>
        </w:numPr>
        <w:pBdr>
          <w:top w:val="nil"/>
          <w:left w:val="nil"/>
          <w:bottom w:val="nil"/>
          <w:right w:val="nil"/>
          <w:between w:val="nil"/>
        </w:pBdr>
        <w:tabs>
          <w:tab w:val="left" w:pos="500"/>
        </w:tabs>
        <w:spacing w:line="240" w:lineRule="auto"/>
        <w:ind w:left="0" w:right="1179"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 traditional batteries are based on galvanic action but Lithium ion secondary battery depends on an "intercalation" mechanism.</w:t>
      </w:r>
    </w:p>
    <w:p w:rsidR="009E5D89" w:rsidRPr="00336B45" w:rsidRDefault="00336B45" w:rsidP="00336B45">
      <w:pPr>
        <w:shd w:val="clear" w:color="auto" w:fill="FFFFFF"/>
        <w:ind w:left="0" w:hanging="2"/>
        <w:jc w:val="both"/>
        <w:rPr>
          <w:rFonts w:ascii="Times New Roman" w:eastAsia="Times New Roman" w:hAnsi="Times New Roman" w:cs="Times New Roman"/>
          <w:color w:val="000000"/>
          <w:sz w:val="22"/>
          <w:szCs w:val="22"/>
        </w:rPr>
      </w:pPr>
      <w:proofErr w:type="gramStart"/>
      <w:r w:rsidRPr="00336B45">
        <w:rPr>
          <w:rFonts w:ascii="Times New Roman" w:eastAsia="Times New Roman" w:hAnsi="Times New Roman" w:cs="Times New Roman"/>
          <w:b/>
          <w:color w:val="000000"/>
          <w:sz w:val="22"/>
          <w:szCs w:val="22"/>
        </w:rPr>
        <w:t>Intercalation :</w:t>
      </w:r>
      <w:proofErr w:type="gramEnd"/>
      <w:r w:rsidRPr="00336B45">
        <w:rPr>
          <w:rFonts w:ascii="Times New Roman" w:eastAsia="Times New Roman" w:hAnsi="Times New Roman" w:cs="Times New Roman"/>
          <w:color w:val="000000"/>
          <w:sz w:val="22"/>
          <w:szCs w:val="22"/>
        </w:rPr>
        <w:t>   The process where the lithium ions in the lithium ion battery are inserted into the electrode is called intercalation.</w:t>
      </w:r>
    </w:p>
    <w:p w:rsidR="009E5D89" w:rsidRPr="00336B45" w:rsidRDefault="00336B45" w:rsidP="00336B45">
      <w:pPr>
        <w:widowControl w:val="0"/>
        <w:numPr>
          <w:ilvl w:val="0"/>
          <w:numId w:val="14"/>
        </w:numPr>
        <w:pBdr>
          <w:top w:val="nil"/>
          <w:left w:val="nil"/>
          <w:bottom w:val="nil"/>
          <w:right w:val="nil"/>
          <w:between w:val="nil"/>
        </w:pBdr>
        <w:tabs>
          <w:tab w:val="left" w:pos="500"/>
        </w:tabs>
        <w:spacing w:line="240" w:lineRule="auto"/>
        <w:ind w:left="0" w:right="1178"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 chemical reaction that takes place inside the battery is as follows, during charge and discharge operation:</w:t>
      </w:r>
    </w:p>
    <w:p w:rsidR="009E5D89" w:rsidRPr="00336B45" w:rsidRDefault="00336B45" w:rsidP="00336B45">
      <w:pPr>
        <w:widowControl w:val="0"/>
        <w:numPr>
          <w:ilvl w:val="0"/>
          <w:numId w:val="14"/>
        </w:numPr>
        <w:pBdr>
          <w:top w:val="nil"/>
          <w:left w:val="nil"/>
          <w:bottom w:val="nil"/>
          <w:right w:val="nil"/>
          <w:between w:val="nil"/>
        </w:pBdr>
        <w:tabs>
          <w:tab w:val="left" w:pos="500"/>
        </w:tabs>
        <w:spacing w:line="240" w:lineRule="auto"/>
        <w:ind w:left="0" w:right="1178"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 lithium ion is inserted and exerted into the lattice structure of anode and cathode during charging and discharging</w:t>
      </w:r>
    </w:p>
    <w:p w:rsidR="009E5D89" w:rsidRDefault="00336B45" w:rsidP="00336B45">
      <w:pPr>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During discharge Li ions are dissociated from the anode and migrate across the electrolyte and are inserted into the crystal structure of the host compound of cathode</w:t>
      </w:r>
    </w:p>
    <w:p w:rsidR="001B4C49" w:rsidRPr="00336B45" w:rsidRDefault="001B4C49" w:rsidP="00336B45">
      <w:pPr>
        <w:ind w:left="0" w:hanging="2"/>
        <w:jc w:val="both"/>
        <w:rPr>
          <w:rFonts w:ascii="Times New Roman" w:eastAsia="Times New Roman" w:hAnsi="Times New Roman" w:cs="Times New Roman"/>
          <w:color w:val="000000"/>
          <w:sz w:val="22"/>
          <w:szCs w:val="22"/>
        </w:rPr>
      </w:pPr>
    </w:p>
    <w:p w:rsidR="009E5D89" w:rsidRDefault="00C37794" w:rsidP="00D45652">
      <w:pPr>
        <w:widowControl w:val="0"/>
        <w:pBdr>
          <w:top w:val="nil"/>
          <w:left w:val="nil"/>
          <w:bottom w:val="nil"/>
          <w:right w:val="nil"/>
          <w:between w:val="nil"/>
        </w:pBdr>
        <w:spacing w:line="240" w:lineRule="auto"/>
        <w:ind w:left="0" w:hanging="2"/>
        <w:jc w:val="center"/>
        <w:rPr>
          <w:noProof/>
          <w:lang w:val="en-IN" w:eastAsia="en-IN"/>
        </w:rPr>
      </w:pPr>
      <w:r w:rsidRPr="00C37794">
        <w:rPr>
          <w:noProof/>
          <w:lang w:val="en-IN" w:eastAsia="en-IN"/>
        </w:rPr>
        <w:drawing>
          <wp:inline distT="0" distB="0" distL="0" distR="0" wp14:anchorId="13747623" wp14:editId="64A989C4">
            <wp:extent cx="3649980" cy="1143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50296" cy="1143099"/>
                    </a:xfrm>
                    <a:prstGeom prst="rect">
                      <a:avLst/>
                    </a:prstGeom>
                  </pic:spPr>
                </pic:pic>
              </a:graphicData>
            </a:graphic>
          </wp:inline>
        </w:drawing>
      </w:r>
    </w:p>
    <w:p w:rsidR="00C37794" w:rsidRPr="00336B45" w:rsidRDefault="00C37794" w:rsidP="00336B45">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p>
    <w:p w:rsidR="009E5D89" w:rsidRPr="00336B45" w:rsidRDefault="009E5D89" w:rsidP="00336B45">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p>
    <w:p w:rsidR="009E5D89" w:rsidRDefault="009E5D89" w:rsidP="00336B45">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p>
    <w:p w:rsidR="00AA1A7E" w:rsidRPr="00336B45" w:rsidRDefault="00AA1A7E" w:rsidP="00336B45">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sectPr w:rsidR="00AA1A7E" w:rsidRPr="00336B45">
          <w:pgSz w:w="12240" w:h="15840"/>
          <w:pgMar w:top="1280" w:right="1350" w:bottom="1300" w:left="940" w:header="506" w:footer="1102" w:gutter="0"/>
          <w:cols w:space="720"/>
        </w:sectPr>
      </w:pPr>
    </w:p>
    <w:p w:rsidR="009E5D89" w:rsidRPr="00336B45" w:rsidRDefault="00336B45" w:rsidP="00336B45">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lastRenderedPageBreak/>
        <w:t>Advantages</w:t>
      </w:r>
    </w:p>
    <w:p w:rsidR="009E5D89" w:rsidRPr="00336B45" w:rsidRDefault="00336B45" w:rsidP="00336B45">
      <w:pPr>
        <w:widowControl w:val="0"/>
        <w:numPr>
          <w:ilvl w:val="0"/>
          <w:numId w:val="18"/>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They have high energy density than other rechargeable batteries</w:t>
      </w:r>
    </w:p>
    <w:p w:rsidR="009E5D89" w:rsidRPr="00336B45" w:rsidRDefault="00336B45" w:rsidP="00336B45">
      <w:pPr>
        <w:widowControl w:val="0"/>
        <w:numPr>
          <w:ilvl w:val="0"/>
          <w:numId w:val="18"/>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lastRenderedPageBreak/>
        <w:t>They are less weight</w:t>
      </w:r>
    </w:p>
    <w:p w:rsidR="009E5D89" w:rsidRPr="00336B45" w:rsidRDefault="00336B45" w:rsidP="00336B45">
      <w:pPr>
        <w:widowControl w:val="0"/>
        <w:numPr>
          <w:ilvl w:val="0"/>
          <w:numId w:val="18"/>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They produce high voltage out about 4 V as compared with other batteries.</w:t>
      </w:r>
    </w:p>
    <w:p w:rsidR="009E5D89" w:rsidRPr="00336B45" w:rsidRDefault="00336B45" w:rsidP="00336B45">
      <w:pPr>
        <w:widowControl w:val="0"/>
        <w:numPr>
          <w:ilvl w:val="0"/>
          <w:numId w:val="18"/>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lastRenderedPageBreak/>
        <w:t>No liquid electrolyte means they are immune from leaking.</w:t>
      </w:r>
    </w:p>
    <w:p w:rsidR="009E5D89" w:rsidRPr="00336B45" w:rsidRDefault="00336B45" w:rsidP="00336B45">
      <w:pPr>
        <w:widowControl w:val="0"/>
        <w:numPr>
          <w:ilvl w:val="0"/>
          <w:numId w:val="18"/>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Fast charge and discharge rate</w:t>
      </w:r>
    </w:p>
    <w:p w:rsidR="009E5D89" w:rsidRPr="00336B45" w:rsidRDefault="00336B45" w:rsidP="00336B45">
      <w:pPr>
        <w:widowControl w:val="0"/>
        <w:numPr>
          <w:ilvl w:val="0"/>
          <w:numId w:val="18"/>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 xml:space="preserve">Long cycle life, tolerate </w:t>
      </w:r>
      <w:proofErr w:type="spellStart"/>
      <w:r w:rsidRPr="00336B45">
        <w:rPr>
          <w:rFonts w:ascii="Times New Roman" w:eastAsia="Times New Roman" w:hAnsi="Times New Roman" w:cs="Times New Roman"/>
          <w:color w:val="000000"/>
          <w:sz w:val="22"/>
          <w:szCs w:val="22"/>
        </w:rPr>
        <w:t>microcycles</w:t>
      </w:r>
      <w:proofErr w:type="spellEnd"/>
      <w:r w:rsidRPr="00336B45">
        <w:rPr>
          <w:rFonts w:ascii="Times New Roman" w:eastAsia="Times New Roman" w:hAnsi="Times New Roman" w:cs="Times New Roman"/>
          <w:color w:val="000000"/>
          <w:sz w:val="22"/>
          <w:szCs w:val="22"/>
        </w:rPr>
        <w:t>.</w:t>
      </w:r>
    </w:p>
    <w:p w:rsidR="009E5D89" w:rsidRPr="00336B45" w:rsidRDefault="00336B45" w:rsidP="00336B45">
      <w:pPr>
        <w:widowControl w:val="0"/>
        <w:numPr>
          <w:ilvl w:val="0"/>
          <w:numId w:val="18"/>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 xml:space="preserve">Very low </w:t>
      </w:r>
      <w:proofErr w:type="spellStart"/>
      <w:r w:rsidRPr="00336B45">
        <w:rPr>
          <w:rFonts w:ascii="Times New Roman" w:eastAsia="Times New Roman" w:hAnsi="Times New Roman" w:cs="Times New Roman"/>
          <w:color w:val="000000"/>
          <w:sz w:val="22"/>
          <w:szCs w:val="22"/>
        </w:rPr>
        <w:t>sellf</w:t>
      </w:r>
      <w:proofErr w:type="spellEnd"/>
      <w:r w:rsidRPr="00336B45">
        <w:rPr>
          <w:rFonts w:ascii="Times New Roman" w:eastAsia="Times New Roman" w:hAnsi="Times New Roman" w:cs="Times New Roman"/>
          <w:color w:val="000000"/>
          <w:sz w:val="22"/>
          <w:szCs w:val="22"/>
        </w:rPr>
        <w:t xml:space="preserve"> discharge rate</w:t>
      </w:r>
    </w:p>
    <w:p w:rsidR="009E5D89" w:rsidRPr="00336B45" w:rsidRDefault="00336B45" w:rsidP="00336B45">
      <w:pPr>
        <w:pStyle w:val="Heading2"/>
        <w:spacing w:before="280" w:after="280"/>
        <w:ind w:left="0" w:hanging="2"/>
        <w:jc w:val="both"/>
        <w:rPr>
          <w:b w:val="0"/>
          <w:color w:val="000000"/>
          <w:sz w:val="22"/>
          <w:szCs w:val="22"/>
        </w:rPr>
      </w:pPr>
      <w:r w:rsidRPr="00336B45">
        <w:rPr>
          <w:color w:val="000000"/>
          <w:sz w:val="22"/>
          <w:szCs w:val="22"/>
        </w:rPr>
        <w:t>Disadvantage</w:t>
      </w:r>
      <w:r w:rsidRPr="00336B45">
        <w:rPr>
          <w:b w:val="0"/>
          <w:color w:val="000000"/>
          <w:sz w:val="22"/>
          <w:szCs w:val="22"/>
        </w:rPr>
        <w:t>:</w:t>
      </w:r>
    </w:p>
    <w:p w:rsidR="009E5D89" w:rsidRPr="00336B45" w:rsidRDefault="00336B45" w:rsidP="00336B45">
      <w:pPr>
        <w:widowControl w:val="0"/>
        <w:numPr>
          <w:ilvl w:val="0"/>
          <w:numId w:val="17"/>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lastRenderedPageBreak/>
        <w:t>They are expensive.</w:t>
      </w:r>
    </w:p>
    <w:p w:rsidR="009E5D89" w:rsidRPr="00336B45" w:rsidRDefault="00336B45" w:rsidP="00336B45">
      <w:pPr>
        <w:widowControl w:val="0"/>
        <w:numPr>
          <w:ilvl w:val="0"/>
          <w:numId w:val="17"/>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 xml:space="preserve">Internal impedance is higher than equivalent </w:t>
      </w:r>
    </w:p>
    <w:p w:rsidR="009E5D89" w:rsidRPr="00336B45" w:rsidRDefault="00336B45" w:rsidP="00336B45">
      <w:pPr>
        <w:widowControl w:val="0"/>
        <w:numPr>
          <w:ilvl w:val="0"/>
          <w:numId w:val="17"/>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Degrades at higher temperature</w:t>
      </w:r>
    </w:p>
    <w:p w:rsidR="009E5D89" w:rsidRPr="00336B45" w:rsidRDefault="00336B45" w:rsidP="00336B45">
      <w:pPr>
        <w:widowControl w:val="0"/>
        <w:numPr>
          <w:ilvl w:val="0"/>
          <w:numId w:val="17"/>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It does sustain overcharging</w:t>
      </w:r>
    </w:p>
    <w:p w:rsidR="009E5D89" w:rsidRPr="00336B45" w:rsidRDefault="00336B45" w:rsidP="00336B45">
      <w:pPr>
        <w:widowControl w:val="0"/>
        <w:numPr>
          <w:ilvl w:val="0"/>
          <w:numId w:val="17"/>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Long term implication is not yet clear</w:t>
      </w:r>
    </w:p>
    <w:p w:rsidR="009E5D89" w:rsidRPr="00336B45" w:rsidRDefault="00336B45" w:rsidP="00336B45">
      <w:pPr>
        <w:widowControl w:val="0"/>
        <w:numPr>
          <w:ilvl w:val="0"/>
          <w:numId w:val="17"/>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They are not available in standard cell types.</w:t>
      </w:r>
    </w:p>
    <w:p w:rsidR="009E5D89" w:rsidRPr="00336B45" w:rsidRDefault="00336B45" w:rsidP="00336B45">
      <w:pPr>
        <w:widowControl w:val="0"/>
        <w:numPr>
          <w:ilvl w:val="0"/>
          <w:numId w:val="17"/>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sectPr w:rsidR="009E5D89" w:rsidRPr="00336B45">
          <w:type w:val="continuous"/>
          <w:pgSz w:w="12240" w:h="15840"/>
          <w:pgMar w:top="1280" w:right="1350" w:bottom="1300" w:left="940" w:header="506" w:footer="1102" w:gutter="0"/>
          <w:cols w:num="2" w:space="720" w:equalWidth="0">
            <w:col w:w="4615" w:space="720"/>
            <w:col w:w="4615" w:space="0"/>
          </w:cols>
        </w:sectPr>
      </w:pPr>
      <w:r w:rsidRPr="00336B45">
        <w:rPr>
          <w:rFonts w:ascii="Times New Roman" w:eastAsia="Times New Roman" w:hAnsi="Times New Roman" w:cs="Times New Roman"/>
          <w:color w:val="000000"/>
          <w:sz w:val="22"/>
          <w:szCs w:val="22"/>
        </w:rPr>
        <w:t>It requires to charge regularly</w:t>
      </w:r>
    </w:p>
    <w:p w:rsidR="009E5D89" w:rsidRPr="00336B45" w:rsidRDefault="00336B45" w:rsidP="00336B45">
      <w:pPr>
        <w:pStyle w:val="Heading2"/>
        <w:spacing w:before="280" w:after="280"/>
        <w:ind w:left="0" w:hanging="2"/>
        <w:jc w:val="both"/>
        <w:rPr>
          <w:color w:val="000000"/>
          <w:sz w:val="22"/>
          <w:szCs w:val="22"/>
        </w:rPr>
      </w:pPr>
      <w:r w:rsidRPr="00336B45">
        <w:rPr>
          <w:color w:val="000000"/>
          <w:sz w:val="22"/>
          <w:szCs w:val="22"/>
        </w:rPr>
        <w:lastRenderedPageBreak/>
        <w:t>Applications</w:t>
      </w:r>
    </w:p>
    <w:p w:rsidR="009E5D89" w:rsidRPr="00336B45" w:rsidRDefault="00336B45" w:rsidP="00336B45">
      <w:pPr>
        <w:widowControl w:val="0"/>
        <w:numPr>
          <w:ilvl w:val="0"/>
          <w:numId w:val="16"/>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 Li-ion batteries are used in cameras, calculators.</w:t>
      </w:r>
    </w:p>
    <w:p w:rsidR="009E5D89" w:rsidRPr="00336B45" w:rsidRDefault="00336B45" w:rsidP="00336B45">
      <w:pPr>
        <w:widowControl w:val="0"/>
        <w:numPr>
          <w:ilvl w:val="0"/>
          <w:numId w:val="16"/>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They are used in cardiac pacemakers and other implantable device.</w:t>
      </w:r>
    </w:p>
    <w:p w:rsidR="009E5D89" w:rsidRPr="00336B45" w:rsidRDefault="00336B45" w:rsidP="00336B45">
      <w:pPr>
        <w:widowControl w:val="0"/>
        <w:numPr>
          <w:ilvl w:val="0"/>
          <w:numId w:val="16"/>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They are used in telecommunication equipment, instruments, portable radios and TVs, pagers.</w:t>
      </w:r>
    </w:p>
    <w:p w:rsidR="009E5D89" w:rsidRPr="00336B45" w:rsidRDefault="00336B45" w:rsidP="00336B45">
      <w:pPr>
        <w:widowControl w:val="0"/>
        <w:numPr>
          <w:ilvl w:val="0"/>
          <w:numId w:val="16"/>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They are used to operate laptop computers and mobile phones and aerospace application.</w:t>
      </w:r>
    </w:p>
    <w:p w:rsidR="009E5D89" w:rsidRPr="00336B45" w:rsidRDefault="00336B45" w:rsidP="00336B45">
      <w:pPr>
        <w:widowControl w:val="0"/>
        <w:numPr>
          <w:ilvl w:val="0"/>
          <w:numId w:val="16"/>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r w:rsidRPr="00336B45">
        <w:rPr>
          <w:rFonts w:ascii="Times New Roman" w:eastAsia="Times New Roman" w:hAnsi="Times New Roman" w:cs="Times New Roman"/>
          <w:color w:val="000000"/>
          <w:sz w:val="22"/>
          <w:szCs w:val="22"/>
        </w:rPr>
        <w:t>Lithium ion rechargeable battery used as main power supply for mobile phone , PCs, digital camera replacing Nickel metal hydride cell</w:t>
      </w:r>
    </w:p>
    <w:p w:rsidR="009E5D89" w:rsidRDefault="00336B45" w:rsidP="00336B45">
      <w:pPr>
        <w:widowControl w:val="0"/>
        <w:numPr>
          <w:ilvl w:val="0"/>
          <w:numId w:val="16"/>
        </w:numPr>
        <w:pBdr>
          <w:top w:val="nil"/>
          <w:left w:val="nil"/>
          <w:bottom w:val="nil"/>
          <w:right w:val="nil"/>
          <w:between w:val="nil"/>
        </w:pBdr>
        <w:tabs>
          <w:tab w:val="left" w:pos="500"/>
        </w:tabs>
        <w:spacing w:line="240" w:lineRule="auto"/>
        <w:ind w:left="0" w:hanging="2"/>
        <w:jc w:val="both"/>
        <w:rPr>
          <w:rFonts w:ascii="Times New Roman" w:eastAsia="Times New Roman" w:hAnsi="Times New Roman" w:cs="Times New Roman"/>
          <w:color w:val="000000"/>
          <w:sz w:val="22"/>
          <w:szCs w:val="22"/>
        </w:rPr>
      </w:pPr>
      <w:proofErr w:type="spellStart"/>
      <w:r w:rsidRPr="00336B45">
        <w:rPr>
          <w:rFonts w:ascii="Times New Roman" w:eastAsia="Times New Roman" w:hAnsi="Times New Roman" w:cs="Times New Roman"/>
          <w:color w:val="000000"/>
          <w:sz w:val="22"/>
          <w:szCs w:val="22"/>
        </w:rPr>
        <w:t>Upto</w:t>
      </w:r>
      <w:proofErr w:type="spellEnd"/>
      <w:r w:rsidRPr="00336B45">
        <w:rPr>
          <w:rFonts w:ascii="Times New Roman" w:eastAsia="Times New Roman" w:hAnsi="Times New Roman" w:cs="Times New Roman"/>
          <w:color w:val="000000"/>
          <w:sz w:val="22"/>
          <w:szCs w:val="22"/>
        </w:rPr>
        <w:t xml:space="preserve"> 1000MAh capacity and more available for use in traction application as well as stand by power.</w:t>
      </w:r>
    </w:p>
    <w:p w:rsidR="00D45652" w:rsidRDefault="00D45652" w:rsidP="00D45652">
      <w:pPr>
        <w:widowControl w:val="0"/>
        <w:pBdr>
          <w:top w:val="nil"/>
          <w:left w:val="nil"/>
          <w:bottom w:val="nil"/>
          <w:right w:val="nil"/>
          <w:between w:val="nil"/>
        </w:pBdr>
        <w:tabs>
          <w:tab w:val="left" w:pos="500"/>
        </w:tabs>
        <w:spacing w:line="240" w:lineRule="auto"/>
        <w:ind w:leftChars="0" w:left="0" w:firstLineChars="0" w:firstLine="0"/>
        <w:jc w:val="both"/>
        <w:rPr>
          <w:rFonts w:ascii="Times New Roman" w:eastAsia="Times New Roman" w:hAnsi="Times New Roman" w:cs="Times New Roman"/>
          <w:color w:val="000000"/>
          <w:sz w:val="22"/>
          <w:szCs w:val="22"/>
        </w:rPr>
      </w:pPr>
    </w:p>
    <w:p w:rsidR="00D45652" w:rsidRDefault="00D45652" w:rsidP="00D45652">
      <w:pPr>
        <w:widowControl w:val="0"/>
        <w:pBdr>
          <w:top w:val="nil"/>
          <w:left w:val="nil"/>
          <w:bottom w:val="nil"/>
          <w:right w:val="nil"/>
          <w:between w:val="nil"/>
        </w:pBdr>
        <w:tabs>
          <w:tab w:val="left" w:pos="500"/>
        </w:tabs>
        <w:spacing w:line="240" w:lineRule="auto"/>
        <w:ind w:leftChars="0" w:left="0" w:firstLineChars="0" w:firstLine="0"/>
        <w:jc w:val="both"/>
        <w:rPr>
          <w:rFonts w:ascii="Times New Roman" w:eastAsia="Times New Roman" w:hAnsi="Times New Roman" w:cs="Times New Roman"/>
          <w:color w:val="000000"/>
          <w:sz w:val="22"/>
          <w:szCs w:val="22"/>
        </w:rPr>
      </w:pPr>
    </w:p>
    <w:p w:rsidR="00D45652" w:rsidRPr="00336B45" w:rsidRDefault="00D45652" w:rsidP="00D45652">
      <w:pPr>
        <w:widowControl w:val="0"/>
        <w:pBdr>
          <w:top w:val="nil"/>
          <w:left w:val="nil"/>
          <w:bottom w:val="nil"/>
          <w:right w:val="nil"/>
          <w:between w:val="nil"/>
        </w:pBdr>
        <w:tabs>
          <w:tab w:val="left" w:pos="500"/>
        </w:tabs>
        <w:spacing w:line="240" w:lineRule="auto"/>
        <w:ind w:leftChars="0" w:left="0" w:firstLineChars="0" w:firstLine="0"/>
        <w:jc w:val="both"/>
        <w:rPr>
          <w:rFonts w:ascii="Times New Roman" w:eastAsia="Times New Roman" w:hAnsi="Times New Roman" w:cs="Times New Roman"/>
          <w:color w:val="000000"/>
          <w:sz w:val="22"/>
          <w:szCs w:val="22"/>
        </w:rPr>
        <w:sectPr w:rsidR="00D45652" w:rsidRPr="00336B45">
          <w:type w:val="continuous"/>
          <w:pgSz w:w="12240" w:h="15840"/>
          <w:pgMar w:top="1280" w:right="1350" w:bottom="1300" w:left="940" w:header="506" w:footer="1102" w:gutter="0"/>
          <w:cols w:space="720"/>
        </w:sect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b/>
          <w:color w:val="000000"/>
          <w:sz w:val="22"/>
          <w:szCs w:val="22"/>
          <w:highlight w:val="yellow"/>
        </w:rPr>
        <w:t>Nickel-Cadmium Rechargeable Cell:</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proofErr w:type="spellStart"/>
      <w:r>
        <w:rPr>
          <w:rFonts w:ascii="Times New Roman" w:eastAsia="Times New Roman" w:hAnsi="Times New Roman" w:cs="Times New Roman"/>
          <w:color w:val="000000"/>
          <w:sz w:val="22"/>
          <w:szCs w:val="22"/>
          <w:highlight w:val="yellow"/>
        </w:rPr>
        <w:t>Thsis</w:t>
      </w:r>
      <w:proofErr w:type="spellEnd"/>
      <w:r>
        <w:rPr>
          <w:rFonts w:ascii="Times New Roman" w:eastAsia="Times New Roman" w:hAnsi="Times New Roman" w:cs="Times New Roman"/>
          <w:color w:val="000000"/>
          <w:sz w:val="22"/>
          <w:szCs w:val="22"/>
          <w:highlight w:val="yellow"/>
        </w:rPr>
        <w:t xml:space="preserve"> is secondary storage rechargeable battery. This cell can be represented as:</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center"/>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 xml:space="preserve">Cd| </w:t>
      </w:r>
      <w:proofErr w:type="spellStart"/>
      <w:r>
        <w:rPr>
          <w:rFonts w:ascii="Times New Roman" w:eastAsia="Times New Roman" w:hAnsi="Times New Roman" w:cs="Times New Roman"/>
          <w:color w:val="000000"/>
          <w:sz w:val="22"/>
          <w:szCs w:val="22"/>
          <w:highlight w:val="yellow"/>
        </w:rPr>
        <w:t>CdO</w:t>
      </w:r>
      <w:proofErr w:type="spellEnd"/>
      <w:r>
        <w:rPr>
          <w:rFonts w:ascii="Times New Roman" w:eastAsia="Times New Roman" w:hAnsi="Times New Roman" w:cs="Times New Roman"/>
          <w:color w:val="000000"/>
          <w:sz w:val="22"/>
          <w:szCs w:val="22"/>
          <w:highlight w:val="yellow"/>
        </w:rPr>
        <w:t xml:space="preserve">| KOH (6 M) || </w:t>
      </w:r>
      <w:proofErr w:type="spellStart"/>
      <w:r>
        <w:rPr>
          <w:rFonts w:ascii="Times New Roman" w:eastAsia="Times New Roman" w:hAnsi="Times New Roman" w:cs="Times New Roman"/>
          <w:color w:val="000000"/>
          <w:sz w:val="22"/>
          <w:szCs w:val="22"/>
          <w:highlight w:val="yellow"/>
        </w:rPr>
        <w:t>NIOOH.Ni</w:t>
      </w:r>
      <w:proofErr w:type="spellEnd"/>
      <w:r>
        <w:rPr>
          <w:rFonts w:ascii="Times New Roman" w:eastAsia="Times New Roman" w:hAnsi="Times New Roman" w:cs="Times New Roman"/>
          <w:color w:val="000000"/>
          <w:sz w:val="22"/>
          <w:szCs w:val="22"/>
          <w:highlight w:val="yellow"/>
        </w:rPr>
        <w:t xml:space="preserve"> (OH</w:t>
      </w:r>
      <w:proofErr w:type="gramStart"/>
      <w:r>
        <w:rPr>
          <w:rFonts w:ascii="Times New Roman" w:eastAsia="Times New Roman" w:hAnsi="Times New Roman" w:cs="Times New Roman"/>
          <w:color w:val="000000"/>
          <w:sz w:val="22"/>
          <w:szCs w:val="22"/>
          <w:highlight w:val="yellow"/>
        </w:rPr>
        <w:t>)</w:t>
      </w:r>
      <w:r>
        <w:rPr>
          <w:rFonts w:ascii="Times New Roman" w:eastAsia="Times New Roman" w:hAnsi="Times New Roman" w:cs="Times New Roman"/>
          <w:color w:val="000000"/>
          <w:sz w:val="22"/>
          <w:szCs w:val="22"/>
          <w:highlight w:val="yellow"/>
          <w:vertAlign w:val="subscript"/>
        </w:rPr>
        <w:t>2</w:t>
      </w:r>
      <w:proofErr w:type="gramEnd"/>
      <w:r>
        <w:rPr>
          <w:rFonts w:ascii="Times New Roman" w:eastAsia="Times New Roman" w:hAnsi="Times New Roman" w:cs="Times New Roman"/>
          <w:color w:val="000000"/>
          <w:sz w:val="22"/>
          <w:szCs w:val="22"/>
          <w:highlight w:val="yellow"/>
        </w:rPr>
        <w:t xml:space="preserve"> |Ni</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 xml:space="preserve">Anode: Spongy </w:t>
      </w:r>
      <w:proofErr w:type="spellStart"/>
      <w:r>
        <w:rPr>
          <w:rFonts w:ascii="Times New Roman" w:eastAsia="Times New Roman" w:hAnsi="Times New Roman" w:cs="Times New Roman"/>
          <w:color w:val="000000"/>
          <w:sz w:val="22"/>
          <w:szCs w:val="22"/>
          <w:highlight w:val="yellow"/>
        </w:rPr>
        <w:t>Cd|CdO</w:t>
      </w:r>
      <w:proofErr w:type="spellEnd"/>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 xml:space="preserve">Cathode: Nickel Oxide </w:t>
      </w:r>
      <w:proofErr w:type="spellStart"/>
      <w:r>
        <w:rPr>
          <w:rFonts w:ascii="Times New Roman" w:eastAsia="Times New Roman" w:hAnsi="Times New Roman" w:cs="Times New Roman"/>
          <w:color w:val="000000"/>
          <w:sz w:val="22"/>
          <w:szCs w:val="22"/>
          <w:highlight w:val="yellow"/>
        </w:rPr>
        <w:t>hydroxide|Ni</w:t>
      </w:r>
      <w:proofErr w:type="spellEnd"/>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Electrolyte: KOH (6M)</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center"/>
        <w:rPr>
          <w:rFonts w:ascii="Times New Roman" w:eastAsia="Times New Roman" w:hAnsi="Times New Roman" w:cs="Times New Roman"/>
          <w:color w:val="000000"/>
          <w:sz w:val="22"/>
          <w:szCs w:val="22"/>
          <w:highlight w:val="yellow"/>
        </w:rPr>
      </w:pPr>
      <w:r>
        <w:rPr>
          <w:noProof/>
          <w:highlight w:val="yellow"/>
          <w:lang w:val="en-IN" w:eastAsia="en-IN"/>
        </w:rPr>
        <w:drawing>
          <wp:inline distT="0" distB="0" distL="114300" distR="114300">
            <wp:extent cx="2839720" cy="1609725"/>
            <wp:effectExtent l="0" t="0" r="0" b="0"/>
            <wp:docPr id="1055" name="image19.jpg" descr="Cell notation and potential Problems For the following problems, if the  concentration is not indicated, assume the system to be"/>
            <wp:cNvGraphicFramePr/>
            <a:graphic xmlns:a="http://schemas.openxmlformats.org/drawingml/2006/main">
              <a:graphicData uri="http://schemas.openxmlformats.org/drawingml/2006/picture">
                <pic:pic xmlns:pic="http://schemas.openxmlformats.org/drawingml/2006/picture">
                  <pic:nvPicPr>
                    <pic:cNvPr id="0" name="image19.jpg" descr="Cell notation and potential Problems For the following problems, if the  concentration is not indicated, assume the system to be"/>
                    <pic:cNvPicPr preferRelativeResize="0"/>
                  </pic:nvPicPr>
                  <pic:blipFill>
                    <a:blip r:embed="rId33"/>
                    <a:srcRect/>
                    <a:stretch>
                      <a:fillRect/>
                    </a:stretch>
                  </pic:blipFill>
                  <pic:spPr>
                    <a:xfrm>
                      <a:off x="0" y="0"/>
                      <a:ext cx="2839720" cy="1609725"/>
                    </a:xfrm>
                    <a:prstGeom prst="rect">
                      <a:avLst/>
                    </a:prstGeom>
                    <a:ln/>
                  </pic:spPr>
                </pic:pic>
              </a:graphicData>
            </a:graphic>
          </wp:inline>
        </w:drawing>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Rechargeable Ni-Cd batteries composed of positive electrode plate which uses nickel oxy hydroxide as an active material and negative plate which uses cadmium as active materials, a separator consist of thin non-woven fabric. In Ni-Cd cells shown a cell cup made up of steel coated with nickel acts as cathode and cell cap in contact with anode of the cell is in the center.</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At Anode: When cell is supplying to an external circuit electron flow from this electrode.</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vertAlign w:val="superscript"/>
        </w:rPr>
      </w:pPr>
      <w:r>
        <w:rPr>
          <w:rFonts w:ascii="Times New Roman" w:eastAsia="Times New Roman" w:hAnsi="Times New Roman" w:cs="Times New Roman"/>
          <w:color w:val="000000"/>
          <w:sz w:val="22"/>
          <w:szCs w:val="22"/>
          <w:highlight w:val="yellow"/>
        </w:rPr>
        <w:t>Cd</w:t>
      </w:r>
      <w:r>
        <w:rPr>
          <w:rFonts w:ascii="Times New Roman" w:eastAsia="Times New Roman" w:hAnsi="Times New Roman" w:cs="Times New Roman"/>
          <w:color w:val="000000"/>
          <w:sz w:val="22"/>
          <w:szCs w:val="22"/>
          <w:highlight w:val="yellow"/>
          <w:vertAlign w:val="subscript"/>
        </w:rPr>
        <w:t>(s)</w:t>
      </w:r>
      <w:r>
        <w:rPr>
          <w:rFonts w:ascii="Times New Roman" w:eastAsia="Times New Roman" w:hAnsi="Times New Roman" w:cs="Times New Roman"/>
          <w:color w:val="000000"/>
          <w:sz w:val="22"/>
          <w:szCs w:val="22"/>
          <w:highlight w:val="yellow"/>
        </w:rPr>
        <w:t xml:space="preserve">   +    2 OH</w:t>
      </w:r>
      <w:r>
        <w:rPr>
          <w:rFonts w:ascii="Times New Roman" w:eastAsia="Times New Roman" w:hAnsi="Times New Roman" w:cs="Times New Roman"/>
          <w:color w:val="000000"/>
          <w:sz w:val="22"/>
          <w:szCs w:val="22"/>
          <w:highlight w:val="yellow"/>
          <w:vertAlign w:val="superscript"/>
        </w:rPr>
        <w:t>-</w:t>
      </w:r>
      <w:r>
        <w:rPr>
          <w:rFonts w:ascii="Times New Roman" w:eastAsia="Times New Roman" w:hAnsi="Times New Roman" w:cs="Times New Roman"/>
          <w:color w:val="000000"/>
          <w:sz w:val="22"/>
          <w:szCs w:val="22"/>
          <w:highlight w:val="yellow"/>
        </w:rPr>
        <w:t xml:space="preserve">   -----</w:t>
      </w:r>
      <w:r>
        <w:rPr>
          <w:rFonts w:ascii="Wingdings" w:eastAsia="Wingdings" w:hAnsi="Wingdings" w:cs="Wingdings"/>
          <w:color w:val="000000"/>
          <w:sz w:val="22"/>
          <w:szCs w:val="22"/>
          <w:highlight w:val="yellow"/>
        </w:rPr>
        <w:t>🡪</w:t>
      </w:r>
      <w:r>
        <w:rPr>
          <w:rFonts w:ascii="Times New Roman" w:eastAsia="Times New Roman" w:hAnsi="Times New Roman" w:cs="Times New Roman"/>
          <w:color w:val="000000"/>
          <w:sz w:val="22"/>
          <w:szCs w:val="22"/>
          <w:highlight w:val="yellow"/>
        </w:rPr>
        <w:t xml:space="preserve"> Cd (OH</w:t>
      </w:r>
      <w:proofErr w:type="gramStart"/>
      <w:r>
        <w:rPr>
          <w:rFonts w:ascii="Times New Roman" w:eastAsia="Times New Roman" w:hAnsi="Times New Roman" w:cs="Times New Roman"/>
          <w:color w:val="000000"/>
          <w:sz w:val="22"/>
          <w:szCs w:val="22"/>
          <w:highlight w:val="yellow"/>
        </w:rPr>
        <w:t>)</w:t>
      </w:r>
      <w:r>
        <w:rPr>
          <w:rFonts w:ascii="Times New Roman" w:eastAsia="Times New Roman" w:hAnsi="Times New Roman" w:cs="Times New Roman"/>
          <w:color w:val="000000"/>
          <w:sz w:val="22"/>
          <w:szCs w:val="22"/>
          <w:highlight w:val="yellow"/>
          <w:vertAlign w:val="subscript"/>
        </w:rPr>
        <w:t>2</w:t>
      </w:r>
      <w:proofErr w:type="gramEnd"/>
      <w:r>
        <w:rPr>
          <w:rFonts w:ascii="Times New Roman" w:eastAsia="Times New Roman" w:hAnsi="Times New Roman" w:cs="Times New Roman"/>
          <w:color w:val="000000"/>
          <w:sz w:val="22"/>
          <w:szCs w:val="22"/>
          <w:highlight w:val="yellow"/>
        </w:rPr>
        <w:t xml:space="preserve">  + 2 e</w:t>
      </w:r>
      <w:r>
        <w:rPr>
          <w:rFonts w:ascii="Times New Roman" w:eastAsia="Times New Roman" w:hAnsi="Times New Roman" w:cs="Times New Roman"/>
          <w:color w:val="000000"/>
          <w:sz w:val="22"/>
          <w:szCs w:val="22"/>
          <w:highlight w:val="yellow"/>
          <w:vertAlign w:val="superscript"/>
        </w:rPr>
        <w:t>-</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 xml:space="preserve">At cathode: The positive electrode is hydrated oxide of nickel. </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 xml:space="preserve">2 </w:t>
      </w:r>
      <w:proofErr w:type="gramStart"/>
      <w:r>
        <w:rPr>
          <w:rFonts w:ascii="Times New Roman" w:eastAsia="Times New Roman" w:hAnsi="Times New Roman" w:cs="Times New Roman"/>
          <w:color w:val="000000"/>
          <w:sz w:val="22"/>
          <w:szCs w:val="22"/>
          <w:highlight w:val="yellow"/>
        </w:rPr>
        <w:t>NIO(</w:t>
      </w:r>
      <w:proofErr w:type="gramEnd"/>
      <w:r>
        <w:rPr>
          <w:rFonts w:ascii="Times New Roman" w:eastAsia="Times New Roman" w:hAnsi="Times New Roman" w:cs="Times New Roman"/>
          <w:color w:val="000000"/>
          <w:sz w:val="22"/>
          <w:szCs w:val="22"/>
          <w:highlight w:val="yellow"/>
        </w:rPr>
        <w:t>OH)   + 2 H</w:t>
      </w:r>
      <w:r>
        <w:rPr>
          <w:rFonts w:ascii="Times New Roman" w:eastAsia="Times New Roman" w:hAnsi="Times New Roman" w:cs="Times New Roman"/>
          <w:color w:val="000000"/>
          <w:sz w:val="22"/>
          <w:szCs w:val="22"/>
          <w:highlight w:val="yellow"/>
          <w:vertAlign w:val="subscript"/>
        </w:rPr>
        <w:t>2</w:t>
      </w:r>
      <w:r>
        <w:rPr>
          <w:rFonts w:ascii="Times New Roman" w:eastAsia="Times New Roman" w:hAnsi="Times New Roman" w:cs="Times New Roman"/>
          <w:color w:val="000000"/>
          <w:sz w:val="22"/>
          <w:szCs w:val="22"/>
          <w:highlight w:val="yellow"/>
        </w:rPr>
        <w:t>O  + 2 e</w:t>
      </w:r>
      <w:r>
        <w:rPr>
          <w:rFonts w:ascii="Times New Roman" w:eastAsia="Times New Roman" w:hAnsi="Times New Roman" w:cs="Times New Roman"/>
          <w:color w:val="000000"/>
          <w:sz w:val="22"/>
          <w:szCs w:val="22"/>
          <w:highlight w:val="yellow"/>
          <w:vertAlign w:val="superscript"/>
        </w:rPr>
        <w:t xml:space="preserve">- </w:t>
      </w:r>
      <w:r>
        <w:rPr>
          <w:rFonts w:ascii="Times New Roman" w:eastAsia="Times New Roman" w:hAnsi="Times New Roman" w:cs="Times New Roman"/>
          <w:color w:val="000000"/>
          <w:sz w:val="22"/>
          <w:szCs w:val="22"/>
          <w:highlight w:val="yellow"/>
        </w:rPr>
        <w:t xml:space="preserve">  ---</w:t>
      </w:r>
      <w:r>
        <w:rPr>
          <w:rFonts w:ascii="Wingdings" w:eastAsia="Wingdings" w:hAnsi="Wingdings" w:cs="Wingdings"/>
          <w:color w:val="000000"/>
          <w:sz w:val="22"/>
          <w:szCs w:val="22"/>
          <w:highlight w:val="yellow"/>
        </w:rPr>
        <w:t>🡪</w:t>
      </w:r>
      <w:r>
        <w:rPr>
          <w:rFonts w:ascii="Times New Roman" w:eastAsia="Times New Roman" w:hAnsi="Times New Roman" w:cs="Times New Roman"/>
          <w:color w:val="000000"/>
          <w:sz w:val="22"/>
          <w:szCs w:val="22"/>
          <w:highlight w:val="yellow"/>
        </w:rPr>
        <w:t xml:space="preserve">   2 NI(OH)</w:t>
      </w:r>
      <w:r>
        <w:rPr>
          <w:rFonts w:ascii="Times New Roman" w:eastAsia="Times New Roman" w:hAnsi="Times New Roman" w:cs="Times New Roman"/>
          <w:color w:val="000000"/>
          <w:sz w:val="22"/>
          <w:szCs w:val="22"/>
          <w:highlight w:val="yellow"/>
          <w:vertAlign w:val="subscript"/>
        </w:rPr>
        <w:t xml:space="preserve">2 </w:t>
      </w:r>
      <w:r>
        <w:rPr>
          <w:rFonts w:ascii="Times New Roman" w:eastAsia="Times New Roman" w:hAnsi="Times New Roman" w:cs="Times New Roman"/>
          <w:color w:val="000000"/>
          <w:sz w:val="22"/>
          <w:szCs w:val="22"/>
          <w:highlight w:val="yellow"/>
        </w:rPr>
        <w:t xml:space="preserve">  + 2 OH</w:t>
      </w:r>
      <w:r>
        <w:rPr>
          <w:rFonts w:ascii="Times New Roman" w:eastAsia="Times New Roman" w:hAnsi="Times New Roman" w:cs="Times New Roman"/>
          <w:color w:val="000000"/>
          <w:sz w:val="22"/>
          <w:szCs w:val="22"/>
          <w:highlight w:val="yellow"/>
          <w:vertAlign w:val="superscript"/>
        </w:rPr>
        <w:t>-</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When the cell is supplying current to an external circuit, electron flow into the cathode from the external circuit and reaction proceed to form nickel hydroxide.</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 xml:space="preserve">Advantage: </w:t>
      </w: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proofErr w:type="gramStart"/>
      <w:r>
        <w:rPr>
          <w:rFonts w:ascii="Times New Roman" w:eastAsia="Times New Roman" w:hAnsi="Times New Roman" w:cs="Times New Roman"/>
          <w:color w:val="000000"/>
          <w:sz w:val="22"/>
          <w:szCs w:val="22"/>
          <w:highlight w:val="yellow"/>
        </w:rPr>
        <w:t>1 .</w:t>
      </w:r>
      <w:proofErr w:type="gramEnd"/>
      <w:r>
        <w:rPr>
          <w:rFonts w:ascii="Times New Roman" w:eastAsia="Times New Roman" w:hAnsi="Times New Roman" w:cs="Times New Roman"/>
          <w:color w:val="000000"/>
          <w:sz w:val="22"/>
          <w:szCs w:val="22"/>
          <w:highlight w:val="yellow"/>
        </w:rPr>
        <w:t xml:space="preserve"> It is very reliable sturdy and long-life battery</w:t>
      </w:r>
    </w:p>
    <w:p w:rsidR="009E5D89" w:rsidRDefault="00336B45" w:rsidP="00336B45">
      <w:pPr>
        <w:numPr>
          <w:ilvl w:val="0"/>
          <w:numId w:val="16"/>
        </w:numPr>
        <w:shd w:val="clear" w:color="auto" w:fill="FFFFFF"/>
        <w:ind w:left="0" w:hanging="2"/>
        <w:jc w:val="both"/>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22"/>
          <w:szCs w:val="22"/>
          <w:highlight w:val="yellow"/>
        </w:rPr>
        <w:t>It can be stored for long period in any condition without deterioration.</w:t>
      </w: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00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000000"/>
          <w:sz w:val="22"/>
          <w:szCs w:val="22"/>
          <w:highlight w:val="yellow"/>
        </w:rPr>
      </w:pPr>
      <w:r>
        <w:rPr>
          <w:b/>
          <w:color w:val="000000"/>
          <w:sz w:val="22"/>
          <w:szCs w:val="22"/>
          <w:highlight w:val="yellow"/>
        </w:rPr>
        <w:t>DELETED PART</w:t>
      </w:r>
    </w:p>
    <w:tbl>
      <w:tblPr>
        <w:tblStyle w:val="a2"/>
        <w:tblpPr w:leftFromText="180" w:rightFromText="180" w:vertAnchor="text" w:tblpY="134"/>
        <w:tblW w:w="10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6"/>
        <w:gridCol w:w="1079"/>
        <w:gridCol w:w="7564"/>
        <w:gridCol w:w="86"/>
      </w:tblGrid>
      <w:tr w:rsidR="009E5D89">
        <w:trPr>
          <w:tblHeader/>
        </w:trPr>
        <w:tc>
          <w:tcPr>
            <w:tcW w:w="10535" w:type="dxa"/>
            <w:gridSpan w:val="4"/>
            <w:shd w:val="clear" w:color="auto" w:fill="FFFFFF"/>
            <w:tcMar>
              <w:top w:w="30" w:type="dxa"/>
              <w:left w:w="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smallCaps/>
                <w:color w:val="FF0000"/>
                <w:sz w:val="22"/>
                <w:szCs w:val="22"/>
                <w:highlight w:val="yellow"/>
              </w:rPr>
              <w:t>BATTERY TYPES &amp; THEIR PROEPRTIES</w:t>
            </w:r>
          </w:p>
        </w:tc>
      </w:tr>
      <w:tr w:rsidR="009E5D89">
        <w:trPr>
          <w:tblHeader/>
        </w:trPr>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smallCaps/>
                <w:color w:val="FF0000"/>
                <w:sz w:val="22"/>
                <w:szCs w:val="22"/>
                <w:highlight w:val="yellow"/>
              </w:rPr>
              <w:t>CELL TYPE</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18"/>
                <w:szCs w:val="18"/>
                <w:highlight w:val="yellow"/>
              </w:rPr>
            </w:pPr>
            <w:r>
              <w:rPr>
                <w:rFonts w:ascii="Times New Roman" w:eastAsia="Times New Roman" w:hAnsi="Times New Roman" w:cs="Times New Roman"/>
                <w:b/>
                <w:smallCaps/>
                <w:color w:val="FF0000"/>
                <w:sz w:val="18"/>
                <w:szCs w:val="18"/>
                <w:highlight w:val="yellow"/>
              </w:rPr>
              <w:t>NOMINAL VOLTAGE</w:t>
            </w:r>
            <w:r>
              <w:rPr>
                <w:rFonts w:ascii="Times New Roman" w:eastAsia="Times New Roman" w:hAnsi="Times New Roman" w:cs="Times New Roman"/>
                <w:b/>
                <w:smallCaps/>
                <w:color w:val="FF0000"/>
                <w:sz w:val="18"/>
                <w:szCs w:val="18"/>
                <w:highlight w:val="yellow"/>
              </w:rPr>
              <w:br/>
              <w:t>V</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smallCaps/>
                <w:color w:val="FF0000"/>
                <w:sz w:val="22"/>
                <w:szCs w:val="22"/>
                <w:highlight w:val="yellow"/>
              </w:rPr>
              <w:t>CHARACTERISTICS</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Primary cells and batteries</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 </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 </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Alkaline manganese dioxide</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1.5</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Widely available, providing high capacity. Shelf life normally up to about five years. Capable of providing moderate current.</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 xml:space="preserve">Lithium </w:t>
            </w:r>
            <w:proofErr w:type="spellStart"/>
            <w:r>
              <w:rPr>
                <w:rFonts w:ascii="Times New Roman" w:eastAsia="Times New Roman" w:hAnsi="Times New Roman" w:cs="Times New Roman"/>
                <w:color w:val="FF0000"/>
                <w:sz w:val="22"/>
                <w:szCs w:val="22"/>
                <w:highlight w:val="yellow"/>
              </w:rPr>
              <w:t>thionyl</w:t>
            </w:r>
            <w:proofErr w:type="spellEnd"/>
            <w:r>
              <w:rPr>
                <w:rFonts w:ascii="Times New Roman" w:eastAsia="Times New Roman" w:hAnsi="Times New Roman" w:cs="Times New Roman"/>
                <w:color w:val="FF0000"/>
                <w:sz w:val="22"/>
                <w:szCs w:val="22"/>
                <w:highlight w:val="yellow"/>
              </w:rPr>
              <w:t xml:space="preserve"> chloride</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3.6</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Good for low to medium currents. High energy density and long shelf life.</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Lithium manganese dioxide</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3.0</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Long shelf life combined with high energy density and moderate current capability.</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Mercury oxide</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1.35</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Used for button cells but are virtually phased out now because of the mercury they contain.</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proofErr w:type="spellStart"/>
            <w:r>
              <w:rPr>
                <w:rFonts w:ascii="Times New Roman" w:eastAsia="Times New Roman" w:hAnsi="Times New Roman" w:cs="Times New Roman"/>
                <w:color w:val="FF0000"/>
                <w:sz w:val="22"/>
                <w:szCs w:val="22"/>
                <w:highlight w:val="yellow"/>
              </w:rPr>
              <w:t>Silve</w:t>
            </w:r>
            <w:proofErr w:type="spellEnd"/>
            <w:r>
              <w:rPr>
                <w:rFonts w:ascii="Times New Roman" w:eastAsia="Times New Roman" w:hAnsi="Times New Roman" w:cs="Times New Roman"/>
                <w:color w:val="FF0000"/>
                <w:sz w:val="22"/>
                <w:szCs w:val="22"/>
                <w:highlight w:val="yellow"/>
              </w:rPr>
              <w:t xml:space="preserve"> oxide</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1.5</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Good energy density. Mainly used for button cells.</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Zinc carbon</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1.5</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Widely used for consumer applications. Low cost, moderate capacity. Operate best under intermittent use conditions.</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Zinc air</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1.4</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Mostly used for button cells. Have a limited life once opened and low current capability but a high energy density.</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Secondary cells and batteries</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 </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 </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Nickel cadmium</w:t>
            </w:r>
            <w:r>
              <w:rPr>
                <w:rFonts w:ascii="Times New Roman" w:eastAsia="Times New Roman" w:hAnsi="Times New Roman" w:cs="Times New Roman"/>
                <w:color w:val="FF0000"/>
                <w:sz w:val="22"/>
                <w:szCs w:val="22"/>
                <w:highlight w:val="yellow"/>
              </w:rPr>
              <w:br/>
            </w:r>
            <w:proofErr w:type="spellStart"/>
            <w:r>
              <w:rPr>
                <w:rFonts w:ascii="Times New Roman" w:eastAsia="Times New Roman" w:hAnsi="Times New Roman" w:cs="Times New Roman"/>
                <w:color w:val="FF0000"/>
                <w:sz w:val="22"/>
                <w:szCs w:val="22"/>
                <w:highlight w:val="yellow"/>
              </w:rPr>
              <w:t>NiCd</w:t>
            </w:r>
            <w:proofErr w:type="spellEnd"/>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1.2</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Were in very common use, but now giving way to NiMH cells and batteries in view of environmental impacts. Low internal resistance and can supply large currents. Long life if used with care.</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Nickel metal hydride</w:t>
            </w:r>
            <w:r>
              <w:rPr>
                <w:rFonts w:ascii="Times New Roman" w:eastAsia="Times New Roman" w:hAnsi="Times New Roman" w:cs="Times New Roman"/>
                <w:color w:val="FF0000"/>
                <w:sz w:val="22"/>
                <w:szCs w:val="22"/>
                <w:highlight w:val="yellow"/>
              </w:rPr>
              <w:br/>
              <w:t>NiMH</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1.2</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 xml:space="preserve">Higher capacity but more expensive than </w:t>
            </w:r>
            <w:proofErr w:type="spellStart"/>
            <w:r>
              <w:rPr>
                <w:rFonts w:ascii="Times New Roman" w:eastAsia="Times New Roman" w:hAnsi="Times New Roman" w:cs="Times New Roman"/>
                <w:color w:val="FF0000"/>
                <w:highlight w:val="yellow"/>
              </w:rPr>
              <w:t>NiCads</w:t>
            </w:r>
            <w:proofErr w:type="spellEnd"/>
            <w:r>
              <w:rPr>
                <w:rFonts w:ascii="Times New Roman" w:eastAsia="Times New Roman" w:hAnsi="Times New Roman" w:cs="Times New Roman"/>
                <w:color w:val="FF0000"/>
                <w:highlight w:val="yellow"/>
              </w:rPr>
              <w:t xml:space="preserve">. Charging must be carefully controlled. Being used in many applications where </w:t>
            </w:r>
            <w:proofErr w:type="spellStart"/>
            <w:r>
              <w:rPr>
                <w:rFonts w:ascii="Times New Roman" w:eastAsia="Times New Roman" w:hAnsi="Times New Roman" w:cs="Times New Roman"/>
                <w:color w:val="FF0000"/>
                <w:highlight w:val="yellow"/>
              </w:rPr>
              <w:t>NiCads</w:t>
            </w:r>
            <w:proofErr w:type="spellEnd"/>
            <w:r>
              <w:rPr>
                <w:rFonts w:ascii="Times New Roman" w:eastAsia="Times New Roman" w:hAnsi="Times New Roman" w:cs="Times New Roman"/>
                <w:color w:val="FF0000"/>
                <w:highlight w:val="yellow"/>
              </w:rPr>
              <w:t xml:space="preserve"> were previously used.</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Lithium ion</w:t>
            </w:r>
            <w:r>
              <w:rPr>
                <w:rFonts w:ascii="Times New Roman" w:eastAsia="Times New Roman" w:hAnsi="Times New Roman" w:cs="Times New Roman"/>
                <w:color w:val="FF0000"/>
                <w:sz w:val="22"/>
                <w:szCs w:val="22"/>
                <w:highlight w:val="yellow"/>
              </w:rPr>
              <w:br/>
              <w:t>Lion</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 </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 xml:space="preserve">Highest capacity and they are now widely used in many laptops, mobile phones, </w:t>
            </w:r>
            <w:proofErr w:type="gramStart"/>
            <w:r>
              <w:rPr>
                <w:rFonts w:ascii="Times New Roman" w:eastAsia="Times New Roman" w:hAnsi="Times New Roman" w:cs="Times New Roman"/>
                <w:color w:val="FF0000"/>
                <w:highlight w:val="yellow"/>
              </w:rPr>
              <w:t>cameras .</w:t>
            </w:r>
            <w:proofErr w:type="gramEnd"/>
            <w:r>
              <w:rPr>
                <w:rFonts w:ascii="Times New Roman" w:eastAsia="Times New Roman" w:hAnsi="Times New Roman" w:cs="Times New Roman"/>
                <w:color w:val="FF0000"/>
                <w:highlight w:val="yellow"/>
              </w:rPr>
              <w:t xml:space="preserve"> . </w:t>
            </w:r>
            <w:proofErr w:type="gramStart"/>
            <w:r>
              <w:rPr>
                <w:rFonts w:ascii="Times New Roman" w:eastAsia="Times New Roman" w:hAnsi="Times New Roman" w:cs="Times New Roman"/>
                <w:color w:val="FF0000"/>
                <w:highlight w:val="yellow"/>
              </w:rPr>
              <w:t>etc</w:t>
            </w:r>
            <w:proofErr w:type="gramEnd"/>
            <w:r>
              <w:rPr>
                <w:rFonts w:ascii="Times New Roman" w:eastAsia="Times New Roman" w:hAnsi="Times New Roman" w:cs="Times New Roman"/>
                <w:color w:val="FF0000"/>
                <w:highlight w:val="yellow"/>
              </w:rPr>
              <w:t>. Charging must be carefully controlled and often have a limited life ~ typically 300 charge discharge cycles.</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r w:rsidR="009E5D89">
        <w:tc>
          <w:tcPr>
            <w:tcW w:w="1806" w:type="dxa"/>
            <w:shd w:val="clear" w:color="auto" w:fill="FFFFFF"/>
            <w:tcMar>
              <w:top w:w="30" w:type="dxa"/>
              <w:left w:w="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Lead acid</w:t>
            </w:r>
          </w:p>
        </w:tc>
        <w:tc>
          <w:tcPr>
            <w:tcW w:w="1079" w:type="dxa"/>
            <w:shd w:val="clear" w:color="auto" w:fill="FFFFFF"/>
            <w:tcMar>
              <w:top w:w="30" w:type="dxa"/>
              <w:left w:w="30" w:type="dxa"/>
              <w:bottom w:w="30" w:type="dxa"/>
              <w:right w:w="30" w:type="dxa"/>
            </w:tcMar>
          </w:tcPr>
          <w:p w:rsidR="009E5D89" w:rsidRDefault="00336B45" w:rsidP="00336B45">
            <w:pPr>
              <w:ind w:left="0" w:hanging="2"/>
              <w:jc w:val="both"/>
              <w:textDirection w:val="lrTb"/>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2.0</w:t>
            </w:r>
          </w:p>
        </w:tc>
        <w:tc>
          <w:tcPr>
            <w:tcW w:w="7564" w:type="dxa"/>
            <w:shd w:val="clear" w:color="auto" w:fill="FFFFFF"/>
            <w:tcMar>
              <w:top w:w="30" w:type="dxa"/>
              <w:left w:w="30" w:type="dxa"/>
              <w:bottom w:w="30" w:type="dxa"/>
              <w:right w:w="0" w:type="dxa"/>
            </w:tcMar>
          </w:tcPr>
          <w:p w:rsidR="009E5D89" w:rsidRDefault="00336B45" w:rsidP="00336B45">
            <w:pPr>
              <w:ind w:left="0" w:hanging="2"/>
              <w:jc w:val="both"/>
              <w:textDirection w:val="lrTb"/>
              <w:rPr>
                <w:rFonts w:ascii="Times New Roman" w:eastAsia="Times New Roman" w:hAnsi="Times New Roman" w:cs="Times New Roman"/>
                <w:color w:val="FF0000"/>
                <w:highlight w:val="yellow"/>
              </w:rPr>
            </w:pPr>
            <w:r>
              <w:rPr>
                <w:rFonts w:ascii="Times New Roman" w:eastAsia="Times New Roman" w:hAnsi="Times New Roman" w:cs="Times New Roman"/>
                <w:color w:val="FF0000"/>
                <w:highlight w:val="yellow"/>
              </w:rPr>
              <w:t>Widely used for automotive applications. Relatively cheap, but life expectancy often short.</w:t>
            </w:r>
          </w:p>
        </w:tc>
        <w:tc>
          <w:tcPr>
            <w:tcW w:w="86" w:type="dxa"/>
            <w:shd w:val="clear" w:color="auto" w:fill="FFFFFF"/>
          </w:tcPr>
          <w:p w:rsidR="009E5D89" w:rsidRDefault="009E5D89" w:rsidP="00336B45">
            <w:pPr>
              <w:ind w:left="0" w:hanging="2"/>
              <w:jc w:val="both"/>
              <w:textDirection w:val="lrTb"/>
              <w:rPr>
                <w:rFonts w:ascii="Times New Roman" w:eastAsia="Times New Roman" w:hAnsi="Times New Roman" w:cs="Times New Roman"/>
                <w:color w:val="FF0000"/>
                <w:sz w:val="22"/>
                <w:szCs w:val="22"/>
                <w:highlight w:val="yellow"/>
              </w:rPr>
            </w:pPr>
          </w:p>
        </w:tc>
      </w:tr>
    </w:tbl>
    <w:p w:rsidR="009E5D89" w:rsidRDefault="009E5D89" w:rsidP="00336B45">
      <w:pPr>
        <w:shd w:val="clear" w:color="auto" w:fill="FFFFFF"/>
        <w:ind w:left="0" w:hanging="2"/>
        <w:jc w:val="both"/>
        <w:rPr>
          <w:rFonts w:ascii="Times New Roman" w:eastAsia="Times New Roman" w:hAnsi="Times New Roman" w:cs="Times New Roman"/>
          <w:color w:val="FF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336B45" w:rsidP="00336B45">
      <w:pPr>
        <w:pStyle w:val="Heading2"/>
        <w:shd w:val="clear" w:color="auto" w:fill="FFFFFF"/>
        <w:spacing w:before="0" w:after="225"/>
        <w:ind w:left="0" w:hanging="2"/>
        <w:jc w:val="both"/>
        <w:rPr>
          <w:color w:val="000000"/>
          <w:sz w:val="22"/>
          <w:szCs w:val="22"/>
          <w:highlight w:val="yellow"/>
        </w:rPr>
      </w:pPr>
      <w:r>
        <w:rPr>
          <w:color w:val="FF0000"/>
          <w:sz w:val="22"/>
          <w:szCs w:val="22"/>
          <w:highlight w:val="yellow"/>
        </w:rPr>
        <w:t xml:space="preserve">Battery definitions, terms, &amp; terminology </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Anode:</w:t>
      </w:r>
      <w:r>
        <w:rPr>
          <w:rFonts w:ascii="Times New Roman" w:eastAsia="Times New Roman" w:hAnsi="Times New Roman" w:cs="Times New Roman"/>
          <w:color w:val="FF0000"/>
          <w:sz w:val="22"/>
          <w:szCs w:val="22"/>
          <w:highlight w:val="yellow"/>
        </w:rPr>
        <w:t>   The definition for the anode is the electrode at which an oxidation reaction occurs. This means that the anode electrode is a supplier of electrons. However the electron flow reverses between charge and discharge activities. As a result, the positive electrode is the anode during charging and the negative electrode is the anode during discharging. </w:t>
      </w:r>
      <w:r>
        <w:rPr>
          <w:rFonts w:ascii="Times New Roman" w:eastAsia="Times New Roman" w:hAnsi="Times New Roman" w:cs="Times New Roman"/>
          <w:color w:val="FF0000"/>
          <w:sz w:val="22"/>
          <w:szCs w:val="22"/>
          <w:highlight w:val="yellow"/>
        </w:rPr>
        <w:br/>
      </w:r>
      <w:r>
        <w:rPr>
          <w:rFonts w:ascii="Times New Roman" w:eastAsia="Times New Roman" w:hAnsi="Times New Roman" w:cs="Times New Roman"/>
          <w:color w:val="FF0000"/>
          <w:sz w:val="22"/>
          <w:szCs w:val="22"/>
          <w:highlight w:val="yellow"/>
        </w:rPr>
        <w:br/>
        <w:t>In order to prevent confusion, the anode is normally defined for its activity during the discharge cycle. In this way the term anode is used for the negative electrode in a cell or battery.</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Battery:</w:t>
      </w:r>
      <w:r>
        <w:rPr>
          <w:rFonts w:ascii="Times New Roman" w:eastAsia="Times New Roman" w:hAnsi="Times New Roman" w:cs="Times New Roman"/>
          <w:color w:val="FF0000"/>
          <w:sz w:val="22"/>
          <w:szCs w:val="22"/>
          <w:highlight w:val="yellow"/>
        </w:rPr>
        <w:t>   A battery is the generic name for a unit that creates electrical energy from stored chemical energy. Strictly it consists of two or more cells connected in an appropriate series / parallel arrangement to provide the required operating voltage and capacity to meet its operating requirements. The term battery is also frequently used to refer to a unit consisting of a single cell, especially when it contains battery management circuitry.</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Cathode:</w:t>
      </w:r>
      <w:r>
        <w:rPr>
          <w:rFonts w:ascii="Times New Roman" w:eastAsia="Times New Roman" w:hAnsi="Times New Roman" w:cs="Times New Roman"/>
          <w:color w:val="FF0000"/>
          <w:sz w:val="22"/>
          <w:szCs w:val="22"/>
          <w:highlight w:val="yellow"/>
        </w:rPr>
        <w:t>   The definition of a cathode is the electrode in a battery or other system at which a reduction reaction occurs. The electrode takes up electrons from an external circuit. Accordingly, the, the negative electrode of the battery or cell is the cathode during charging and the positive electrode is the cathode during discharging.</w:t>
      </w:r>
      <w:r>
        <w:rPr>
          <w:rFonts w:ascii="Times New Roman" w:eastAsia="Times New Roman" w:hAnsi="Times New Roman" w:cs="Times New Roman"/>
          <w:color w:val="FF0000"/>
          <w:sz w:val="22"/>
          <w:szCs w:val="22"/>
          <w:highlight w:val="yellow"/>
        </w:rPr>
        <w:br/>
      </w:r>
      <w:r>
        <w:rPr>
          <w:rFonts w:ascii="Times New Roman" w:eastAsia="Times New Roman" w:hAnsi="Times New Roman" w:cs="Times New Roman"/>
          <w:color w:val="FF0000"/>
          <w:sz w:val="22"/>
          <w:szCs w:val="22"/>
          <w:highlight w:val="yellow"/>
        </w:rPr>
        <w:br/>
        <w:t>To prevent confusion the cathode is normally specified for the discharge cycle. As a result, the name cathode is commonly used for the positive electrode of the cell or battery.</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Capacity:</w:t>
      </w:r>
      <w:r>
        <w:rPr>
          <w:rFonts w:ascii="Times New Roman" w:eastAsia="Times New Roman" w:hAnsi="Times New Roman" w:cs="Times New Roman"/>
          <w:color w:val="FF0000"/>
          <w:sz w:val="22"/>
          <w:szCs w:val="22"/>
          <w:highlight w:val="yellow"/>
        </w:rPr>
        <w:t xml:space="preserve">   The capacity of a battery or cell is defined as the amount of energy that it can deliver in a single discharge. Battery capacity is normally specified in amp-hours (or </w:t>
      </w:r>
      <w:proofErr w:type="spellStart"/>
      <w:r>
        <w:rPr>
          <w:rFonts w:ascii="Times New Roman" w:eastAsia="Times New Roman" w:hAnsi="Times New Roman" w:cs="Times New Roman"/>
          <w:color w:val="FF0000"/>
          <w:sz w:val="22"/>
          <w:szCs w:val="22"/>
          <w:highlight w:val="yellow"/>
        </w:rPr>
        <w:t>milli</w:t>
      </w:r>
      <w:proofErr w:type="spellEnd"/>
      <w:r>
        <w:rPr>
          <w:rFonts w:ascii="Times New Roman" w:eastAsia="Times New Roman" w:hAnsi="Times New Roman" w:cs="Times New Roman"/>
          <w:color w:val="FF0000"/>
          <w:sz w:val="22"/>
          <w:szCs w:val="22"/>
          <w:highlight w:val="yellow"/>
        </w:rPr>
        <w:t>-amp-hours) or as watt-hours.</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Charge rate or C-</w:t>
      </w:r>
      <w:proofErr w:type="gramStart"/>
      <w:r>
        <w:rPr>
          <w:rFonts w:ascii="Times New Roman" w:eastAsia="Times New Roman" w:hAnsi="Times New Roman" w:cs="Times New Roman"/>
          <w:b/>
          <w:color w:val="FF0000"/>
          <w:sz w:val="22"/>
          <w:szCs w:val="22"/>
          <w:highlight w:val="yellow"/>
        </w:rPr>
        <w:t>rate :</w:t>
      </w:r>
      <w:proofErr w:type="gramEnd"/>
      <w:r>
        <w:rPr>
          <w:rFonts w:ascii="Times New Roman" w:eastAsia="Times New Roman" w:hAnsi="Times New Roman" w:cs="Times New Roman"/>
          <w:color w:val="FF0000"/>
          <w:sz w:val="22"/>
          <w:szCs w:val="22"/>
          <w:highlight w:val="yellow"/>
        </w:rPr>
        <w:t xml:space="preserve">   The definition of the charge rate or C-rate of a battery or cell is the charge or discharge current in Amperes as a proportion of the rated capacity in Ah. For example, in the case of a 500 </w:t>
      </w:r>
      <w:proofErr w:type="spellStart"/>
      <w:r>
        <w:rPr>
          <w:rFonts w:ascii="Times New Roman" w:eastAsia="Times New Roman" w:hAnsi="Times New Roman" w:cs="Times New Roman"/>
          <w:color w:val="FF0000"/>
          <w:sz w:val="22"/>
          <w:szCs w:val="22"/>
          <w:highlight w:val="yellow"/>
        </w:rPr>
        <w:t>mAh</w:t>
      </w:r>
      <w:proofErr w:type="spellEnd"/>
      <w:r>
        <w:rPr>
          <w:rFonts w:ascii="Times New Roman" w:eastAsia="Times New Roman" w:hAnsi="Times New Roman" w:cs="Times New Roman"/>
          <w:color w:val="FF0000"/>
          <w:sz w:val="22"/>
          <w:szCs w:val="22"/>
          <w:highlight w:val="yellow"/>
        </w:rPr>
        <w:t xml:space="preserve"> battery, a C/2 rate is 250 mA and a 2C rate would be1 A.</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Constant-Current Charge:</w:t>
      </w:r>
      <w:r>
        <w:rPr>
          <w:rFonts w:ascii="Times New Roman" w:eastAsia="Times New Roman" w:hAnsi="Times New Roman" w:cs="Times New Roman"/>
          <w:color w:val="FF0000"/>
          <w:sz w:val="22"/>
          <w:szCs w:val="22"/>
          <w:highlight w:val="yellow"/>
        </w:rPr>
        <w:t>   This refers to a charging process where the level of current is maintained at a constant level regardless of the voltage of the battery or cell.</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Constant-Voltage Charge:</w:t>
      </w:r>
      <w:r>
        <w:rPr>
          <w:rFonts w:ascii="Times New Roman" w:eastAsia="Times New Roman" w:hAnsi="Times New Roman" w:cs="Times New Roman"/>
          <w:color w:val="FF0000"/>
          <w:sz w:val="22"/>
          <w:szCs w:val="22"/>
          <w:highlight w:val="yellow"/>
        </w:rPr>
        <w:t>   - This definition refers to a charging process in which the voltage applied to a battery is held at a constant value over the charge cycle regardless of the current drawn.</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Cycle Life:</w:t>
      </w:r>
      <w:r>
        <w:rPr>
          <w:rFonts w:ascii="Times New Roman" w:eastAsia="Times New Roman" w:hAnsi="Times New Roman" w:cs="Times New Roman"/>
          <w:color w:val="FF0000"/>
          <w:sz w:val="22"/>
          <w:szCs w:val="22"/>
          <w:highlight w:val="yellow"/>
        </w:rPr>
        <w:t>   The capacity of a rechargeable cell or battery changes over its life. The definition of the battery life or cycle life of a battery is number of cycles that a cell or battery can be charged and discharged under specific conditions, before the available capacity falls to a specific performance criteria - normally 80% of the rated capacity.</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Cut-off voltage:</w:t>
      </w:r>
      <w:r>
        <w:rPr>
          <w:rFonts w:ascii="Times New Roman" w:eastAsia="Times New Roman" w:hAnsi="Times New Roman" w:cs="Times New Roman"/>
          <w:color w:val="FF0000"/>
          <w:sz w:val="22"/>
          <w:szCs w:val="22"/>
          <w:highlight w:val="yellow"/>
        </w:rPr>
        <w:t>   As a battery or cell is discharged it has a voltage curve that it follows - the voltage generally falling over the discharge cycle. The definition for a cell or battery of the cut-off voltage cell or battery is the voltage at which the discharge is terminated by any battery management system. This point may also be referred to as the End-of-Discharge voltage.</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Deep Cycle:</w:t>
      </w:r>
      <w:r>
        <w:rPr>
          <w:rFonts w:ascii="Times New Roman" w:eastAsia="Times New Roman" w:hAnsi="Times New Roman" w:cs="Times New Roman"/>
          <w:color w:val="FF0000"/>
          <w:sz w:val="22"/>
          <w:szCs w:val="22"/>
          <w:highlight w:val="yellow"/>
        </w:rPr>
        <w:t xml:space="preserve">   A charge discharge cycle in which the discharge is continued until the battery is fully discharged. This is normally </w:t>
      </w:r>
      <w:proofErr w:type="gramStart"/>
      <w:r>
        <w:rPr>
          <w:rFonts w:ascii="Times New Roman" w:eastAsia="Times New Roman" w:hAnsi="Times New Roman" w:cs="Times New Roman"/>
          <w:color w:val="FF0000"/>
          <w:sz w:val="22"/>
          <w:szCs w:val="22"/>
          <w:highlight w:val="yellow"/>
        </w:rPr>
        <w:t>take</w:t>
      </w:r>
      <w:proofErr w:type="gramEnd"/>
      <w:r>
        <w:rPr>
          <w:rFonts w:ascii="Times New Roman" w:eastAsia="Times New Roman" w:hAnsi="Times New Roman" w:cs="Times New Roman"/>
          <w:color w:val="FF0000"/>
          <w:sz w:val="22"/>
          <w:szCs w:val="22"/>
          <w:highlight w:val="yellow"/>
        </w:rPr>
        <w:t xml:space="preserve"> to be the point at which it reaches its cut-off voltage, typically 80% of discharge.</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Energy Density:</w:t>
      </w:r>
      <w:r>
        <w:rPr>
          <w:rFonts w:ascii="Times New Roman" w:eastAsia="Times New Roman" w:hAnsi="Times New Roman" w:cs="Times New Roman"/>
          <w:color w:val="FF0000"/>
          <w:sz w:val="22"/>
          <w:szCs w:val="22"/>
          <w:highlight w:val="yellow"/>
        </w:rPr>
        <w:t xml:space="preserve">   The volumetric energy storage density of a battery, expressed in Watt-hours per </w:t>
      </w:r>
      <w:proofErr w:type="spellStart"/>
      <w:r>
        <w:rPr>
          <w:rFonts w:ascii="Times New Roman" w:eastAsia="Times New Roman" w:hAnsi="Times New Roman" w:cs="Times New Roman"/>
          <w:color w:val="FF0000"/>
          <w:sz w:val="22"/>
          <w:szCs w:val="22"/>
          <w:highlight w:val="yellow"/>
        </w:rPr>
        <w:t>litre</w:t>
      </w:r>
      <w:proofErr w:type="spellEnd"/>
      <w:r>
        <w:rPr>
          <w:rFonts w:ascii="Times New Roman" w:eastAsia="Times New Roman" w:hAnsi="Times New Roman" w:cs="Times New Roman"/>
          <w:color w:val="FF0000"/>
          <w:sz w:val="22"/>
          <w:szCs w:val="22"/>
          <w:highlight w:val="yellow"/>
        </w:rPr>
        <w:t xml:space="preserve"> (</w:t>
      </w:r>
      <w:proofErr w:type="spellStart"/>
      <w:r>
        <w:rPr>
          <w:rFonts w:ascii="Times New Roman" w:eastAsia="Times New Roman" w:hAnsi="Times New Roman" w:cs="Times New Roman"/>
          <w:color w:val="FF0000"/>
          <w:sz w:val="22"/>
          <w:szCs w:val="22"/>
          <w:highlight w:val="yellow"/>
        </w:rPr>
        <w:t>Wh</w:t>
      </w:r>
      <w:proofErr w:type="spellEnd"/>
      <w:r>
        <w:rPr>
          <w:rFonts w:ascii="Times New Roman" w:eastAsia="Times New Roman" w:hAnsi="Times New Roman" w:cs="Times New Roman"/>
          <w:color w:val="FF0000"/>
          <w:sz w:val="22"/>
          <w:szCs w:val="22"/>
          <w:highlight w:val="yellow"/>
        </w:rPr>
        <w:t>/l).</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Power Density:</w:t>
      </w:r>
      <w:r>
        <w:rPr>
          <w:rFonts w:ascii="Times New Roman" w:eastAsia="Times New Roman" w:hAnsi="Times New Roman" w:cs="Times New Roman"/>
          <w:color w:val="FF0000"/>
          <w:sz w:val="22"/>
          <w:szCs w:val="22"/>
          <w:highlight w:val="yellow"/>
        </w:rPr>
        <w:t xml:space="preserve">   The volumetric power density of a battery, expressed in Watts per </w:t>
      </w:r>
      <w:proofErr w:type="spellStart"/>
      <w:r>
        <w:rPr>
          <w:rFonts w:ascii="Times New Roman" w:eastAsia="Times New Roman" w:hAnsi="Times New Roman" w:cs="Times New Roman"/>
          <w:color w:val="FF0000"/>
          <w:sz w:val="22"/>
          <w:szCs w:val="22"/>
          <w:highlight w:val="yellow"/>
        </w:rPr>
        <w:t>litre</w:t>
      </w:r>
      <w:proofErr w:type="spellEnd"/>
      <w:r>
        <w:rPr>
          <w:rFonts w:ascii="Times New Roman" w:eastAsia="Times New Roman" w:hAnsi="Times New Roman" w:cs="Times New Roman"/>
          <w:color w:val="FF0000"/>
          <w:sz w:val="22"/>
          <w:szCs w:val="22"/>
          <w:highlight w:val="yellow"/>
        </w:rPr>
        <w:t xml:space="preserve"> (W/l).</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lastRenderedPageBreak/>
        <w:t>Rated Capacity:</w:t>
      </w:r>
      <w:r>
        <w:rPr>
          <w:rFonts w:ascii="Times New Roman" w:eastAsia="Times New Roman" w:hAnsi="Times New Roman" w:cs="Times New Roman"/>
          <w:color w:val="FF0000"/>
          <w:sz w:val="22"/>
          <w:szCs w:val="22"/>
          <w:highlight w:val="yellow"/>
        </w:rPr>
        <w:t>   The capacity of a battery is expressed in Ampere-hours, Ah and it is the total charge that can be obtained from a fully charged battery under specified discharge conditions</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Self-Discharge:</w:t>
      </w:r>
      <w:r>
        <w:rPr>
          <w:rFonts w:ascii="Times New Roman" w:eastAsia="Times New Roman" w:hAnsi="Times New Roman" w:cs="Times New Roman"/>
          <w:color w:val="FF0000"/>
          <w:sz w:val="22"/>
          <w:szCs w:val="22"/>
          <w:highlight w:val="yellow"/>
        </w:rPr>
        <w:t>   It is found that batteries and cells will lose their charge over a period of time, and need re-charging. This self-discharge is normal, but various according to a number of variables including the technology used and the conditions. Self-discharge is defined as the recoverable loss of capacity of a cell or battery. The figure is normally expressed in a percentage of the rated capacity lost per month and at a given temperature. The self-discharge rate of a battery or cell is very dependent upon the temperature.</w:t>
      </w:r>
    </w:p>
    <w:p w:rsidR="009E5D89" w:rsidRDefault="00336B45" w:rsidP="00336B45">
      <w:pPr>
        <w:numPr>
          <w:ilvl w:val="0"/>
          <w:numId w:val="9"/>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Separator:</w:t>
      </w:r>
      <w:r>
        <w:rPr>
          <w:rFonts w:ascii="Times New Roman" w:eastAsia="Times New Roman" w:hAnsi="Times New Roman" w:cs="Times New Roman"/>
          <w:color w:val="FF0000"/>
          <w:sz w:val="22"/>
          <w:szCs w:val="22"/>
          <w:highlight w:val="yellow"/>
        </w:rPr>
        <w:t>   This battery terminology is used to define the membrane that is required within a cell to prevent the anode and cathode shorting together. With cells being made more compact, the space between the anode and cathode becomes much smaller and as a result the two electrodes could short together causing a catastrophic and possibly explosive reaction. The separator is an ion-permeable, electronically non-conductive material or spacer that is placed between the anode and cathode.</w:t>
      </w:r>
    </w:p>
    <w:p w:rsidR="009E5D89" w:rsidRDefault="009E5D89" w:rsidP="00336B45">
      <w:pPr>
        <w:pStyle w:val="Heading2"/>
        <w:shd w:val="clear" w:color="auto" w:fill="FFFFFF"/>
        <w:spacing w:before="0" w:after="225"/>
        <w:ind w:left="0" w:hanging="2"/>
        <w:jc w:val="both"/>
        <w:rPr>
          <w:color w:val="FF0000"/>
          <w:sz w:val="22"/>
          <w:szCs w:val="22"/>
          <w:highlight w:val="yellow"/>
        </w:rPr>
      </w:pPr>
    </w:p>
    <w:p w:rsidR="009E5D89" w:rsidRDefault="00336B45" w:rsidP="00336B45">
      <w:pPr>
        <w:pStyle w:val="Heading2"/>
        <w:shd w:val="clear" w:color="auto" w:fill="FFFFFF"/>
        <w:spacing w:before="0" w:after="225"/>
        <w:ind w:left="0" w:hanging="2"/>
        <w:jc w:val="both"/>
        <w:rPr>
          <w:color w:val="FF0000"/>
          <w:sz w:val="22"/>
          <w:szCs w:val="22"/>
          <w:highlight w:val="yellow"/>
        </w:rPr>
      </w:pPr>
      <w:r>
        <w:rPr>
          <w:color w:val="FF0000"/>
          <w:sz w:val="22"/>
          <w:szCs w:val="22"/>
          <w:highlight w:val="yellow"/>
        </w:rPr>
        <w:t>Lead acid battery </w:t>
      </w:r>
    </w:p>
    <w:p w:rsidR="009E5D89" w:rsidRDefault="00336B45" w:rsidP="00336B45">
      <w:pPr>
        <w:numPr>
          <w:ilvl w:val="0"/>
          <w:numId w:val="10"/>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Positive plate:</w:t>
      </w:r>
      <w:r>
        <w:rPr>
          <w:rFonts w:ascii="Times New Roman" w:eastAsia="Times New Roman" w:hAnsi="Times New Roman" w:cs="Times New Roman"/>
          <w:color w:val="FF0000"/>
          <w:sz w:val="22"/>
          <w:szCs w:val="22"/>
          <w:highlight w:val="yellow"/>
        </w:rPr>
        <w:t>   This is covered with a paste of lead dioxide.</w:t>
      </w:r>
    </w:p>
    <w:p w:rsidR="009E5D89" w:rsidRDefault="00336B45" w:rsidP="00336B45">
      <w:pPr>
        <w:numPr>
          <w:ilvl w:val="0"/>
          <w:numId w:val="10"/>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Negative plate:</w:t>
      </w:r>
      <w:r>
        <w:rPr>
          <w:rFonts w:ascii="Times New Roman" w:eastAsia="Times New Roman" w:hAnsi="Times New Roman" w:cs="Times New Roman"/>
          <w:color w:val="FF0000"/>
          <w:sz w:val="22"/>
          <w:szCs w:val="22"/>
          <w:highlight w:val="yellow"/>
        </w:rPr>
        <w:t>   This is made of sponge lead.</w:t>
      </w:r>
    </w:p>
    <w:p w:rsidR="009E5D89" w:rsidRDefault="00336B45" w:rsidP="00336B45">
      <w:pPr>
        <w:numPr>
          <w:ilvl w:val="0"/>
          <w:numId w:val="10"/>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Separator:</w:t>
      </w:r>
      <w:r>
        <w:rPr>
          <w:rFonts w:ascii="Times New Roman" w:eastAsia="Times New Roman" w:hAnsi="Times New Roman" w:cs="Times New Roman"/>
          <w:color w:val="FF0000"/>
          <w:sz w:val="22"/>
          <w:szCs w:val="22"/>
          <w:highlight w:val="yellow"/>
        </w:rPr>
        <w:t>   This is an insulating material between the two plates, but it allows the electrolyte and the ions into it to enable conduction without the two plates touching.</w:t>
      </w:r>
    </w:p>
    <w:p w:rsidR="009E5D89" w:rsidRDefault="00336B45" w:rsidP="00336B45">
      <w:pPr>
        <w:numPr>
          <w:ilvl w:val="0"/>
          <w:numId w:val="10"/>
        </w:num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Electrolyte:</w:t>
      </w:r>
      <w:r>
        <w:rPr>
          <w:rFonts w:ascii="Times New Roman" w:eastAsia="Times New Roman" w:hAnsi="Times New Roman" w:cs="Times New Roman"/>
          <w:color w:val="FF0000"/>
          <w:sz w:val="22"/>
          <w:szCs w:val="22"/>
          <w:highlight w:val="yellow"/>
        </w:rPr>
        <w:t xml:space="preserve">   This consists of water and </w:t>
      </w:r>
      <w:proofErr w:type="spellStart"/>
      <w:r>
        <w:rPr>
          <w:rFonts w:ascii="Times New Roman" w:eastAsia="Times New Roman" w:hAnsi="Times New Roman" w:cs="Times New Roman"/>
          <w:color w:val="FF0000"/>
          <w:sz w:val="22"/>
          <w:szCs w:val="22"/>
          <w:highlight w:val="yellow"/>
        </w:rPr>
        <w:t>sulphuric</w:t>
      </w:r>
      <w:proofErr w:type="spellEnd"/>
      <w:r>
        <w:rPr>
          <w:rFonts w:ascii="Times New Roman" w:eastAsia="Times New Roman" w:hAnsi="Times New Roman" w:cs="Times New Roman"/>
          <w:color w:val="FF0000"/>
          <w:sz w:val="22"/>
          <w:szCs w:val="22"/>
          <w:highlight w:val="yellow"/>
        </w:rPr>
        <w:t xml:space="preserve"> acid</w:t>
      </w:r>
    </w:p>
    <w:p w:rsidR="009E5D89" w:rsidRDefault="00336B45" w:rsidP="00336B45">
      <w:pPr>
        <w:shd w:val="clear" w:color="auto" w:fill="FFFFFF"/>
        <w:spacing w:after="225"/>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These constituents are all contained within a plastic container which acts to keep the electrolyte in and the battery together.</w:t>
      </w:r>
    </w:p>
    <w:p w:rsidR="009E5D89" w:rsidRDefault="00336B45" w:rsidP="00336B45">
      <w:pPr>
        <w:shd w:val="clear" w:color="auto" w:fill="FFFFFF"/>
        <w:spacing w:after="225"/>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The overall battery will normally consist of several cells placed in series to give the required voltage as each cell is capable of providing an EMF of 2.1 volts.</w:t>
      </w:r>
    </w:p>
    <w:p w:rsidR="009E5D89" w:rsidRDefault="00336B45" w:rsidP="00336B45">
      <w:pPr>
        <w:shd w:val="clear" w:color="auto" w:fill="FFFFFF"/>
        <w:spacing w:after="225"/>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noProof/>
          <w:color w:val="FF0000"/>
          <w:sz w:val="22"/>
          <w:szCs w:val="22"/>
          <w:highlight w:val="yellow"/>
          <w:lang w:val="en-IN" w:eastAsia="en-IN"/>
        </w:rPr>
        <w:lastRenderedPageBreak/>
        <w:drawing>
          <wp:inline distT="0" distB="0" distL="114300" distR="114300">
            <wp:extent cx="6164580" cy="6542405"/>
            <wp:effectExtent l="0" t="0" r="0" b="0"/>
            <wp:docPr id="10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164580" cy="6542405"/>
                    </a:xfrm>
                    <a:prstGeom prst="rect">
                      <a:avLst/>
                    </a:prstGeom>
                    <a:ln/>
                  </pic:spPr>
                </pic:pic>
              </a:graphicData>
            </a:graphic>
          </wp:inline>
        </w:drawing>
      </w:r>
    </w:p>
    <w:p w:rsidR="009E5D89" w:rsidRDefault="009E5D89" w:rsidP="00336B45">
      <w:pPr>
        <w:shd w:val="clear" w:color="auto" w:fill="FFFFFF"/>
        <w:spacing w:after="225"/>
        <w:ind w:left="0" w:hanging="2"/>
        <w:jc w:val="both"/>
        <w:rPr>
          <w:rFonts w:ascii="Times New Roman" w:eastAsia="Times New Roman" w:hAnsi="Times New Roman" w:cs="Times New Roman"/>
          <w:color w:val="FF0000"/>
          <w:sz w:val="22"/>
          <w:szCs w:val="22"/>
          <w:highlight w:val="yellow"/>
        </w:rPr>
      </w:pPr>
    </w:p>
    <w:p w:rsidR="009E5D89" w:rsidRDefault="00336B45" w:rsidP="00336B45">
      <w:pPr>
        <w:shd w:val="clear" w:color="auto" w:fill="FFFFFF"/>
        <w:spacing w:after="225"/>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In order to enable the basic lead acid cell to produce a voltage, it must first receive charge. The voltage applied to provide this must be greater than the 2.1 volts to enable current to flow into the cell. If it were less than this, charge would actually flow out of it.</w:t>
      </w:r>
    </w:p>
    <w:p w:rsidR="009E5D89" w:rsidRDefault="00336B45" w:rsidP="00336B45">
      <w:pPr>
        <w:shd w:val="clear" w:color="auto" w:fill="FFFFFF"/>
        <w:spacing w:after="225"/>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Once charged, the cell or battery will be able to provide charge to external circuits, often operating over several hours dependent upon the drain on the cell or battery.</w:t>
      </w:r>
    </w:p>
    <w:p w:rsidR="009E5D89" w:rsidRDefault="009E5D89" w:rsidP="00336B45">
      <w:pPr>
        <w:shd w:val="clear" w:color="auto" w:fill="FFFFFF"/>
        <w:ind w:left="0" w:hanging="2"/>
        <w:jc w:val="both"/>
        <w:rPr>
          <w:rFonts w:ascii="Times New Roman" w:eastAsia="Times New Roman" w:hAnsi="Times New Roman" w:cs="Times New Roman"/>
          <w:color w:val="FF0000"/>
          <w:sz w:val="22"/>
          <w:szCs w:val="22"/>
          <w:highlight w:val="yellow"/>
        </w:rPr>
      </w:pPr>
    </w:p>
    <w:p w:rsidR="009E5D89" w:rsidRDefault="009E5D89" w:rsidP="00336B45">
      <w:pPr>
        <w:shd w:val="clear" w:color="auto" w:fill="FFFFFF"/>
        <w:ind w:left="0" w:hanging="2"/>
        <w:jc w:val="both"/>
        <w:rPr>
          <w:rFonts w:ascii="Times New Roman" w:eastAsia="Times New Roman" w:hAnsi="Times New Roman" w:cs="Times New Roman"/>
          <w:color w:val="FF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Lead Acid Battery Advantages</w:t>
      </w:r>
    </w:p>
    <w:p w:rsidR="009E5D89" w:rsidRDefault="00336B45" w:rsidP="00336B45">
      <w:pPr>
        <w:numPr>
          <w:ilvl w:val="0"/>
          <w:numId w:val="11"/>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lastRenderedPageBreak/>
        <w:t>Mature technology</w:t>
      </w:r>
    </w:p>
    <w:p w:rsidR="009E5D89" w:rsidRDefault="00336B45" w:rsidP="00336B45">
      <w:pPr>
        <w:numPr>
          <w:ilvl w:val="0"/>
          <w:numId w:val="11"/>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Relatively cheap to manufacture and buy (they provide the lowest cost per unit capacity for rechargeable cells)</w:t>
      </w:r>
    </w:p>
    <w:p w:rsidR="009E5D89" w:rsidRDefault="00336B45" w:rsidP="00336B45">
      <w:pPr>
        <w:numPr>
          <w:ilvl w:val="0"/>
          <w:numId w:val="11"/>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Large current capability</w:t>
      </w:r>
    </w:p>
    <w:p w:rsidR="009E5D89" w:rsidRDefault="00336B45" w:rsidP="00336B45">
      <w:pPr>
        <w:numPr>
          <w:ilvl w:val="0"/>
          <w:numId w:val="11"/>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Can be made for a variety of applications</w:t>
      </w:r>
    </w:p>
    <w:p w:rsidR="009E5D89" w:rsidRDefault="00336B45" w:rsidP="00336B45">
      <w:pPr>
        <w:numPr>
          <w:ilvl w:val="0"/>
          <w:numId w:val="11"/>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Tolerant to abuse</w:t>
      </w:r>
    </w:p>
    <w:p w:rsidR="009E5D89" w:rsidRDefault="00336B45" w:rsidP="00336B45">
      <w:pPr>
        <w:numPr>
          <w:ilvl w:val="0"/>
          <w:numId w:val="11"/>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Tolerant of overcharging</w:t>
      </w:r>
    </w:p>
    <w:p w:rsidR="009E5D89" w:rsidRDefault="00336B45" w:rsidP="00336B45">
      <w:pPr>
        <w:numPr>
          <w:ilvl w:val="0"/>
          <w:numId w:val="11"/>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Wide range of sizes and specifications available</w:t>
      </w:r>
    </w:p>
    <w:p w:rsidR="009E5D89" w:rsidRDefault="00336B45" w:rsidP="00336B45">
      <w:pPr>
        <w:numPr>
          <w:ilvl w:val="0"/>
          <w:numId w:val="11"/>
        </w:numPr>
        <w:shd w:val="clear" w:color="auto" w:fill="FFFFFF"/>
        <w:spacing w:before="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Many producers worldwide</w:t>
      </w:r>
    </w:p>
    <w:p w:rsidR="009E5D89" w:rsidRDefault="009E5D89" w:rsidP="00336B45">
      <w:pPr>
        <w:shd w:val="clear" w:color="auto" w:fill="FFFFFF"/>
        <w:spacing w:before="150"/>
        <w:ind w:left="0" w:hanging="2"/>
        <w:jc w:val="both"/>
        <w:rPr>
          <w:rFonts w:ascii="Times New Roman" w:eastAsia="Times New Roman" w:hAnsi="Times New Roman" w:cs="Times New Roman"/>
          <w:color w:val="FF0000"/>
          <w:sz w:val="22"/>
          <w:szCs w:val="22"/>
          <w:highlight w:val="yellow"/>
        </w:rPr>
      </w:pPr>
    </w:p>
    <w:p w:rsidR="009E5D89" w:rsidRDefault="00336B45" w:rsidP="00336B45">
      <w:pPr>
        <w:shd w:val="clear" w:color="auto" w:fill="FFFFFF"/>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Lead Acid Battery Disadvantages</w:t>
      </w:r>
    </w:p>
    <w:p w:rsidR="009E5D89" w:rsidRDefault="00336B45" w:rsidP="00336B45">
      <w:pPr>
        <w:numPr>
          <w:ilvl w:val="0"/>
          <w:numId w:val="13"/>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Fails after a few years use lifespan typically 300 - 500 cycles</w:t>
      </w:r>
    </w:p>
    <w:p w:rsidR="009E5D89" w:rsidRDefault="00336B45" w:rsidP="00336B45">
      <w:pPr>
        <w:numPr>
          <w:ilvl w:val="0"/>
          <w:numId w:val="13"/>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Cannot always be used in a variety of orientations</w:t>
      </w:r>
    </w:p>
    <w:p w:rsidR="009E5D89" w:rsidRDefault="00336B45" w:rsidP="00336B45">
      <w:pPr>
        <w:numPr>
          <w:ilvl w:val="0"/>
          <w:numId w:val="13"/>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Corrosive electrolyte (can cause burns to people and corrosion on metalwork)</w:t>
      </w:r>
    </w:p>
    <w:p w:rsidR="009E5D89" w:rsidRDefault="00336B45" w:rsidP="00336B45">
      <w:pPr>
        <w:numPr>
          <w:ilvl w:val="0"/>
          <w:numId w:val="13"/>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Lead is not environmentally friendly</w:t>
      </w:r>
    </w:p>
    <w:p w:rsidR="009E5D89" w:rsidRDefault="00336B45" w:rsidP="00336B45">
      <w:pPr>
        <w:numPr>
          <w:ilvl w:val="0"/>
          <w:numId w:val="13"/>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Acid needs disposing of with care</w:t>
      </w:r>
    </w:p>
    <w:p w:rsidR="009E5D89" w:rsidRDefault="00336B45" w:rsidP="00336B45">
      <w:pPr>
        <w:numPr>
          <w:ilvl w:val="0"/>
          <w:numId w:val="13"/>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Not suitable for fast charging</w:t>
      </w:r>
    </w:p>
    <w:p w:rsidR="009E5D89" w:rsidRDefault="00336B45" w:rsidP="00336B45">
      <w:pPr>
        <w:numPr>
          <w:ilvl w:val="0"/>
          <w:numId w:val="13"/>
        </w:numPr>
        <w:shd w:val="clear" w:color="auto" w:fill="FFFFFF"/>
        <w:spacing w:before="150" w:after="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Must be stored in charged state once electrolyte introduced</w:t>
      </w:r>
    </w:p>
    <w:p w:rsidR="009E5D89" w:rsidRDefault="00336B45" w:rsidP="00336B45">
      <w:pPr>
        <w:numPr>
          <w:ilvl w:val="0"/>
          <w:numId w:val="13"/>
        </w:numPr>
        <w:shd w:val="clear" w:color="auto" w:fill="FFFFFF"/>
        <w:spacing w:before="15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Typical charging efficiency only around 70%</w:t>
      </w: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336B45" w:rsidP="00336B45">
      <w:pPr>
        <w:spacing w:before="280" w:after="28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rPr>
        <w:t xml:space="preserve">Fuel </w:t>
      </w:r>
      <w:proofErr w:type="gramStart"/>
      <w:r>
        <w:rPr>
          <w:rFonts w:ascii="Times New Roman" w:eastAsia="Times New Roman" w:hAnsi="Times New Roman" w:cs="Times New Roman"/>
          <w:b/>
          <w:color w:val="FF0000"/>
          <w:sz w:val="22"/>
          <w:szCs w:val="22"/>
          <w:highlight w:val="yellow"/>
        </w:rPr>
        <w:t>Cell  (</w:t>
      </w:r>
      <w:proofErr w:type="gramEnd"/>
      <w:r>
        <w:rPr>
          <w:rFonts w:ascii="Times New Roman" w:eastAsia="Times New Roman" w:hAnsi="Times New Roman" w:cs="Times New Roman"/>
          <w:b/>
          <w:color w:val="FF0000"/>
          <w:sz w:val="22"/>
          <w:szCs w:val="22"/>
          <w:highlight w:val="yellow"/>
        </w:rPr>
        <w:t>Deleted)</w:t>
      </w:r>
    </w:p>
    <w:p w:rsidR="009E5D89" w:rsidRDefault="00336B45" w:rsidP="00336B45">
      <w:pPr>
        <w:spacing w:before="280" w:after="28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Fuel cells were invented in about 1840, but they are yet to really make their mark as a power source for electric vehicles. However, this might be set to change over the next 20 or 30 years. Certainly most of the major motor companies are spending very large sums of money developing fuel cell powered vehicles. The basic principle of the fuel cell is that it uses hydrogen fuel to produce electricity in a battery-like device to be explained in the next section. The basic chemical reaction is:</w:t>
      </w:r>
    </w:p>
    <w:p w:rsidR="009E5D89" w:rsidRDefault="00336B45" w:rsidP="00336B45">
      <w:pPr>
        <w:spacing w:before="280" w:after="28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The main components of fuel cell are</w:t>
      </w:r>
    </w:p>
    <w:p w:rsidR="009E5D89" w:rsidRDefault="00336B45" w:rsidP="00336B45">
      <w:pPr>
        <w:spacing w:before="280" w:after="28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Anode comprising of fuel</w:t>
      </w:r>
    </w:p>
    <w:p w:rsidR="009E5D89" w:rsidRDefault="00336B45" w:rsidP="00336B45">
      <w:pPr>
        <w:spacing w:before="280" w:after="28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An electrolyte (solution of H</w:t>
      </w:r>
      <w:r>
        <w:rPr>
          <w:rFonts w:ascii="Times New Roman" w:eastAsia="Times New Roman" w:hAnsi="Times New Roman" w:cs="Times New Roman"/>
          <w:color w:val="FF0000"/>
          <w:sz w:val="22"/>
          <w:szCs w:val="22"/>
          <w:highlight w:val="yellow"/>
          <w:vertAlign w:val="subscript"/>
        </w:rPr>
        <w:t>2</w:t>
      </w:r>
      <w:r>
        <w:rPr>
          <w:rFonts w:ascii="Times New Roman" w:eastAsia="Times New Roman" w:hAnsi="Times New Roman" w:cs="Times New Roman"/>
          <w:color w:val="FF0000"/>
          <w:sz w:val="22"/>
          <w:szCs w:val="22"/>
          <w:highlight w:val="yellow"/>
        </w:rPr>
        <w:t>SO</w:t>
      </w:r>
      <w:r>
        <w:rPr>
          <w:rFonts w:ascii="Times New Roman" w:eastAsia="Times New Roman" w:hAnsi="Times New Roman" w:cs="Times New Roman"/>
          <w:color w:val="FF0000"/>
          <w:sz w:val="22"/>
          <w:szCs w:val="22"/>
          <w:highlight w:val="yellow"/>
          <w:vertAlign w:val="subscript"/>
        </w:rPr>
        <w:t>4</w:t>
      </w:r>
      <w:r>
        <w:rPr>
          <w:rFonts w:ascii="Times New Roman" w:eastAsia="Times New Roman" w:hAnsi="Times New Roman" w:cs="Times New Roman"/>
          <w:color w:val="FF0000"/>
          <w:sz w:val="22"/>
          <w:szCs w:val="22"/>
          <w:highlight w:val="yellow"/>
        </w:rPr>
        <w:t xml:space="preserve"> and KOH)</w:t>
      </w:r>
    </w:p>
    <w:p w:rsidR="009E5D89" w:rsidRDefault="00336B45" w:rsidP="00336B45">
      <w:pPr>
        <w:spacing w:before="280" w:after="28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noProof/>
          <w:color w:val="FF0000"/>
          <w:sz w:val="22"/>
          <w:szCs w:val="22"/>
          <w:highlight w:val="yellow"/>
          <w:lang w:val="en-IN" w:eastAsia="en-IN"/>
        </w:rPr>
        <w:lastRenderedPageBreak/>
        <w:drawing>
          <wp:inline distT="0" distB="0" distL="114300" distR="114300">
            <wp:extent cx="2096135" cy="2353310"/>
            <wp:effectExtent l="0" t="0" r="0" b="0"/>
            <wp:docPr id="1057" name="image1.png" descr="Image result for fuel cell diagram"/>
            <wp:cNvGraphicFramePr/>
            <a:graphic xmlns:a="http://schemas.openxmlformats.org/drawingml/2006/main">
              <a:graphicData uri="http://schemas.openxmlformats.org/drawingml/2006/picture">
                <pic:pic xmlns:pic="http://schemas.openxmlformats.org/drawingml/2006/picture">
                  <pic:nvPicPr>
                    <pic:cNvPr id="0" name="image1.png" descr="Image result for fuel cell diagram"/>
                    <pic:cNvPicPr preferRelativeResize="0"/>
                  </pic:nvPicPr>
                  <pic:blipFill>
                    <a:blip r:embed="rId35"/>
                    <a:srcRect/>
                    <a:stretch>
                      <a:fillRect/>
                    </a:stretch>
                  </pic:blipFill>
                  <pic:spPr>
                    <a:xfrm>
                      <a:off x="0" y="0"/>
                      <a:ext cx="2096135" cy="2353310"/>
                    </a:xfrm>
                    <a:prstGeom prst="rect">
                      <a:avLst/>
                    </a:prstGeom>
                    <a:ln/>
                  </pic:spPr>
                </pic:pic>
              </a:graphicData>
            </a:graphic>
          </wp:inline>
        </w:drawing>
      </w:r>
      <w:r>
        <w:rPr>
          <w:rFonts w:ascii="Times New Roman" w:eastAsia="Times New Roman" w:hAnsi="Times New Roman" w:cs="Times New Roman"/>
          <w:color w:val="FF0000"/>
          <w:sz w:val="22"/>
          <w:szCs w:val="22"/>
          <w:highlight w:val="yellow"/>
        </w:rPr>
        <w:t xml:space="preserve"> </w:t>
      </w:r>
      <w:r>
        <w:rPr>
          <w:rFonts w:ascii="Times New Roman" w:eastAsia="Times New Roman" w:hAnsi="Times New Roman" w:cs="Times New Roman"/>
          <w:noProof/>
          <w:color w:val="FF0000"/>
          <w:sz w:val="22"/>
          <w:szCs w:val="22"/>
          <w:highlight w:val="yellow"/>
          <w:lang w:val="en-IN" w:eastAsia="en-IN"/>
        </w:rPr>
        <w:drawing>
          <wp:inline distT="0" distB="0" distL="114300" distR="114300">
            <wp:extent cx="2858770" cy="2515235"/>
            <wp:effectExtent l="0" t="0" r="0" b="0"/>
            <wp:docPr id="1058" name="image8.jpg" descr="Image result for fuel cell diagram"/>
            <wp:cNvGraphicFramePr/>
            <a:graphic xmlns:a="http://schemas.openxmlformats.org/drawingml/2006/main">
              <a:graphicData uri="http://schemas.openxmlformats.org/drawingml/2006/picture">
                <pic:pic xmlns:pic="http://schemas.openxmlformats.org/drawingml/2006/picture">
                  <pic:nvPicPr>
                    <pic:cNvPr id="0" name="image8.jpg" descr="Image result for fuel cell diagram"/>
                    <pic:cNvPicPr preferRelativeResize="0"/>
                  </pic:nvPicPr>
                  <pic:blipFill>
                    <a:blip r:embed="rId36"/>
                    <a:srcRect/>
                    <a:stretch>
                      <a:fillRect/>
                    </a:stretch>
                  </pic:blipFill>
                  <pic:spPr>
                    <a:xfrm>
                      <a:off x="0" y="0"/>
                      <a:ext cx="2858770" cy="2515235"/>
                    </a:xfrm>
                    <a:prstGeom prst="rect">
                      <a:avLst/>
                    </a:prstGeom>
                    <a:ln/>
                  </pic:spPr>
                </pic:pic>
              </a:graphicData>
            </a:graphic>
          </wp:inline>
        </w:drawing>
      </w:r>
    </w:p>
    <w:p w:rsidR="009E5D89" w:rsidRDefault="009E5D89" w:rsidP="00336B45">
      <w:pPr>
        <w:spacing w:before="280" w:after="280"/>
        <w:ind w:left="0" w:hanging="2"/>
        <w:jc w:val="both"/>
        <w:rPr>
          <w:rFonts w:ascii="Times New Roman" w:eastAsia="Times New Roman" w:hAnsi="Times New Roman" w:cs="Times New Roman"/>
          <w:color w:val="FF0000"/>
          <w:sz w:val="22"/>
          <w:szCs w:val="22"/>
          <w:highlight w:val="yellow"/>
        </w:rPr>
      </w:pPr>
    </w:p>
    <w:p w:rsidR="009E5D89" w:rsidRDefault="00336B45" w:rsidP="00336B45">
      <w:pPr>
        <w:spacing w:before="280" w:after="28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To understand this we need to consider the separate reactions taking place at each electrode. These important details vary for different types of fuel cell, but if we start with a cell based on an acid electrolyte, we shall consider the simplest and the most common type.</w:t>
      </w:r>
    </w:p>
    <w:p w:rsidR="009E5D89" w:rsidRDefault="00336B45" w:rsidP="00336B45">
      <w:pPr>
        <w:spacing w:before="280" w:after="28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At the anode of an acid electrolyte fuel cell the hydrogen gas ionizes, releasing electrons and creating H</w:t>
      </w:r>
      <w:r>
        <w:rPr>
          <w:rFonts w:ascii="Times New Roman" w:eastAsia="Times New Roman" w:hAnsi="Times New Roman" w:cs="Times New Roman"/>
          <w:color w:val="FF0000"/>
          <w:sz w:val="22"/>
          <w:szCs w:val="22"/>
          <w:highlight w:val="yellow"/>
          <w:vertAlign w:val="superscript"/>
        </w:rPr>
        <w:t>+</w:t>
      </w:r>
      <w:r>
        <w:rPr>
          <w:rFonts w:ascii="Times New Roman" w:eastAsia="Times New Roman" w:hAnsi="Times New Roman" w:cs="Times New Roman"/>
          <w:color w:val="FF0000"/>
          <w:sz w:val="22"/>
          <w:szCs w:val="22"/>
          <w:highlight w:val="yellow"/>
        </w:rPr>
        <w:t> ions (or protons).</w:t>
      </w:r>
    </w:p>
    <w:tbl>
      <w:tblPr>
        <w:tblStyle w:val="a3"/>
        <w:tblW w:w="9390" w:type="dxa"/>
        <w:tblInd w:w="-15" w:type="dxa"/>
        <w:tblLayout w:type="fixed"/>
        <w:tblLook w:val="0000" w:firstRow="0" w:lastRow="0" w:firstColumn="0" w:lastColumn="0" w:noHBand="0" w:noVBand="0"/>
      </w:tblPr>
      <w:tblGrid>
        <w:gridCol w:w="8733"/>
        <w:gridCol w:w="657"/>
      </w:tblGrid>
      <w:tr w:rsidR="009E5D89">
        <w:tc>
          <w:tcPr>
            <w:tcW w:w="8733" w:type="dxa"/>
          </w:tcPr>
          <w:p w:rsidR="009E5D89" w:rsidRDefault="00336B45" w:rsidP="00336B45">
            <w:pPr>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noProof/>
                <w:color w:val="FF0000"/>
                <w:sz w:val="22"/>
                <w:szCs w:val="22"/>
                <w:highlight w:val="yellow"/>
                <w:lang w:val="en-IN" w:eastAsia="en-IN"/>
              </w:rPr>
              <w:drawing>
                <wp:inline distT="0" distB="0" distL="114300" distR="114300">
                  <wp:extent cx="1152525" cy="266065"/>
                  <wp:effectExtent l="0" t="0" r="0" b="0"/>
                  <wp:docPr id="10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1152525" cy="266065"/>
                          </a:xfrm>
                          <a:prstGeom prst="rect">
                            <a:avLst/>
                          </a:prstGeom>
                          <a:ln/>
                        </pic:spPr>
                      </pic:pic>
                    </a:graphicData>
                  </a:graphic>
                </wp:inline>
              </w:drawing>
            </w:r>
          </w:p>
        </w:tc>
        <w:tc>
          <w:tcPr>
            <w:tcW w:w="657" w:type="dxa"/>
          </w:tcPr>
          <w:p w:rsidR="009E5D89" w:rsidRDefault="00336B45" w:rsidP="00336B45">
            <w:pPr>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(2</w:t>
            </w:r>
          </w:p>
        </w:tc>
      </w:tr>
    </w:tbl>
    <w:p w:rsidR="009E5D89" w:rsidRDefault="00336B45" w:rsidP="00336B45">
      <w:pPr>
        <w:spacing w:before="280" w:after="28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This reaction releases energy. At the cathode, oxygen reacts with electrons taken from the electrode, and H+ ions from the electrolyte, to form water.</w:t>
      </w:r>
    </w:p>
    <w:tbl>
      <w:tblPr>
        <w:tblStyle w:val="a4"/>
        <w:tblW w:w="9390" w:type="dxa"/>
        <w:tblInd w:w="-15" w:type="dxa"/>
        <w:tblLayout w:type="fixed"/>
        <w:tblLook w:val="0000" w:firstRow="0" w:lastRow="0" w:firstColumn="0" w:lastColumn="0" w:noHBand="0" w:noVBand="0"/>
      </w:tblPr>
      <w:tblGrid>
        <w:gridCol w:w="8733"/>
        <w:gridCol w:w="657"/>
      </w:tblGrid>
      <w:tr w:rsidR="009E5D89">
        <w:tc>
          <w:tcPr>
            <w:tcW w:w="8733" w:type="dxa"/>
          </w:tcPr>
          <w:p w:rsidR="009E5D89" w:rsidRDefault="00336B45" w:rsidP="00336B45">
            <w:pPr>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noProof/>
                <w:color w:val="FF0000"/>
                <w:sz w:val="22"/>
                <w:szCs w:val="22"/>
                <w:highlight w:val="yellow"/>
                <w:lang w:val="en-IN" w:eastAsia="en-IN"/>
              </w:rPr>
              <w:drawing>
                <wp:inline distT="0" distB="0" distL="114300" distR="114300">
                  <wp:extent cx="1591310" cy="266065"/>
                  <wp:effectExtent l="0" t="0" r="0" b="0"/>
                  <wp:docPr id="10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1591310" cy="266065"/>
                          </a:xfrm>
                          <a:prstGeom prst="rect">
                            <a:avLst/>
                          </a:prstGeom>
                          <a:ln/>
                        </pic:spPr>
                      </pic:pic>
                    </a:graphicData>
                  </a:graphic>
                </wp:inline>
              </w:drawing>
            </w:r>
          </w:p>
        </w:tc>
        <w:tc>
          <w:tcPr>
            <w:tcW w:w="657" w:type="dxa"/>
          </w:tcPr>
          <w:p w:rsidR="009E5D89" w:rsidRDefault="00336B45" w:rsidP="00336B45">
            <w:pPr>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(3)</w:t>
            </w:r>
          </w:p>
        </w:tc>
      </w:tr>
    </w:tbl>
    <w:p w:rsidR="009E5D89" w:rsidRDefault="009E5D89" w:rsidP="00336B45">
      <w:pPr>
        <w:spacing w:before="280" w:after="280"/>
        <w:ind w:left="0" w:hanging="2"/>
        <w:jc w:val="both"/>
        <w:rPr>
          <w:rFonts w:ascii="Times New Roman" w:eastAsia="Times New Roman" w:hAnsi="Times New Roman" w:cs="Times New Roman"/>
          <w:color w:val="FF0000"/>
          <w:sz w:val="22"/>
          <w:szCs w:val="22"/>
          <w:highlight w:val="yellow"/>
        </w:rPr>
      </w:pPr>
    </w:p>
    <w:p w:rsidR="009E5D89" w:rsidRDefault="00336B45" w:rsidP="00336B45">
      <w:pPr>
        <w:spacing w:before="280" w:after="28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Different electrolytes</w:t>
      </w:r>
    </w:p>
    <w:p w:rsidR="009E5D89" w:rsidRDefault="00336B45" w:rsidP="00336B45">
      <w:pPr>
        <w:spacing w:before="280" w:after="280"/>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The reactions given above may seem simple enough, but they do not proceed rapidly in normal circumstances. Also, the fact that hydrogen has to be used as a fuel is a disadvantage. To solve these and other problems many different fuel cell types have been tried. The different types are usually distinguished by the electrolyte that is used, though there are always other important differences as well.</w:t>
      </w:r>
    </w:p>
    <w:p w:rsidR="009E5D89" w:rsidRDefault="009E5D89" w:rsidP="00336B45">
      <w:pPr>
        <w:spacing w:before="280" w:after="280"/>
        <w:ind w:left="0" w:hanging="2"/>
        <w:jc w:val="both"/>
        <w:rPr>
          <w:rFonts w:ascii="Times New Roman" w:eastAsia="Times New Roman" w:hAnsi="Times New Roman" w:cs="Times New Roman"/>
          <w:color w:val="FF0000"/>
          <w:sz w:val="22"/>
          <w:szCs w:val="22"/>
          <w:highlight w:val="yellow"/>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highlight w:val="yellow"/>
        </w:rPr>
      </w:pPr>
    </w:p>
    <w:p w:rsidR="009E5D89" w:rsidRDefault="00336B45" w:rsidP="00336B45">
      <w:pPr>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b/>
          <w:color w:val="FF0000"/>
          <w:sz w:val="22"/>
          <w:szCs w:val="22"/>
          <w:highlight w:val="yellow"/>
          <w:u w:val="single"/>
        </w:rPr>
        <w:t>LIMITATIONS:</w:t>
      </w:r>
    </w:p>
    <w:p w:rsidR="009E5D89" w:rsidRDefault="00336B45" w:rsidP="00336B45">
      <w:pPr>
        <w:widowControl w:val="0"/>
        <w:numPr>
          <w:ilvl w:val="1"/>
          <w:numId w:val="16"/>
        </w:numPr>
        <w:pBdr>
          <w:top w:val="nil"/>
          <w:left w:val="nil"/>
          <w:bottom w:val="nil"/>
          <w:right w:val="nil"/>
          <w:between w:val="nil"/>
        </w:pBdr>
        <w:tabs>
          <w:tab w:val="left" w:pos="681"/>
        </w:tabs>
        <w:spacing w:line="240" w:lineRule="auto"/>
        <w:ind w:left="0" w:right="6766" w:hanging="2"/>
        <w:jc w:val="both"/>
        <w:rPr>
          <w:rFonts w:ascii="Times New Roman" w:eastAsia="Times New Roman" w:hAnsi="Times New Roman" w:cs="Times New Roman"/>
          <w:color w:val="FF0000"/>
          <w:sz w:val="22"/>
          <w:szCs w:val="22"/>
          <w:highlight w:val="yellow"/>
        </w:rPr>
      </w:pPr>
      <w:proofErr w:type="spellStart"/>
      <w:r>
        <w:rPr>
          <w:rFonts w:ascii="Times New Roman" w:eastAsia="Times New Roman" w:hAnsi="Times New Roman" w:cs="Times New Roman"/>
          <w:color w:val="FF0000"/>
          <w:sz w:val="22"/>
          <w:szCs w:val="22"/>
          <w:highlight w:val="yellow"/>
        </w:rPr>
        <w:t>Stroage</w:t>
      </w:r>
      <w:proofErr w:type="spellEnd"/>
      <w:r>
        <w:rPr>
          <w:rFonts w:ascii="Times New Roman" w:eastAsia="Times New Roman" w:hAnsi="Times New Roman" w:cs="Times New Roman"/>
          <w:color w:val="FF0000"/>
          <w:sz w:val="22"/>
          <w:szCs w:val="22"/>
          <w:highlight w:val="yellow"/>
        </w:rPr>
        <w:t xml:space="preserve"> of fuel and oxidant.</w:t>
      </w:r>
    </w:p>
    <w:p w:rsidR="009E5D89" w:rsidRDefault="00336B45" w:rsidP="00336B45">
      <w:pPr>
        <w:widowControl w:val="0"/>
        <w:numPr>
          <w:ilvl w:val="1"/>
          <w:numId w:val="16"/>
        </w:numPr>
        <w:pBdr>
          <w:top w:val="nil"/>
          <w:left w:val="nil"/>
          <w:bottom w:val="nil"/>
          <w:right w:val="nil"/>
          <w:between w:val="nil"/>
        </w:pBdr>
        <w:tabs>
          <w:tab w:val="left" w:pos="681"/>
        </w:tabs>
        <w:spacing w:line="240" w:lineRule="auto"/>
        <w:ind w:left="0" w:right="6766"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Electrolytes and electrodes are costly</w:t>
      </w:r>
    </w:p>
    <w:p w:rsidR="009E5D89" w:rsidRDefault="00336B45" w:rsidP="00336B45">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lastRenderedPageBreak/>
        <w:t>3. Gives DC output and should be converted into AC.</w:t>
      </w:r>
    </w:p>
    <w:p w:rsidR="009E5D89" w:rsidRDefault="009E5D89" w:rsidP="00336B45">
      <w:pPr>
        <w:widowControl w:val="0"/>
        <w:pBdr>
          <w:top w:val="nil"/>
          <w:left w:val="nil"/>
          <w:bottom w:val="nil"/>
          <w:right w:val="nil"/>
          <w:between w:val="nil"/>
        </w:pBdr>
        <w:spacing w:before="1" w:line="240" w:lineRule="auto"/>
        <w:ind w:left="0" w:hanging="2"/>
        <w:jc w:val="both"/>
        <w:rPr>
          <w:rFonts w:ascii="Times New Roman" w:eastAsia="Times New Roman" w:hAnsi="Times New Roman" w:cs="Times New Roman"/>
          <w:color w:val="FF0000"/>
          <w:sz w:val="22"/>
          <w:szCs w:val="22"/>
          <w:highlight w:val="yellow"/>
        </w:rPr>
      </w:pPr>
    </w:p>
    <w:p w:rsidR="009E5D89" w:rsidRDefault="00336B45" w:rsidP="00336B45">
      <w:pPr>
        <w:pStyle w:val="Heading2"/>
        <w:spacing w:before="280" w:after="280"/>
        <w:ind w:left="0" w:hanging="2"/>
        <w:jc w:val="both"/>
        <w:rPr>
          <w:color w:val="FF0000"/>
          <w:sz w:val="22"/>
          <w:szCs w:val="22"/>
          <w:highlight w:val="yellow"/>
        </w:rPr>
      </w:pPr>
      <w:r>
        <w:rPr>
          <w:color w:val="FF0000"/>
          <w:sz w:val="22"/>
          <w:szCs w:val="22"/>
          <w:highlight w:val="yellow"/>
          <w:u w:val="single"/>
        </w:rPr>
        <w:t>ADVANTAGES:</w:t>
      </w:r>
    </w:p>
    <w:p w:rsidR="009E5D89" w:rsidRDefault="00336B45" w:rsidP="00336B45">
      <w:pPr>
        <w:widowControl w:val="0"/>
        <w:numPr>
          <w:ilvl w:val="0"/>
          <w:numId w:val="20"/>
        </w:numPr>
        <w:pBdr>
          <w:top w:val="nil"/>
          <w:left w:val="nil"/>
          <w:bottom w:val="nil"/>
          <w:right w:val="nil"/>
          <w:between w:val="nil"/>
        </w:pBdr>
        <w:tabs>
          <w:tab w:val="left" w:pos="740"/>
        </w:tabs>
        <w:spacing w:line="240" w:lineRule="auto"/>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High power efficacy around 75%</w:t>
      </w:r>
    </w:p>
    <w:p w:rsidR="009E5D89" w:rsidRDefault="00336B45" w:rsidP="00336B45">
      <w:pPr>
        <w:widowControl w:val="0"/>
        <w:numPr>
          <w:ilvl w:val="0"/>
          <w:numId w:val="20"/>
        </w:numPr>
        <w:pBdr>
          <w:top w:val="nil"/>
          <w:left w:val="nil"/>
          <w:bottom w:val="nil"/>
          <w:right w:val="nil"/>
          <w:between w:val="nil"/>
        </w:pBdr>
        <w:tabs>
          <w:tab w:val="left" w:pos="740"/>
        </w:tabs>
        <w:spacing w:line="240" w:lineRule="auto"/>
        <w:ind w:left="0"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Eco-friendly</w:t>
      </w:r>
    </w:p>
    <w:p w:rsidR="009E5D89" w:rsidRDefault="00336B45" w:rsidP="00336B45">
      <w:pPr>
        <w:widowControl w:val="0"/>
        <w:numPr>
          <w:ilvl w:val="0"/>
          <w:numId w:val="20"/>
        </w:numPr>
        <w:pBdr>
          <w:top w:val="nil"/>
          <w:left w:val="nil"/>
          <w:bottom w:val="nil"/>
          <w:right w:val="nil"/>
          <w:between w:val="nil"/>
        </w:pBdr>
        <w:tabs>
          <w:tab w:val="left" w:pos="681"/>
        </w:tabs>
        <w:spacing w:line="240" w:lineRule="auto"/>
        <w:ind w:left="0" w:right="7044" w:hanging="2"/>
        <w:jc w:val="both"/>
        <w:rPr>
          <w:rFonts w:ascii="Times New Roman" w:eastAsia="Times New Roman" w:hAnsi="Times New Roman" w:cs="Times New Roman"/>
          <w:color w:val="FF0000"/>
          <w:sz w:val="22"/>
          <w:szCs w:val="22"/>
          <w:highlight w:val="yellow"/>
        </w:rPr>
      </w:pPr>
      <w:r>
        <w:rPr>
          <w:rFonts w:ascii="Times New Roman" w:eastAsia="Times New Roman" w:hAnsi="Times New Roman" w:cs="Times New Roman"/>
          <w:color w:val="FF0000"/>
          <w:sz w:val="22"/>
          <w:szCs w:val="22"/>
          <w:highlight w:val="yellow"/>
        </w:rPr>
        <w:t xml:space="preserve">Space required for fuel cell is less. </w:t>
      </w:r>
    </w:p>
    <w:p w:rsidR="009E5D89" w:rsidRDefault="00336B45" w:rsidP="00336B45">
      <w:pPr>
        <w:widowControl w:val="0"/>
        <w:numPr>
          <w:ilvl w:val="0"/>
          <w:numId w:val="20"/>
        </w:numPr>
        <w:pBdr>
          <w:top w:val="nil"/>
          <w:left w:val="nil"/>
          <w:bottom w:val="nil"/>
          <w:right w:val="nil"/>
          <w:between w:val="nil"/>
        </w:pBdr>
        <w:tabs>
          <w:tab w:val="left" w:pos="681"/>
        </w:tabs>
        <w:spacing w:line="240" w:lineRule="auto"/>
        <w:ind w:left="0" w:right="7044" w:hanging="2"/>
        <w:jc w:val="both"/>
        <w:rPr>
          <w:rFonts w:ascii="Times New Roman" w:eastAsia="Times New Roman" w:hAnsi="Times New Roman" w:cs="Times New Roman"/>
          <w:color w:val="FF0000"/>
          <w:sz w:val="22"/>
          <w:szCs w:val="22"/>
          <w:highlight w:val="yellow"/>
        </w:rPr>
      </w:pPr>
      <w:proofErr w:type="gramStart"/>
      <w:r>
        <w:rPr>
          <w:rFonts w:ascii="Times New Roman" w:eastAsia="Times New Roman" w:hAnsi="Times New Roman" w:cs="Times New Roman"/>
          <w:color w:val="FF0000"/>
          <w:sz w:val="22"/>
          <w:szCs w:val="22"/>
          <w:highlight w:val="yellow"/>
        </w:rPr>
        <w:t>4.Produce</w:t>
      </w:r>
      <w:proofErr w:type="gramEnd"/>
      <w:r>
        <w:rPr>
          <w:rFonts w:ascii="Times New Roman" w:eastAsia="Times New Roman" w:hAnsi="Times New Roman" w:cs="Times New Roman"/>
          <w:color w:val="FF0000"/>
          <w:sz w:val="22"/>
          <w:szCs w:val="22"/>
          <w:highlight w:val="yellow"/>
        </w:rPr>
        <w:t xml:space="preserve"> DC for a long time.</w:t>
      </w:r>
    </w:p>
    <w:p w:rsidR="009E5D89" w:rsidRDefault="009E5D89" w:rsidP="00336B45">
      <w:pPr>
        <w:spacing w:line="276" w:lineRule="auto"/>
        <w:ind w:left="0" w:hanging="2"/>
        <w:jc w:val="both"/>
        <w:rPr>
          <w:rFonts w:ascii="Times New Roman" w:eastAsia="Times New Roman" w:hAnsi="Times New Roman" w:cs="Times New Roman"/>
          <w:color w:val="FF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FF0000"/>
          <w:sz w:val="22"/>
          <w:szCs w:val="22"/>
        </w:rPr>
      </w:pPr>
    </w:p>
    <w:p w:rsidR="009E5D89" w:rsidRDefault="009E5D89" w:rsidP="00336B45">
      <w:pPr>
        <w:pStyle w:val="Heading1"/>
        <w:shd w:val="clear" w:color="auto" w:fill="FFFFFF"/>
        <w:spacing w:before="0" w:after="0"/>
        <w:ind w:left="0" w:hanging="2"/>
        <w:jc w:val="both"/>
        <w:rPr>
          <w:rFonts w:ascii="Times New Roman" w:hAnsi="Times New Roman"/>
          <w:color w:val="FF0000"/>
          <w:sz w:val="22"/>
          <w:szCs w:val="22"/>
        </w:rPr>
      </w:pPr>
    </w:p>
    <w:p w:rsidR="009E5D89" w:rsidRDefault="009E5D89" w:rsidP="00336B45">
      <w:pPr>
        <w:pStyle w:val="Heading1"/>
        <w:shd w:val="clear" w:color="auto" w:fill="FFFFFF"/>
        <w:spacing w:before="0" w:after="0"/>
        <w:ind w:left="0" w:hanging="2"/>
        <w:jc w:val="both"/>
        <w:rPr>
          <w:rFonts w:ascii="Times New Roman" w:hAnsi="Times New Roman"/>
          <w:color w:val="FF0000"/>
          <w:sz w:val="22"/>
          <w:szCs w:val="22"/>
        </w:rPr>
      </w:pPr>
    </w:p>
    <w:p w:rsidR="009E5D89" w:rsidRDefault="009E5D89" w:rsidP="00336B45">
      <w:pPr>
        <w:pStyle w:val="Heading1"/>
        <w:shd w:val="clear" w:color="auto" w:fill="FFFFFF"/>
        <w:spacing w:before="0" w:after="0"/>
        <w:ind w:left="0" w:hanging="2"/>
        <w:jc w:val="both"/>
        <w:rPr>
          <w:rFonts w:ascii="Times New Roman" w:hAnsi="Times New Roman"/>
          <w:color w:val="FF0000"/>
          <w:sz w:val="22"/>
          <w:szCs w:val="22"/>
        </w:rPr>
      </w:pPr>
    </w:p>
    <w:p w:rsidR="009E5D89" w:rsidRDefault="009E5D89" w:rsidP="00336B45">
      <w:pPr>
        <w:pStyle w:val="Heading1"/>
        <w:shd w:val="clear" w:color="auto" w:fill="FFFFFF"/>
        <w:spacing w:before="0" w:after="0"/>
        <w:ind w:left="0" w:hanging="2"/>
        <w:jc w:val="both"/>
        <w:rPr>
          <w:rFonts w:ascii="Times New Roman" w:hAnsi="Times New Roman"/>
          <w:color w:val="FF0000"/>
          <w:sz w:val="22"/>
          <w:szCs w:val="22"/>
        </w:rPr>
      </w:pPr>
    </w:p>
    <w:p w:rsidR="009E5D89" w:rsidRDefault="009E5D89" w:rsidP="00336B45">
      <w:pPr>
        <w:pStyle w:val="Heading1"/>
        <w:shd w:val="clear" w:color="auto" w:fill="FFFFFF"/>
        <w:spacing w:before="0" w:after="0"/>
        <w:ind w:left="0" w:hanging="2"/>
        <w:jc w:val="both"/>
        <w:rPr>
          <w:rFonts w:ascii="Times New Roman" w:hAnsi="Times New Roman"/>
          <w:color w:val="FF0000"/>
          <w:sz w:val="22"/>
          <w:szCs w:val="22"/>
        </w:rPr>
      </w:pPr>
    </w:p>
    <w:p w:rsidR="009E5D89" w:rsidRDefault="009E5D89" w:rsidP="00336B45">
      <w:pPr>
        <w:pStyle w:val="Heading1"/>
        <w:shd w:val="clear" w:color="auto" w:fill="FFFFFF"/>
        <w:spacing w:before="0" w:after="0"/>
        <w:ind w:left="0" w:hanging="2"/>
        <w:jc w:val="both"/>
        <w:rPr>
          <w:rFonts w:ascii="Times New Roman" w:hAnsi="Times New Roman"/>
          <w:color w:val="FF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336B45">
      <w:pPr>
        <w:spacing w:line="276" w:lineRule="auto"/>
        <w:ind w:left="0" w:hanging="2"/>
        <w:jc w:val="both"/>
        <w:rPr>
          <w:rFonts w:ascii="Times New Roman" w:eastAsia="Times New Roman" w:hAnsi="Times New Roman" w:cs="Times New Roman"/>
          <w:color w:val="000000"/>
          <w:sz w:val="22"/>
          <w:szCs w:val="22"/>
        </w:rPr>
      </w:pPr>
    </w:p>
    <w:p w:rsidR="009E5D89" w:rsidRDefault="009E5D89" w:rsidP="009E5D89">
      <w:pPr>
        <w:spacing w:line="276" w:lineRule="auto"/>
        <w:ind w:left="0" w:hanging="2"/>
        <w:jc w:val="both"/>
        <w:rPr>
          <w:rFonts w:ascii="Times New Roman" w:eastAsia="Times New Roman" w:hAnsi="Times New Roman" w:cs="Times New Roman"/>
          <w:color w:val="000000"/>
          <w:sz w:val="22"/>
          <w:szCs w:val="22"/>
        </w:rPr>
      </w:pPr>
    </w:p>
    <w:sectPr w:rsidR="009E5D89">
      <w:headerReference w:type="default" r:id="rId39"/>
      <w:footerReference w:type="default" r:id="rId40"/>
      <w:pgSz w:w="12240" w:h="15840"/>
      <w:pgMar w:top="1432" w:right="1440" w:bottom="908" w:left="1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2CBC" w:rsidRDefault="00F92CBC" w:rsidP="00336B45">
      <w:pPr>
        <w:spacing w:line="240" w:lineRule="auto"/>
        <w:ind w:left="0" w:hanging="2"/>
      </w:pPr>
      <w:r>
        <w:separator/>
      </w:r>
    </w:p>
  </w:endnote>
  <w:endnote w:type="continuationSeparator" w:id="0">
    <w:p w:rsidR="00F92CBC" w:rsidRDefault="00F92CBC" w:rsidP="00336B4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Device Font 10cpi"/>
    <w:charset w:val="00"/>
    <w:family w:val="auto"/>
    <w:pitch w:val="default"/>
  </w:font>
  <w:font w:name="Courier New">
    <w:altName w:val="Device Font 10cpi"/>
    <w:panose1 w:val="02070309020205020404"/>
    <w:charset w:val="00"/>
    <w:family w:val="modern"/>
    <w:pitch w:val="fixed"/>
    <w:sig w:usb0="00000000"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B45" w:rsidRDefault="00336B45" w:rsidP="00336B45">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B45" w:rsidRDefault="00336B45" w:rsidP="00336B45">
    <w:pPr>
      <w:pStyle w:val="Footer"/>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B45" w:rsidRDefault="00336B45" w:rsidP="00336B45">
    <w:pPr>
      <w:pStyle w:val="Footer"/>
      <w:ind w:left="0" w:hanging="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B45" w:rsidRDefault="00336B45" w:rsidP="00336B45">
    <w:pPr>
      <w:pBdr>
        <w:top w:val="nil"/>
        <w:left w:val="nil"/>
        <w:bottom w:val="nil"/>
        <w:right w:val="nil"/>
        <w:between w:val="nil"/>
      </w:pBdr>
      <w:tabs>
        <w:tab w:val="center" w:pos="4680"/>
        <w:tab w:val="right" w:pos="9360"/>
      </w:tabs>
      <w:spacing w:line="240" w:lineRule="auto"/>
      <w:ind w:left="0" w:hanging="2"/>
      <w:jc w:val="center"/>
      <w:rPr>
        <w:color w:val="000000"/>
      </w:rPr>
    </w:pPr>
    <w:r>
      <w:rPr>
        <w:color w:val="000000"/>
      </w:rPr>
      <w:t>Energy</w:t>
    </w:r>
  </w:p>
  <w:p w:rsidR="00336B45" w:rsidRDefault="00336B45" w:rsidP="00336B45">
    <w:pPr>
      <w:pBdr>
        <w:top w:val="nil"/>
        <w:left w:val="nil"/>
        <w:bottom w:val="nil"/>
        <w:right w:val="nil"/>
        <w:between w:val="nil"/>
      </w:pBdr>
      <w:tabs>
        <w:tab w:val="center" w:pos="4680"/>
        <w:tab w:val="right" w:pos="9360"/>
      </w:tabs>
      <w:spacing w:line="240" w:lineRule="auto"/>
      <w:ind w:left="0" w:hanging="2"/>
      <w:rPr>
        <w:color w:val="000000"/>
      </w:rPr>
    </w:pPr>
  </w:p>
  <w:p w:rsidR="00336B45" w:rsidRDefault="00336B45" w:rsidP="00336B45">
    <w:pPr>
      <w:pBdr>
        <w:top w:val="nil"/>
        <w:left w:val="nil"/>
        <w:bottom w:val="nil"/>
        <w:right w:val="nil"/>
        <w:between w:val="nil"/>
      </w:pBdr>
      <w:tabs>
        <w:tab w:val="center" w:pos="4680"/>
        <w:tab w:val="right" w:pos="9360"/>
      </w:tabs>
      <w:spacing w:line="240" w:lineRule="auto"/>
      <w:ind w:left="0"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2CBC" w:rsidRDefault="00F92CBC" w:rsidP="00336B45">
      <w:pPr>
        <w:spacing w:line="240" w:lineRule="auto"/>
        <w:ind w:left="0" w:hanging="2"/>
      </w:pPr>
      <w:r>
        <w:separator/>
      </w:r>
    </w:p>
  </w:footnote>
  <w:footnote w:type="continuationSeparator" w:id="0">
    <w:p w:rsidR="00F92CBC" w:rsidRDefault="00F92CBC" w:rsidP="00336B45">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B45" w:rsidRDefault="00336B45" w:rsidP="00336B45">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B45" w:rsidRDefault="00336B45" w:rsidP="00336B45">
    <w:pPr>
      <w:pBdr>
        <w:top w:val="nil"/>
        <w:left w:val="nil"/>
        <w:bottom w:val="nil"/>
        <w:right w:val="nil"/>
        <w:between w:val="nil"/>
      </w:pBdr>
      <w:tabs>
        <w:tab w:val="center" w:pos="4680"/>
        <w:tab w:val="right" w:pos="9360"/>
      </w:tabs>
      <w:spacing w:line="240" w:lineRule="auto"/>
      <w:ind w:left="0" w:hanging="2"/>
      <w:jc w:val="center"/>
      <w:rPr>
        <w:color w:val="000000"/>
      </w:rPr>
    </w:pPr>
    <w:r>
      <w:rPr>
        <w:color w:val="000000"/>
      </w:rPr>
      <w:t>Chemistry for sustainable Energies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B45" w:rsidRDefault="00336B45" w:rsidP="00336B45">
    <w:pPr>
      <w:pStyle w:val="Heade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B45" w:rsidRDefault="00336B45" w:rsidP="00336B45">
    <w:pPr>
      <w:pBdr>
        <w:top w:val="nil"/>
        <w:left w:val="nil"/>
        <w:bottom w:val="nil"/>
        <w:right w:val="nil"/>
        <w:between w:val="nil"/>
      </w:pBdr>
      <w:tabs>
        <w:tab w:val="center" w:pos="4680"/>
        <w:tab w:val="right" w:pos="9360"/>
      </w:tabs>
      <w:spacing w:line="240" w:lineRule="auto"/>
      <w:ind w:left="0" w:hanging="2"/>
      <w:rPr>
        <w:color w:val="000000"/>
      </w:rPr>
    </w:pPr>
    <w:r>
      <w:rPr>
        <w:color w:val="000000"/>
      </w:rPr>
      <w:t>ENGINEERING CHEMISTRY                                                                                                                                KJSCE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34864"/>
    <w:multiLevelType w:val="multilevel"/>
    <w:tmpl w:val="B322CA3E"/>
    <w:lvl w:ilvl="0">
      <w:start w:val="1"/>
      <w:numFmt w:val="decimal"/>
      <w:lvlText w:val="%1."/>
      <w:lvlJc w:val="left"/>
      <w:pPr>
        <w:ind w:left="500" w:hanging="360"/>
      </w:pPr>
      <w:rPr>
        <w:rFonts w:ascii="Times New Roman" w:eastAsia="Times New Roman" w:hAnsi="Times New Roman" w:cs="Times New Roman"/>
        <w:sz w:val="24"/>
        <w:szCs w:val="24"/>
        <w:vertAlign w:val="baseline"/>
      </w:rPr>
    </w:lvl>
    <w:lvl w:ilvl="1">
      <w:numFmt w:val="bullet"/>
      <w:lvlText w:val="•"/>
      <w:lvlJc w:val="left"/>
      <w:pPr>
        <w:ind w:left="1554" w:hanging="360"/>
      </w:pPr>
      <w:rPr>
        <w:vertAlign w:val="baseline"/>
      </w:rPr>
    </w:lvl>
    <w:lvl w:ilvl="2">
      <w:numFmt w:val="bullet"/>
      <w:lvlText w:val="•"/>
      <w:lvlJc w:val="left"/>
      <w:pPr>
        <w:ind w:left="2608" w:hanging="360"/>
      </w:pPr>
      <w:rPr>
        <w:vertAlign w:val="baseline"/>
      </w:rPr>
    </w:lvl>
    <w:lvl w:ilvl="3">
      <w:numFmt w:val="bullet"/>
      <w:lvlText w:val="•"/>
      <w:lvlJc w:val="left"/>
      <w:pPr>
        <w:ind w:left="3662" w:hanging="360"/>
      </w:pPr>
      <w:rPr>
        <w:vertAlign w:val="baseline"/>
      </w:rPr>
    </w:lvl>
    <w:lvl w:ilvl="4">
      <w:numFmt w:val="bullet"/>
      <w:lvlText w:val="•"/>
      <w:lvlJc w:val="left"/>
      <w:pPr>
        <w:ind w:left="4716" w:hanging="360"/>
      </w:pPr>
      <w:rPr>
        <w:vertAlign w:val="baseline"/>
      </w:rPr>
    </w:lvl>
    <w:lvl w:ilvl="5">
      <w:numFmt w:val="bullet"/>
      <w:lvlText w:val="•"/>
      <w:lvlJc w:val="left"/>
      <w:pPr>
        <w:ind w:left="5770" w:hanging="360"/>
      </w:pPr>
      <w:rPr>
        <w:vertAlign w:val="baseline"/>
      </w:rPr>
    </w:lvl>
    <w:lvl w:ilvl="6">
      <w:numFmt w:val="bullet"/>
      <w:lvlText w:val="•"/>
      <w:lvlJc w:val="left"/>
      <w:pPr>
        <w:ind w:left="6824" w:hanging="360"/>
      </w:pPr>
      <w:rPr>
        <w:vertAlign w:val="baseline"/>
      </w:rPr>
    </w:lvl>
    <w:lvl w:ilvl="7">
      <w:numFmt w:val="bullet"/>
      <w:lvlText w:val="•"/>
      <w:lvlJc w:val="left"/>
      <w:pPr>
        <w:ind w:left="7878" w:hanging="360"/>
      </w:pPr>
      <w:rPr>
        <w:vertAlign w:val="baseline"/>
      </w:rPr>
    </w:lvl>
    <w:lvl w:ilvl="8">
      <w:numFmt w:val="bullet"/>
      <w:lvlText w:val="•"/>
      <w:lvlJc w:val="left"/>
      <w:pPr>
        <w:ind w:left="8932" w:hanging="360"/>
      </w:pPr>
      <w:rPr>
        <w:vertAlign w:val="baseline"/>
      </w:rPr>
    </w:lvl>
  </w:abstractNum>
  <w:abstractNum w:abstractNumId="1">
    <w:nsid w:val="08F37441"/>
    <w:multiLevelType w:val="multilevel"/>
    <w:tmpl w:val="7CB25F60"/>
    <w:lvl w:ilvl="0">
      <w:start w:val="1"/>
      <w:numFmt w:val="decimal"/>
      <w:lvlText w:val="%1."/>
      <w:lvlJc w:val="left"/>
      <w:pPr>
        <w:ind w:left="500" w:hanging="360"/>
      </w:pPr>
      <w:rPr>
        <w:rFonts w:ascii="Times New Roman" w:eastAsia="Times New Roman" w:hAnsi="Times New Roman" w:cs="Times New Roman"/>
        <w:sz w:val="24"/>
        <w:szCs w:val="24"/>
        <w:vertAlign w:val="baseline"/>
      </w:rPr>
    </w:lvl>
    <w:lvl w:ilvl="1">
      <w:numFmt w:val="bullet"/>
      <w:lvlText w:val="•"/>
      <w:lvlJc w:val="left"/>
      <w:pPr>
        <w:ind w:left="1554" w:hanging="360"/>
      </w:pPr>
      <w:rPr>
        <w:vertAlign w:val="baseline"/>
      </w:rPr>
    </w:lvl>
    <w:lvl w:ilvl="2">
      <w:numFmt w:val="bullet"/>
      <w:lvlText w:val="•"/>
      <w:lvlJc w:val="left"/>
      <w:pPr>
        <w:ind w:left="2608" w:hanging="360"/>
      </w:pPr>
      <w:rPr>
        <w:vertAlign w:val="baseline"/>
      </w:rPr>
    </w:lvl>
    <w:lvl w:ilvl="3">
      <w:numFmt w:val="bullet"/>
      <w:lvlText w:val="•"/>
      <w:lvlJc w:val="left"/>
      <w:pPr>
        <w:ind w:left="3662" w:hanging="360"/>
      </w:pPr>
      <w:rPr>
        <w:vertAlign w:val="baseline"/>
      </w:rPr>
    </w:lvl>
    <w:lvl w:ilvl="4">
      <w:numFmt w:val="bullet"/>
      <w:lvlText w:val="•"/>
      <w:lvlJc w:val="left"/>
      <w:pPr>
        <w:ind w:left="4716" w:hanging="360"/>
      </w:pPr>
      <w:rPr>
        <w:vertAlign w:val="baseline"/>
      </w:rPr>
    </w:lvl>
    <w:lvl w:ilvl="5">
      <w:numFmt w:val="bullet"/>
      <w:lvlText w:val="•"/>
      <w:lvlJc w:val="left"/>
      <w:pPr>
        <w:ind w:left="5770" w:hanging="360"/>
      </w:pPr>
      <w:rPr>
        <w:vertAlign w:val="baseline"/>
      </w:rPr>
    </w:lvl>
    <w:lvl w:ilvl="6">
      <w:numFmt w:val="bullet"/>
      <w:lvlText w:val="•"/>
      <w:lvlJc w:val="left"/>
      <w:pPr>
        <w:ind w:left="6824" w:hanging="360"/>
      </w:pPr>
      <w:rPr>
        <w:vertAlign w:val="baseline"/>
      </w:rPr>
    </w:lvl>
    <w:lvl w:ilvl="7">
      <w:numFmt w:val="bullet"/>
      <w:lvlText w:val="•"/>
      <w:lvlJc w:val="left"/>
      <w:pPr>
        <w:ind w:left="7878" w:hanging="360"/>
      </w:pPr>
      <w:rPr>
        <w:vertAlign w:val="baseline"/>
      </w:rPr>
    </w:lvl>
    <w:lvl w:ilvl="8">
      <w:numFmt w:val="bullet"/>
      <w:lvlText w:val="•"/>
      <w:lvlJc w:val="left"/>
      <w:pPr>
        <w:ind w:left="8932" w:hanging="360"/>
      </w:pPr>
      <w:rPr>
        <w:vertAlign w:val="baseline"/>
      </w:rPr>
    </w:lvl>
  </w:abstractNum>
  <w:abstractNum w:abstractNumId="2">
    <w:nsid w:val="09984FF7"/>
    <w:multiLevelType w:val="multilevel"/>
    <w:tmpl w:val="D51E98B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nsid w:val="110656E7"/>
    <w:multiLevelType w:val="multilevel"/>
    <w:tmpl w:val="2A8487E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
    <w:nsid w:val="13DE583C"/>
    <w:multiLevelType w:val="multilevel"/>
    <w:tmpl w:val="93443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8825D2"/>
    <w:multiLevelType w:val="multilevel"/>
    <w:tmpl w:val="681435D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nsid w:val="160E5607"/>
    <w:multiLevelType w:val="multilevel"/>
    <w:tmpl w:val="1CF68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9366E7"/>
    <w:multiLevelType w:val="multilevel"/>
    <w:tmpl w:val="E37226FA"/>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1E3F089D"/>
    <w:multiLevelType w:val="multilevel"/>
    <w:tmpl w:val="31945AF2"/>
    <w:lvl w:ilvl="0">
      <w:start w:val="1"/>
      <w:numFmt w:val="decimal"/>
      <w:lvlText w:val="%1."/>
      <w:lvlJc w:val="left"/>
      <w:pPr>
        <w:ind w:left="500" w:hanging="360"/>
      </w:pPr>
      <w:rPr>
        <w:rFonts w:ascii="Times New Roman" w:eastAsia="Times New Roman" w:hAnsi="Times New Roman" w:cs="Times New Roman"/>
        <w:sz w:val="24"/>
        <w:szCs w:val="24"/>
        <w:vertAlign w:val="baseline"/>
      </w:rPr>
    </w:lvl>
    <w:lvl w:ilvl="1">
      <w:numFmt w:val="bullet"/>
      <w:lvlText w:val="•"/>
      <w:lvlJc w:val="left"/>
      <w:pPr>
        <w:ind w:left="1554" w:hanging="360"/>
      </w:pPr>
      <w:rPr>
        <w:vertAlign w:val="baseline"/>
      </w:rPr>
    </w:lvl>
    <w:lvl w:ilvl="2">
      <w:numFmt w:val="bullet"/>
      <w:lvlText w:val="•"/>
      <w:lvlJc w:val="left"/>
      <w:pPr>
        <w:ind w:left="2608" w:hanging="360"/>
      </w:pPr>
      <w:rPr>
        <w:vertAlign w:val="baseline"/>
      </w:rPr>
    </w:lvl>
    <w:lvl w:ilvl="3">
      <w:numFmt w:val="bullet"/>
      <w:lvlText w:val="•"/>
      <w:lvlJc w:val="left"/>
      <w:pPr>
        <w:ind w:left="3662" w:hanging="360"/>
      </w:pPr>
      <w:rPr>
        <w:vertAlign w:val="baseline"/>
      </w:rPr>
    </w:lvl>
    <w:lvl w:ilvl="4">
      <w:numFmt w:val="bullet"/>
      <w:lvlText w:val="•"/>
      <w:lvlJc w:val="left"/>
      <w:pPr>
        <w:ind w:left="4716" w:hanging="360"/>
      </w:pPr>
      <w:rPr>
        <w:vertAlign w:val="baseline"/>
      </w:rPr>
    </w:lvl>
    <w:lvl w:ilvl="5">
      <w:numFmt w:val="bullet"/>
      <w:lvlText w:val="•"/>
      <w:lvlJc w:val="left"/>
      <w:pPr>
        <w:ind w:left="5770" w:hanging="360"/>
      </w:pPr>
      <w:rPr>
        <w:vertAlign w:val="baseline"/>
      </w:rPr>
    </w:lvl>
    <w:lvl w:ilvl="6">
      <w:numFmt w:val="bullet"/>
      <w:lvlText w:val="•"/>
      <w:lvlJc w:val="left"/>
      <w:pPr>
        <w:ind w:left="6824" w:hanging="360"/>
      </w:pPr>
      <w:rPr>
        <w:vertAlign w:val="baseline"/>
      </w:rPr>
    </w:lvl>
    <w:lvl w:ilvl="7">
      <w:numFmt w:val="bullet"/>
      <w:lvlText w:val="•"/>
      <w:lvlJc w:val="left"/>
      <w:pPr>
        <w:ind w:left="7878" w:hanging="360"/>
      </w:pPr>
      <w:rPr>
        <w:vertAlign w:val="baseline"/>
      </w:rPr>
    </w:lvl>
    <w:lvl w:ilvl="8">
      <w:numFmt w:val="bullet"/>
      <w:lvlText w:val="•"/>
      <w:lvlJc w:val="left"/>
      <w:pPr>
        <w:ind w:left="8932" w:hanging="360"/>
      </w:pPr>
      <w:rPr>
        <w:vertAlign w:val="baseline"/>
      </w:rPr>
    </w:lvl>
  </w:abstractNum>
  <w:abstractNum w:abstractNumId="9">
    <w:nsid w:val="20807869"/>
    <w:multiLevelType w:val="multilevel"/>
    <w:tmpl w:val="4DE81D0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25003273"/>
    <w:multiLevelType w:val="multilevel"/>
    <w:tmpl w:val="52F88A10"/>
    <w:lvl w:ilvl="0">
      <w:start w:val="1"/>
      <w:numFmt w:val="decimal"/>
      <w:lvlText w:val="%1."/>
      <w:lvlJc w:val="left"/>
      <w:pPr>
        <w:ind w:left="500" w:hanging="240"/>
      </w:pPr>
      <w:rPr>
        <w:rFonts w:ascii="Times New Roman" w:eastAsia="Times New Roman" w:hAnsi="Times New Roman" w:cs="Times New Roman"/>
        <w:sz w:val="24"/>
        <w:szCs w:val="24"/>
        <w:vertAlign w:val="baseline"/>
      </w:rPr>
    </w:lvl>
    <w:lvl w:ilvl="1">
      <w:numFmt w:val="bullet"/>
      <w:lvlText w:val="•"/>
      <w:lvlJc w:val="left"/>
      <w:pPr>
        <w:ind w:left="1554" w:hanging="240"/>
      </w:pPr>
      <w:rPr>
        <w:vertAlign w:val="baseline"/>
      </w:rPr>
    </w:lvl>
    <w:lvl w:ilvl="2">
      <w:numFmt w:val="bullet"/>
      <w:lvlText w:val="•"/>
      <w:lvlJc w:val="left"/>
      <w:pPr>
        <w:ind w:left="2608" w:hanging="240"/>
      </w:pPr>
      <w:rPr>
        <w:vertAlign w:val="baseline"/>
      </w:rPr>
    </w:lvl>
    <w:lvl w:ilvl="3">
      <w:numFmt w:val="bullet"/>
      <w:lvlText w:val="•"/>
      <w:lvlJc w:val="left"/>
      <w:pPr>
        <w:ind w:left="3662" w:hanging="240"/>
      </w:pPr>
      <w:rPr>
        <w:vertAlign w:val="baseline"/>
      </w:rPr>
    </w:lvl>
    <w:lvl w:ilvl="4">
      <w:numFmt w:val="bullet"/>
      <w:lvlText w:val="•"/>
      <w:lvlJc w:val="left"/>
      <w:pPr>
        <w:ind w:left="4716" w:hanging="240"/>
      </w:pPr>
      <w:rPr>
        <w:vertAlign w:val="baseline"/>
      </w:rPr>
    </w:lvl>
    <w:lvl w:ilvl="5">
      <w:numFmt w:val="bullet"/>
      <w:lvlText w:val="•"/>
      <w:lvlJc w:val="left"/>
      <w:pPr>
        <w:ind w:left="5770" w:hanging="240"/>
      </w:pPr>
      <w:rPr>
        <w:vertAlign w:val="baseline"/>
      </w:rPr>
    </w:lvl>
    <w:lvl w:ilvl="6">
      <w:numFmt w:val="bullet"/>
      <w:lvlText w:val="•"/>
      <w:lvlJc w:val="left"/>
      <w:pPr>
        <w:ind w:left="6824" w:hanging="240"/>
      </w:pPr>
      <w:rPr>
        <w:vertAlign w:val="baseline"/>
      </w:rPr>
    </w:lvl>
    <w:lvl w:ilvl="7">
      <w:numFmt w:val="bullet"/>
      <w:lvlText w:val="•"/>
      <w:lvlJc w:val="left"/>
      <w:pPr>
        <w:ind w:left="7878" w:hanging="240"/>
      </w:pPr>
      <w:rPr>
        <w:vertAlign w:val="baseline"/>
      </w:rPr>
    </w:lvl>
    <w:lvl w:ilvl="8">
      <w:numFmt w:val="bullet"/>
      <w:lvlText w:val="•"/>
      <w:lvlJc w:val="left"/>
      <w:pPr>
        <w:ind w:left="8932" w:hanging="240"/>
      </w:pPr>
      <w:rPr>
        <w:vertAlign w:val="baseline"/>
      </w:rPr>
    </w:lvl>
  </w:abstractNum>
  <w:abstractNum w:abstractNumId="11">
    <w:nsid w:val="2849350E"/>
    <w:multiLevelType w:val="multilevel"/>
    <w:tmpl w:val="55D8D27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nsid w:val="2EBE71EF"/>
    <w:multiLevelType w:val="multilevel"/>
    <w:tmpl w:val="4D3446A8"/>
    <w:lvl w:ilvl="0">
      <w:start w:val="1"/>
      <w:numFmt w:val="decimal"/>
      <w:lvlText w:val="(%1)"/>
      <w:lvlJc w:val="left"/>
      <w:pPr>
        <w:ind w:left="420" w:hanging="360"/>
      </w:pPr>
      <w:rPr>
        <w:vertAlign w:val="baseline"/>
      </w:rPr>
    </w:lvl>
    <w:lvl w:ilvl="1">
      <w:start w:val="1"/>
      <w:numFmt w:val="lowerLetter"/>
      <w:lvlText w:val="%2."/>
      <w:lvlJc w:val="left"/>
      <w:pPr>
        <w:ind w:left="1140" w:hanging="360"/>
      </w:pPr>
      <w:rPr>
        <w:vertAlign w:val="baseline"/>
      </w:rPr>
    </w:lvl>
    <w:lvl w:ilvl="2">
      <w:start w:val="1"/>
      <w:numFmt w:val="lowerRoman"/>
      <w:lvlText w:val="%3."/>
      <w:lvlJc w:val="right"/>
      <w:pPr>
        <w:ind w:left="1860" w:hanging="180"/>
      </w:pPr>
      <w:rPr>
        <w:vertAlign w:val="baseline"/>
      </w:rPr>
    </w:lvl>
    <w:lvl w:ilvl="3">
      <w:start w:val="1"/>
      <w:numFmt w:val="decimal"/>
      <w:lvlText w:val="%4."/>
      <w:lvlJc w:val="left"/>
      <w:pPr>
        <w:ind w:left="2580" w:hanging="360"/>
      </w:pPr>
      <w:rPr>
        <w:vertAlign w:val="baseline"/>
      </w:rPr>
    </w:lvl>
    <w:lvl w:ilvl="4">
      <w:start w:val="1"/>
      <w:numFmt w:val="lowerLetter"/>
      <w:lvlText w:val="%5."/>
      <w:lvlJc w:val="left"/>
      <w:pPr>
        <w:ind w:left="3300" w:hanging="360"/>
      </w:pPr>
      <w:rPr>
        <w:vertAlign w:val="baseline"/>
      </w:rPr>
    </w:lvl>
    <w:lvl w:ilvl="5">
      <w:start w:val="1"/>
      <w:numFmt w:val="lowerRoman"/>
      <w:lvlText w:val="%6."/>
      <w:lvlJc w:val="right"/>
      <w:pPr>
        <w:ind w:left="4020" w:hanging="180"/>
      </w:pPr>
      <w:rPr>
        <w:vertAlign w:val="baseline"/>
      </w:rPr>
    </w:lvl>
    <w:lvl w:ilvl="6">
      <w:start w:val="1"/>
      <w:numFmt w:val="decimal"/>
      <w:lvlText w:val="%7."/>
      <w:lvlJc w:val="left"/>
      <w:pPr>
        <w:ind w:left="4740" w:hanging="360"/>
      </w:pPr>
      <w:rPr>
        <w:vertAlign w:val="baseline"/>
      </w:rPr>
    </w:lvl>
    <w:lvl w:ilvl="7">
      <w:start w:val="1"/>
      <w:numFmt w:val="lowerLetter"/>
      <w:lvlText w:val="%8."/>
      <w:lvlJc w:val="left"/>
      <w:pPr>
        <w:ind w:left="5460" w:hanging="360"/>
      </w:pPr>
      <w:rPr>
        <w:vertAlign w:val="baseline"/>
      </w:rPr>
    </w:lvl>
    <w:lvl w:ilvl="8">
      <w:start w:val="1"/>
      <w:numFmt w:val="lowerRoman"/>
      <w:lvlText w:val="%9."/>
      <w:lvlJc w:val="right"/>
      <w:pPr>
        <w:ind w:left="6180" w:hanging="180"/>
      </w:pPr>
      <w:rPr>
        <w:vertAlign w:val="baseline"/>
      </w:rPr>
    </w:lvl>
  </w:abstractNum>
  <w:abstractNum w:abstractNumId="13">
    <w:nsid w:val="310F43BD"/>
    <w:multiLevelType w:val="multilevel"/>
    <w:tmpl w:val="B7F6E286"/>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nsid w:val="313E4E25"/>
    <w:multiLevelType w:val="multilevel"/>
    <w:tmpl w:val="60B2E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37586A"/>
    <w:multiLevelType w:val="multilevel"/>
    <w:tmpl w:val="4C0A9B06"/>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nsid w:val="37ED3FB8"/>
    <w:multiLevelType w:val="multilevel"/>
    <w:tmpl w:val="6F6857F2"/>
    <w:lvl w:ilvl="0">
      <w:start w:val="1"/>
      <w:numFmt w:val="lowerRoman"/>
      <w:lvlText w:val="%1."/>
      <w:lvlJc w:val="right"/>
      <w:pPr>
        <w:ind w:left="1220" w:hanging="360"/>
      </w:pPr>
      <w:rPr>
        <w:vertAlign w:val="baseline"/>
      </w:rPr>
    </w:lvl>
    <w:lvl w:ilvl="1">
      <w:start w:val="1"/>
      <w:numFmt w:val="lowerLetter"/>
      <w:lvlText w:val="%2."/>
      <w:lvlJc w:val="left"/>
      <w:pPr>
        <w:ind w:left="1940" w:hanging="360"/>
      </w:pPr>
      <w:rPr>
        <w:vertAlign w:val="baseline"/>
      </w:rPr>
    </w:lvl>
    <w:lvl w:ilvl="2">
      <w:start w:val="1"/>
      <w:numFmt w:val="lowerRoman"/>
      <w:lvlText w:val="%3."/>
      <w:lvlJc w:val="right"/>
      <w:pPr>
        <w:ind w:left="2660" w:hanging="180"/>
      </w:pPr>
      <w:rPr>
        <w:vertAlign w:val="baseline"/>
      </w:rPr>
    </w:lvl>
    <w:lvl w:ilvl="3">
      <w:start w:val="1"/>
      <w:numFmt w:val="decimal"/>
      <w:lvlText w:val="%4."/>
      <w:lvlJc w:val="left"/>
      <w:pPr>
        <w:ind w:left="3380" w:hanging="360"/>
      </w:pPr>
      <w:rPr>
        <w:vertAlign w:val="baseline"/>
      </w:rPr>
    </w:lvl>
    <w:lvl w:ilvl="4">
      <w:start w:val="1"/>
      <w:numFmt w:val="lowerLetter"/>
      <w:lvlText w:val="%5."/>
      <w:lvlJc w:val="left"/>
      <w:pPr>
        <w:ind w:left="4100" w:hanging="360"/>
      </w:pPr>
      <w:rPr>
        <w:vertAlign w:val="baseline"/>
      </w:rPr>
    </w:lvl>
    <w:lvl w:ilvl="5">
      <w:start w:val="1"/>
      <w:numFmt w:val="lowerRoman"/>
      <w:lvlText w:val="%6."/>
      <w:lvlJc w:val="right"/>
      <w:pPr>
        <w:ind w:left="4820" w:hanging="180"/>
      </w:pPr>
      <w:rPr>
        <w:vertAlign w:val="baseline"/>
      </w:rPr>
    </w:lvl>
    <w:lvl w:ilvl="6">
      <w:start w:val="1"/>
      <w:numFmt w:val="decimal"/>
      <w:lvlText w:val="%7."/>
      <w:lvlJc w:val="left"/>
      <w:pPr>
        <w:ind w:left="5540" w:hanging="360"/>
      </w:pPr>
      <w:rPr>
        <w:vertAlign w:val="baseline"/>
      </w:rPr>
    </w:lvl>
    <w:lvl w:ilvl="7">
      <w:start w:val="1"/>
      <w:numFmt w:val="lowerLetter"/>
      <w:lvlText w:val="%8."/>
      <w:lvlJc w:val="left"/>
      <w:pPr>
        <w:ind w:left="6260" w:hanging="360"/>
      </w:pPr>
      <w:rPr>
        <w:vertAlign w:val="baseline"/>
      </w:rPr>
    </w:lvl>
    <w:lvl w:ilvl="8">
      <w:start w:val="1"/>
      <w:numFmt w:val="lowerRoman"/>
      <w:lvlText w:val="%9."/>
      <w:lvlJc w:val="right"/>
      <w:pPr>
        <w:ind w:left="6980" w:hanging="180"/>
      </w:pPr>
      <w:rPr>
        <w:vertAlign w:val="baseline"/>
      </w:rPr>
    </w:lvl>
  </w:abstractNum>
  <w:abstractNum w:abstractNumId="17">
    <w:nsid w:val="38A730D4"/>
    <w:multiLevelType w:val="multilevel"/>
    <w:tmpl w:val="C172E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2316D7"/>
    <w:multiLevelType w:val="multilevel"/>
    <w:tmpl w:val="EAEC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BE2BDB"/>
    <w:multiLevelType w:val="multilevel"/>
    <w:tmpl w:val="49E6727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0">
    <w:nsid w:val="3F707FD5"/>
    <w:multiLevelType w:val="multilevel"/>
    <w:tmpl w:val="AB9AB360"/>
    <w:lvl w:ilvl="0">
      <w:start w:val="1"/>
      <w:numFmt w:val="decimal"/>
      <w:lvlText w:val="%1."/>
      <w:lvlJc w:val="left"/>
      <w:pPr>
        <w:ind w:left="500" w:hanging="360"/>
      </w:pPr>
      <w:rPr>
        <w:rFonts w:ascii="Times New Roman" w:eastAsia="Times New Roman" w:hAnsi="Times New Roman" w:cs="Times New Roman"/>
        <w:sz w:val="24"/>
        <w:szCs w:val="24"/>
        <w:vertAlign w:val="baseline"/>
      </w:rPr>
    </w:lvl>
    <w:lvl w:ilvl="1">
      <w:numFmt w:val="bullet"/>
      <w:lvlText w:val="•"/>
      <w:lvlJc w:val="left"/>
      <w:pPr>
        <w:ind w:left="1554" w:hanging="360"/>
      </w:pPr>
      <w:rPr>
        <w:vertAlign w:val="baseline"/>
      </w:rPr>
    </w:lvl>
    <w:lvl w:ilvl="2">
      <w:numFmt w:val="bullet"/>
      <w:lvlText w:val="•"/>
      <w:lvlJc w:val="left"/>
      <w:pPr>
        <w:ind w:left="2608" w:hanging="360"/>
      </w:pPr>
      <w:rPr>
        <w:vertAlign w:val="baseline"/>
      </w:rPr>
    </w:lvl>
    <w:lvl w:ilvl="3">
      <w:numFmt w:val="bullet"/>
      <w:lvlText w:val="•"/>
      <w:lvlJc w:val="left"/>
      <w:pPr>
        <w:ind w:left="3662" w:hanging="360"/>
      </w:pPr>
      <w:rPr>
        <w:vertAlign w:val="baseline"/>
      </w:rPr>
    </w:lvl>
    <w:lvl w:ilvl="4">
      <w:numFmt w:val="bullet"/>
      <w:lvlText w:val="•"/>
      <w:lvlJc w:val="left"/>
      <w:pPr>
        <w:ind w:left="4716" w:hanging="360"/>
      </w:pPr>
      <w:rPr>
        <w:vertAlign w:val="baseline"/>
      </w:rPr>
    </w:lvl>
    <w:lvl w:ilvl="5">
      <w:numFmt w:val="bullet"/>
      <w:lvlText w:val="•"/>
      <w:lvlJc w:val="left"/>
      <w:pPr>
        <w:ind w:left="5770" w:hanging="360"/>
      </w:pPr>
      <w:rPr>
        <w:vertAlign w:val="baseline"/>
      </w:rPr>
    </w:lvl>
    <w:lvl w:ilvl="6">
      <w:numFmt w:val="bullet"/>
      <w:lvlText w:val="•"/>
      <w:lvlJc w:val="left"/>
      <w:pPr>
        <w:ind w:left="6824" w:hanging="360"/>
      </w:pPr>
      <w:rPr>
        <w:vertAlign w:val="baseline"/>
      </w:rPr>
    </w:lvl>
    <w:lvl w:ilvl="7">
      <w:numFmt w:val="bullet"/>
      <w:lvlText w:val="•"/>
      <w:lvlJc w:val="left"/>
      <w:pPr>
        <w:ind w:left="7878" w:hanging="360"/>
      </w:pPr>
      <w:rPr>
        <w:vertAlign w:val="baseline"/>
      </w:rPr>
    </w:lvl>
    <w:lvl w:ilvl="8">
      <w:numFmt w:val="bullet"/>
      <w:lvlText w:val="•"/>
      <w:lvlJc w:val="left"/>
      <w:pPr>
        <w:ind w:left="8932" w:hanging="360"/>
      </w:pPr>
      <w:rPr>
        <w:vertAlign w:val="baseline"/>
      </w:rPr>
    </w:lvl>
  </w:abstractNum>
  <w:abstractNum w:abstractNumId="21">
    <w:nsid w:val="45353984"/>
    <w:multiLevelType w:val="multilevel"/>
    <w:tmpl w:val="568A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7C5860"/>
    <w:multiLevelType w:val="multilevel"/>
    <w:tmpl w:val="554E20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85D6CCE"/>
    <w:multiLevelType w:val="multilevel"/>
    <w:tmpl w:val="BD0053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494E7281"/>
    <w:multiLevelType w:val="multilevel"/>
    <w:tmpl w:val="08726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E3C263F"/>
    <w:multiLevelType w:val="multilevel"/>
    <w:tmpl w:val="D0F01502"/>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nsid w:val="548B327F"/>
    <w:multiLevelType w:val="multilevel"/>
    <w:tmpl w:val="CA6C436A"/>
    <w:lvl w:ilvl="0">
      <w:start w:val="1"/>
      <w:numFmt w:val="decimal"/>
      <w:lvlText w:val="%1."/>
      <w:lvlJc w:val="left"/>
      <w:pPr>
        <w:ind w:left="500" w:hanging="360"/>
      </w:pPr>
      <w:rPr>
        <w:rFonts w:ascii="Times New Roman" w:eastAsia="Times New Roman" w:hAnsi="Times New Roman" w:cs="Times New Roman"/>
        <w:sz w:val="24"/>
        <w:szCs w:val="24"/>
        <w:vertAlign w:val="baseline"/>
      </w:rPr>
    </w:lvl>
    <w:lvl w:ilvl="1">
      <w:numFmt w:val="bullet"/>
      <w:lvlText w:val="•"/>
      <w:lvlJc w:val="left"/>
      <w:pPr>
        <w:ind w:left="1554" w:hanging="360"/>
      </w:pPr>
      <w:rPr>
        <w:vertAlign w:val="baseline"/>
      </w:rPr>
    </w:lvl>
    <w:lvl w:ilvl="2">
      <w:numFmt w:val="bullet"/>
      <w:lvlText w:val="•"/>
      <w:lvlJc w:val="left"/>
      <w:pPr>
        <w:ind w:left="2608" w:hanging="360"/>
      </w:pPr>
      <w:rPr>
        <w:vertAlign w:val="baseline"/>
      </w:rPr>
    </w:lvl>
    <w:lvl w:ilvl="3">
      <w:numFmt w:val="bullet"/>
      <w:lvlText w:val="•"/>
      <w:lvlJc w:val="left"/>
      <w:pPr>
        <w:ind w:left="3662" w:hanging="360"/>
      </w:pPr>
      <w:rPr>
        <w:vertAlign w:val="baseline"/>
      </w:rPr>
    </w:lvl>
    <w:lvl w:ilvl="4">
      <w:numFmt w:val="bullet"/>
      <w:lvlText w:val="•"/>
      <w:lvlJc w:val="left"/>
      <w:pPr>
        <w:ind w:left="4716" w:hanging="360"/>
      </w:pPr>
      <w:rPr>
        <w:vertAlign w:val="baseline"/>
      </w:rPr>
    </w:lvl>
    <w:lvl w:ilvl="5">
      <w:numFmt w:val="bullet"/>
      <w:lvlText w:val="•"/>
      <w:lvlJc w:val="left"/>
      <w:pPr>
        <w:ind w:left="5770" w:hanging="360"/>
      </w:pPr>
      <w:rPr>
        <w:vertAlign w:val="baseline"/>
      </w:rPr>
    </w:lvl>
    <w:lvl w:ilvl="6">
      <w:numFmt w:val="bullet"/>
      <w:lvlText w:val="•"/>
      <w:lvlJc w:val="left"/>
      <w:pPr>
        <w:ind w:left="6824" w:hanging="360"/>
      </w:pPr>
      <w:rPr>
        <w:vertAlign w:val="baseline"/>
      </w:rPr>
    </w:lvl>
    <w:lvl w:ilvl="7">
      <w:numFmt w:val="bullet"/>
      <w:lvlText w:val="•"/>
      <w:lvlJc w:val="left"/>
      <w:pPr>
        <w:ind w:left="7878" w:hanging="360"/>
      </w:pPr>
      <w:rPr>
        <w:vertAlign w:val="baseline"/>
      </w:rPr>
    </w:lvl>
    <w:lvl w:ilvl="8">
      <w:numFmt w:val="bullet"/>
      <w:lvlText w:val="•"/>
      <w:lvlJc w:val="left"/>
      <w:pPr>
        <w:ind w:left="8932" w:hanging="360"/>
      </w:pPr>
      <w:rPr>
        <w:vertAlign w:val="baseline"/>
      </w:rPr>
    </w:lvl>
  </w:abstractNum>
  <w:abstractNum w:abstractNumId="27">
    <w:nsid w:val="610D0DE1"/>
    <w:multiLevelType w:val="multilevel"/>
    <w:tmpl w:val="4C1062C4"/>
    <w:lvl w:ilvl="0">
      <w:start w:val="1"/>
      <w:numFmt w:val="decimal"/>
      <w:lvlText w:val="%1."/>
      <w:lvlJc w:val="left"/>
      <w:pPr>
        <w:ind w:left="500" w:hanging="360"/>
      </w:pPr>
      <w:rPr>
        <w:rFonts w:ascii="Times New Roman" w:eastAsia="Times New Roman" w:hAnsi="Times New Roman" w:cs="Times New Roman"/>
        <w:sz w:val="24"/>
        <w:szCs w:val="24"/>
        <w:vertAlign w:val="baseline"/>
      </w:rPr>
    </w:lvl>
    <w:lvl w:ilvl="1">
      <w:start w:val="1"/>
      <w:numFmt w:val="decimal"/>
      <w:lvlText w:val="%2."/>
      <w:lvlJc w:val="left"/>
      <w:pPr>
        <w:ind w:left="500" w:hanging="181"/>
      </w:pPr>
      <w:rPr>
        <w:rFonts w:ascii="Times New Roman" w:eastAsia="Times New Roman" w:hAnsi="Times New Roman" w:cs="Times New Roman"/>
        <w:sz w:val="22"/>
        <w:szCs w:val="22"/>
        <w:vertAlign w:val="baseline"/>
      </w:rPr>
    </w:lvl>
    <w:lvl w:ilvl="2">
      <w:numFmt w:val="bullet"/>
      <w:lvlText w:val="•"/>
      <w:lvlJc w:val="left"/>
      <w:pPr>
        <w:ind w:left="1973" w:hanging="180"/>
      </w:pPr>
      <w:rPr>
        <w:vertAlign w:val="baseline"/>
      </w:rPr>
    </w:lvl>
    <w:lvl w:ilvl="3">
      <w:numFmt w:val="bullet"/>
      <w:lvlText w:val="•"/>
      <w:lvlJc w:val="left"/>
      <w:pPr>
        <w:ind w:left="3106" w:hanging="181"/>
      </w:pPr>
      <w:rPr>
        <w:vertAlign w:val="baseline"/>
      </w:rPr>
    </w:lvl>
    <w:lvl w:ilvl="4">
      <w:numFmt w:val="bullet"/>
      <w:lvlText w:val="•"/>
      <w:lvlJc w:val="left"/>
      <w:pPr>
        <w:ind w:left="4240" w:hanging="181"/>
      </w:pPr>
      <w:rPr>
        <w:vertAlign w:val="baseline"/>
      </w:rPr>
    </w:lvl>
    <w:lvl w:ilvl="5">
      <w:numFmt w:val="bullet"/>
      <w:lvlText w:val="•"/>
      <w:lvlJc w:val="left"/>
      <w:pPr>
        <w:ind w:left="5373" w:hanging="181"/>
      </w:pPr>
      <w:rPr>
        <w:vertAlign w:val="baseline"/>
      </w:rPr>
    </w:lvl>
    <w:lvl w:ilvl="6">
      <w:numFmt w:val="bullet"/>
      <w:lvlText w:val="•"/>
      <w:lvlJc w:val="left"/>
      <w:pPr>
        <w:ind w:left="6506" w:hanging="181"/>
      </w:pPr>
      <w:rPr>
        <w:vertAlign w:val="baseline"/>
      </w:rPr>
    </w:lvl>
    <w:lvl w:ilvl="7">
      <w:numFmt w:val="bullet"/>
      <w:lvlText w:val="•"/>
      <w:lvlJc w:val="left"/>
      <w:pPr>
        <w:ind w:left="7640" w:hanging="181"/>
      </w:pPr>
      <w:rPr>
        <w:vertAlign w:val="baseline"/>
      </w:rPr>
    </w:lvl>
    <w:lvl w:ilvl="8">
      <w:numFmt w:val="bullet"/>
      <w:lvlText w:val="•"/>
      <w:lvlJc w:val="left"/>
      <w:pPr>
        <w:ind w:left="8773" w:hanging="181"/>
      </w:pPr>
      <w:rPr>
        <w:vertAlign w:val="baseline"/>
      </w:rPr>
    </w:lvl>
  </w:abstractNum>
  <w:abstractNum w:abstractNumId="28">
    <w:nsid w:val="643D3828"/>
    <w:multiLevelType w:val="multilevel"/>
    <w:tmpl w:val="18FA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490688"/>
    <w:multiLevelType w:val="multilevel"/>
    <w:tmpl w:val="8990E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E662BE"/>
    <w:multiLevelType w:val="multilevel"/>
    <w:tmpl w:val="C4AEF840"/>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nsid w:val="670B673D"/>
    <w:multiLevelType w:val="multilevel"/>
    <w:tmpl w:val="B2BED48E"/>
    <w:lvl w:ilvl="0">
      <w:start w:val="4"/>
      <w:numFmt w:val="decimal"/>
      <w:lvlText w:val="%1."/>
      <w:lvlJc w:val="left"/>
      <w:pPr>
        <w:ind w:left="500" w:hanging="360"/>
      </w:pPr>
      <w:rPr>
        <w:rFonts w:ascii="Times New Roman" w:eastAsia="Times New Roman" w:hAnsi="Times New Roman" w:cs="Times New Roman"/>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nsid w:val="68FF4B84"/>
    <w:multiLevelType w:val="multilevel"/>
    <w:tmpl w:val="A6102BF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nsid w:val="6AC26D53"/>
    <w:multiLevelType w:val="multilevel"/>
    <w:tmpl w:val="9FE498D4"/>
    <w:lvl w:ilvl="0">
      <w:start w:val="1"/>
      <w:numFmt w:val="decimal"/>
      <w:lvlText w:val="%1."/>
      <w:lvlJc w:val="left"/>
      <w:pPr>
        <w:ind w:left="500" w:hanging="360"/>
      </w:pPr>
      <w:rPr>
        <w:rFonts w:ascii="Times New Roman" w:eastAsia="Times New Roman" w:hAnsi="Times New Roman" w:cs="Times New Roman"/>
        <w:sz w:val="24"/>
        <w:szCs w:val="24"/>
        <w:vertAlign w:val="baseline"/>
      </w:rPr>
    </w:lvl>
    <w:lvl w:ilvl="1">
      <w:numFmt w:val="bullet"/>
      <w:lvlText w:val="•"/>
      <w:lvlJc w:val="left"/>
      <w:pPr>
        <w:ind w:left="1554" w:hanging="360"/>
      </w:pPr>
      <w:rPr>
        <w:vertAlign w:val="baseline"/>
      </w:rPr>
    </w:lvl>
    <w:lvl w:ilvl="2">
      <w:numFmt w:val="bullet"/>
      <w:lvlText w:val="•"/>
      <w:lvlJc w:val="left"/>
      <w:pPr>
        <w:ind w:left="2608" w:hanging="360"/>
      </w:pPr>
      <w:rPr>
        <w:vertAlign w:val="baseline"/>
      </w:rPr>
    </w:lvl>
    <w:lvl w:ilvl="3">
      <w:numFmt w:val="bullet"/>
      <w:lvlText w:val="•"/>
      <w:lvlJc w:val="left"/>
      <w:pPr>
        <w:ind w:left="3662" w:hanging="360"/>
      </w:pPr>
      <w:rPr>
        <w:vertAlign w:val="baseline"/>
      </w:rPr>
    </w:lvl>
    <w:lvl w:ilvl="4">
      <w:numFmt w:val="bullet"/>
      <w:lvlText w:val="•"/>
      <w:lvlJc w:val="left"/>
      <w:pPr>
        <w:ind w:left="4716" w:hanging="360"/>
      </w:pPr>
      <w:rPr>
        <w:vertAlign w:val="baseline"/>
      </w:rPr>
    </w:lvl>
    <w:lvl w:ilvl="5">
      <w:numFmt w:val="bullet"/>
      <w:lvlText w:val="•"/>
      <w:lvlJc w:val="left"/>
      <w:pPr>
        <w:ind w:left="5770" w:hanging="360"/>
      </w:pPr>
      <w:rPr>
        <w:vertAlign w:val="baseline"/>
      </w:rPr>
    </w:lvl>
    <w:lvl w:ilvl="6">
      <w:numFmt w:val="bullet"/>
      <w:lvlText w:val="•"/>
      <w:lvlJc w:val="left"/>
      <w:pPr>
        <w:ind w:left="6824" w:hanging="360"/>
      </w:pPr>
      <w:rPr>
        <w:vertAlign w:val="baseline"/>
      </w:rPr>
    </w:lvl>
    <w:lvl w:ilvl="7">
      <w:numFmt w:val="bullet"/>
      <w:lvlText w:val="•"/>
      <w:lvlJc w:val="left"/>
      <w:pPr>
        <w:ind w:left="7878" w:hanging="360"/>
      </w:pPr>
      <w:rPr>
        <w:vertAlign w:val="baseline"/>
      </w:rPr>
    </w:lvl>
    <w:lvl w:ilvl="8">
      <w:numFmt w:val="bullet"/>
      <w:lvlText w:val="•"/>
      <w:lvlJc w:val="left"/>
      <w:pPr>
        <w:ind w:left="8932" w:hanging="360"/>
      </w:pPr>
      <w:rPr>
        <w:vertAlign w:val="baseline"/>
      </w:rPr>
    </w:lvl>
  </w:abstractNum>
  <w:abstractNum w:abstractNumId="34">
    <w:nsid w:val="6CC056D0"/>
    <w:multiLevelType w:val="multilevel"/>
    <w:tmpl w:val="47C84C2A"/>
    <w:lvl w:ilvl="0">
      <w:start w:val="1"/>
      <w:numFmt w:val="lowerRoman"/>
      <w:lvlText w:val="%1."/>
      <w:lvlJc w:val="right"/>
      <w:pPr>
        <w:ind w:left="1220" w:hanging="720"/>
      </w:pPr>
      <w:rPr>
        <w:vertAlign w:val="baseline"/>
      </w:rPr>
    </w:lvl>
    <w:lvl w:ilvl="1">
      <w:start w:val="1"/>
      <w:numFmt w:val="lowerLetter"/>
      <w:lvlText w:val="%2."/>
      <w:lvlJc w:val="left"/>
      <w:pPr>
        <w:ind w:left="1580" w:hanging="360"/>
      </w:pPr>
      <w:rPr>
        <w:vertAlign w:val="baseline"/>
      </w:rPr>
    </w:lvl>
    <w:lvl w:ilvl="2">
      <w:start w:val="1"/>
      <w:numFmt w:val="lowerRoman"/>
      <w:lvlText w:val="%3."/>
      <w:lvlJc w:val="right"/>
      <w:pPr>
        <w:ind w:left="2300" w:hanging="180"/>
      </w:pPr>
      <w:rPr>
        <w:vertAlign w:val="baseline"/>
      </w:rPr>
    </w:lvl>
    <w:lvl w:ilvl="3">
      <w:start w:val="1"/>
      <w:numFmt w:val="decimal"/>
      <w:lvlText w:val="%4."/>
      <w:lvlJc w:val="left"/>
      <w:pPr>
        <w:ind w:left="3020" w:hanging="360"/>
      </w:pPr>
      <w:rPr>
        <w:vertAlign w:val="baseline"/>
      </w:rPr>
    </w:lvl>
    <w:lvl w:ilvl="4">
      <w:start w:val="1"/>
      <w:numFmt w:val="lowerLetter"/>
      <w:lvlText w:val="%5."/>
      <w:lvlJc w:val="left"/>
      <w:pPr>
        <w:ind w:left="3740" w:hanging="360"/>
      </w:pPr>
      <w:rPr>
        <w:vertAlign w:val="baseline"/>
      </w:rPr>
    </w:lvl>
    <w:lvl w:ilvl="5">
      <w:start w:val="1"/>
      <w:numFmt w:val="lowerRoman"/>
      <w:lvlText w:val="%6."/>
      <w:lvlJc w:val="right"/>
      <w:pPr>
        <w:ind w:left="4460" w:hanging="180"/>
      </w:pPr>
      <w:rPr>
        <w:vertAlign w:val="baseline"/>
      </w:rPr>
    </w:lvl>
    <w:lvl w:ilvl="6">
      <w:start w:val="1"/>
      <w:numFmt w:val="decimal"/>
      <w:lvlText w:val="%7."/>
      <w:lvlJc w:val="left"/>
      <w:pPr>
        <w:ind w:left="5180" w:hanging="360"/>
      </w:pPr>
      <w:rPr>
        <w:vertAlign w:val="baseline"/>
      </w:rPr>
    </w:lvl>
    <w:lvl w:ilvl="7">
      <w:start w:val="1"/>
      <w:numFmt w:val="lowerLetter"/>
      <w:lvlText w:val="%8."/>
      <w:lvlJc w:val="left"/>
      <w:pPr>
        <w:ind w:left="5900" w:hanging="360"/>
      </w:pPr>
      <w:rPr>
        <w:vertAlign w:val="baseline"/>
      </w:rPr>
    </w:lvl>
    <w:lvl w:ilvl="8">
      <w:start w:val="1"/>
      <w:numFmt w:val="lowerRoman"/>
      <w:lvlText w:val="%9."/>
      <w:lvlJc w:val="right"/>
      <w:pPr>
        <w:ind w:left="6620" w:hanging="180"/>
      </w:pPr>
      <w:rPr>
        <w:vertAlign w:val="baseline"/>
      </w:rPr>
    </w:lvl>
  </w:abstractNum>
  <w:abstractNum w:abstractNumId="35">
    <w:nsid w:val="70C86945"/>
    <w:multiLevelType w:val="multilevel"/>
    <w:tmpl w:val="76FC0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C00E5C"/>
    <w:multiLevelType w:val="multilevel"/>
    <w:tmpl w:val="28F8F9B8"/>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7">
    <w:nsid w:val="72CA0356"/>
    <w:multiLevelType w:val="multilevel"/>
    <w:tmpl w:val="5052A81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8">
    <w:nsid w:val="74D15200"/>
    <w:multiLevelType w:val="multilevel"/>
    <w:tmpl w:val="02281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5E804C8"/>
    <w:multiLevelType w:val="multilevel"/>
    <w:tmpl w:val="51DAA32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0">
    <w:nsid w:val="76514321"/>
    <w:multiLevelType w:val="multilevel"/>
    <w:tmpl w:val="F9F2803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1">
    <w:nsid w:val="77AC5C01"/>
    <w:multiLevelType w:val="multilevel"/>
    <w:tmpl w:val="9BEE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C34367F"/>
    <w:multiLevelType w:val="multilevel"/>
    <w:tmpl w:val="C1AA1766"/>
    <w:lvl w:ilvl="0">
      <w:start w:val="1"/>
      <w:numFmt w:val="lowerRoman"/>
      <w:lvlText w:val="%1)"/>
      <w:lvlJc w:val="left"/>
      <w:pPr>
        <w:ind w:left="780" w:hanging="720"/>
      </w:pPr>
      <w:rPr>
        <w:vertAlign w:val="baseline"/>
      </w:rPr>
    </w:lvl>
    <w:lvl w:ilvl="1">
      <w:start w:val="1"/>
      <w:numFmt w:val="lowerLetter"/>
      <w:lvlText w:val="%2."/>
      <w:lvlJc w:val="left"/>
      <w:pPr>
        <w:ind w:left="1140" w:hanging="360"/>
      </w:pPr>
      <w:rPr>
        <w:vertAlign w:val="baseline"/>
      </w:rPr>
    </w:lvl>
    <w:lvl w:ilvl="2">
      <w:start w:val="1"/>
      <w:numFmt w:val="lowerRoman"/>
      <w:lvlText w:val="%3."/>
      <w:lvlJc w:val="right"/>
      <w:pPr>
        <w:ind w:left="1860" w:hanging="180"/>
      </w:pPr>
      <w:rPr>
        <w:vertAlign w:val="baseline"/>
      </w:rPr>
    </w:lvl>
    <w:lvl w:ilvl="3">
      <w:start w:val="1"/>
      <w:numFmt w:val="decimal"/>
      <w:lvlText w:val="%4."/>
      <w:lvlJc w:val="left"/>
      <w:pPr>
        <w:ind w:left="2580" w:hanging="360"/>
      </w:pPr>
      <w:rPr>
        <w:vertAlign w:val="baseline"/>
      </w:rPr>
    </w:lvl>
    <w:lvl w:ilvl="4">
      <w:start w:val="1"/>
      <w:numFmt w:val="lowerLetter"/>
      <w:lvlText w:val="%5."/>
      <w:lvlJc w:val="left"/>
      <w:pPr>
        <w:ind w:left="3300" w:hanging="360"/>
      </w:pPr>
      <w:rPr>
        <w:vertAlign w:val="baseline"/>
      </w:rPr>
    </w:lvl>
    <w:lvl w:ilvl="5">
      <w:start w:val="1"/>
      <w:numFmt w:val="lowerRoman"/>
      <w:lvlText w:val="%6."/>
      <w:lvlJc w:val="right"/>
      <w:pPr>
        <w:ind w:left="4020" w:hanging="180"/>
      </w:pPr>
      <w:rPr>
        <w:vertAlign w:val="baseline"/>
      </w:rPr>
    </w:lvl>
    <w:lvl w:ilvl="6">
      <w:start w:val="1"/>
      <w:numFmt w:val="decimal"/>
      <w:lvlText w:val="%7."/>
      <w:lvlJc w:val="left"/>
      <w:pPr>
        <w:ind w:left="4740" w:hanging="360"/>
      </w:pPr>
      <w:rPr>
        <w:vertAlign w:val="baseline"/>
      </w:rPr>
    </w:lvl>
    <w:lvl w:ilvl="7">
      <w:start w:val="1"/>
      <w:numFmt w:val="lowerLetter"/>
      <w:lvlText w:val="%8."/>
      <w:lvlJc w:val="left"/>
      <w:pPr>
        <w:ind w:left="5460" w:hanging="360"/>
      </w:pPr>
      <w:rPr>
        <w:vertAlign w:val="baseline"/>
      </w:rPr>
    </w:lvl>
    <w:lvl w:ilvl="8">
      <w:start w:val="1"/>
      <w:numFmt w:val="lowerRoman"/>
      <w:lvlText w:val="%9."/>
      <w:lvlJc w:val="right"/>
      <w:pPr>
        <w:ind w:left="6180" w:hanging="180"/>
      </w:pPr>
      <w:rPr>
        <w:vertAlign w:val="baseline"/>
      </w:rPr>
    </w:lvl>
  </w:abstractNum>
  <w:abstractNum w:abstractNumId="43">
    <w:nsid w:val="7DB67C71"/>
    <w:multiLevelType w:val="multilevel"/>
    <w:tmpl w:val="9758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5"/>
  </w:num>
  <w:num w:numId="3">
    <w:abstractNumId w:val="25"/>
  </w:num>
  <w:num w:numId="4">
    <w:abstractNumId w:val="13"/>
  </w:num>
  <w:num w:numId="5">
    <w:abstractNumId w:val="30"/>
  </w:num>
  <w:num w:numId="6">
    <w:abstractNumId w:val="19"/>
  </w:num>
  <w:num w:numId="7">
    <w:abstractNumId w:val="11"/>
  </w:num>
  <w:num w:numId="8">
    <w:abstractNumId w:val="3"/>
  </w:num>
  <w:num w:numId="9">
    <w:abstractNumId w:val="39"/>
  </w:num>
  <w:num w:numId="10">
    <w:abstractNumId w:val="37"/>
  </w:num>
  <w:num w:numId="11">
    <w:abstractNumId w:val="5"/>
  </w:num>
  <w:num w:numId="12">
    <w:abstractNumId w:val="40"/>
  </w:num>
  <w:num w:numId="13">
    <w:abstractNumId w:val="2"/>
  </w:num>
  <w:num w:numId="14">
    <w:abstractNumId w:val="33"/>
  </w:num>
  <w:num w:numId="15">
    <w:abstractNumId w:val="26"/>
  </w:num>
  <w:num w:numId="16">
    <w:abstractNumId w:val="27"/>
  </w:num>
  <w:num w:numId="17">
    <w:abstractNumId w:val="20"/>
  </w:num>
  <w:num w:numId="18">
    <w:abstractNumId w:val="1"/>
  </w:num>
  <w:num w:numId="19">
    <w:abstractNumId w:val="16"/>
  </w:num>
  <w:num w:numId="20">
    <w:abstractNumId w:val="10"/>
  </w:num>
  <w:num w:numId="21">
    <w:abstractNumId w:val="0"/>
  </w:num>
  <w:num w:numId="22">
    <w:abstractNumId w:val="7"/>
  </w:num>
  <w:num w:numId="23">
    <w:abstractNumId w:val="31"/>
  </w:num>
  <w:num w:numId="24">
    <w:abstractNumId w:val="34"/>
  </w:num>
  <w:num w:numId="25">
    <w:abstractNumId w:val="9"/>
  </w:num>
  <w:num w:numId="26">
    <w:abstractNumId w:val="23"/>
  </w:num>
  <w:num w:numId="27">
    <w:abstractNumId w:val="8"/>
  </w:num>
  <w:num w:numId="28">
    <w:abstractNumId w:val="12"/>
  </w:num>
  <w:num w:numId="29">
    <w:abstractNumId w:val="42"/>
  </w:num>
  <w:num w:numId="30">
    <w:abstractNumId w:val="36"/>
  </w:num>
  <w:num w:numId="31">
    <w:abstractNumId w:val="35"/>
  </w:num>
  <w:num w:numId="32">
    <w:abstractNumId w:val="6"/>
  </w:num>
  <w:num w:numId="33">
    <w:abstractNumId w:val="38"/>
  </w:num>
  <w:num w:numId="34">
    <w:abstractNumId w:val="21"/>
  </w:num>
  <w:num w:numId="35">
    <w:abstractNumId w:val="18"/>
  </w:num>
  <w:num w:numId="36">
    <w:abstractNumId w:val="28"/>
  </w:num>
  <w:num w:numId="37">
    <w:abstractNumId w:val="14"/>
  </w:num>
  <w:num w:numId="38">
    <w:abstractNumId w:val="29"/>
  </w:num>
  <w:num w:numId="39">
    <w:abstractNumId w:val="43"/>
  </w:num>
  <w:num w:numId="40">
    <w:abstractNumId w:val="22"/>
  </w:num>
  <w:num w:numId="41">
    <w:abstractNumId w:val="41"/>
  </w:num>
  <w:num w:numId="42">
    <w:abstractNumId w:val="17"/>
  </w:num>
  <w:num w:numId="43">
    <w:abstractNumId w:val="24"/>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E5D89"/>
    <w:rsid w:val="001B4C49"/>
    <w:rsid w:val="002D270C"/>
    <w:rsid w:val="00336B45"/>
    <w:rsid w:val="004820DC"/>
    <w:rsid w:val="004E6E44"/>
    <w:rsid w:val="006F239C"/>
    <w:rsid w:val="008522C5"/>
    <w:rsid w:val="009E5D89"/>
    <w:rsid w:val="00AA1A7E"/>
    <w:rsid w:val="00B338B3"/>
    <w:rsid w:val="00B637A0"/>
    <w:rsid w:val="00C37794"/>
    <w:rsid w:val="00C91E14"/>
    <w:rsid w:val="00D45652"/>
    <w:rsid w:val="00D93C6F"/>
    <w:rsid w:val="00E56C09"/>
    <w:rsid w:val="00F92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pPr>
      <w:keepNext/>
      <w:spacing w:before="240" w:after="60"/>
    </w:pPr>
    <w:rPr>
      <w:rFonts w:ascii="Cambria" w:eastAsia="Times New Roman" w:hAnsi="Cambria" w:cs="Times New Roman"/>
      <w:b/>
      <w:bCs/>
      <w:kern w:val="32"/>
      <w:sz w:val="32"/>
      <w:szCs w:val="32"/>
    </w:rPr>
  </w:style>
  <w:style w:type="paragraph" w:styleId="Heading2">
    <w:name w:val="heading 2"/>
    <w:basedOn w:val="Normal"/>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qFormat/>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qFormat/>
    <w:pPr>
      <w:tabs>
        <w:tab w:val="center" w:pos="4680"/>
        <w:tab w:val="right" w:pos="9360"/>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pPr>
      <w:tabs>
        <w:tab w:val="center" w:pos="4680"/>
        <w:tab w:val="right" w:pos="9360"/>
      </w:tabs>
    </w:pPr>
  </w:style>
  <w:style w:type="character" w:customStyle="1" w:styleId="FooterChar">
    <w:name w:val="Footer Char"/>
    <w:basedOn w:val="DefaultParagraphFont"/>
    <w:rPr>
      <w:w w:val="100"/>
      <w:position w:val="-1"/>
      <w:effect w:val="none"/>
      <w:vertAlign w:val="baseline"/>
      <w:cs w:val="0"/>
      <w:em w:val="none"/>
    </w:rPr>
  </w:style>
  <w:style w:type="paragraph" w:styleId="ListParagraph">
    <w:name w:val="List Paragraph"/>
    <w:basedOn w:val="Normal"/>
    <w:pPr>
      <w:ind w:left="720"/>
      <w:contextualSpacing/>
    </w:pPr>
    <w:rPr>
      <w:rFonts w:ascii="Times New Roman" w:eastAsia="Times New Roman" w:hAnsi="Times New Roman" w:cs="Times New Roman"/>
      <w:sz w:val="24"/>
      <w:szCs w:val="24"/>
    </w:rPr>
  </w:style>
  <w:style w:type="character" w:customStyle="1" w:styleId="Heading2Char">
    <w:name w:val="Heading 2 Char"/>
    <w:rPr>
      <w:rFonts w:ascii="Times New Roman" w:eastAsia="Times New Roman" w:hAnsi="Times New Roman" w:cs="Times New Roman"/>
      <w:b/>
      <w:bCs/>
      <w:w w:val="100"/>
      <w:position w:val="-1"/>
      <w:sz w:val="36"/>
      <w:szCs w:val="36"/>
      <w:effect w:val="none"/>
      <w:vertAlign w:val="baseline"/>
      <w:cs w:val="0"/>
      <w:em w:val="none"/>
    </w:rPr>
  </w:style>
  <w:style w:type="paragraph" w:styleId="NormalWeb">
    <w:name w:val="Normal (Web)"/>
    <w:basedOn w:val="Normal"/>
    <w:uiPriority w:val="99"/>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uiPriority w:val="22"/>
    <w:qFormat/>
    <w:rPr>
      <w:b/>
      <w:bCs/>
      <w:w w:val="100"/>
      <w:position w:val="-1"/>
      <w:effect w:val="none"/>
      <w:vertAlign w:val="baseline"/>
      <w:cs w:val="0"/>
      <w:em w:val="none"/>
    </w:rPr>
  </w:style>
  <w:style w:type="character" w:styleId="Emphasis">
    <w:name w:val="Emphasis"/>
    <w:rPr>
      <w:i/>
      <w:iCs/>
      <w:w w:val="100"/>
      <w:position w:val="-1"/>
      <w:effect w:val="none"/>
      <w:vertAlign w:val="baseline"/>
      <w:cs w:val="0"/>
      <w:em w:val="none"/>
    </w:rPr>
  </w:style>
  <w:style w:type="character" w:styleId="Hyperlink">
    <w:name w:val="Hyperlink"/>
    <w:qFormat/>
    <w:rPr>
      <w:color w:val="0000FF"/>
      <w:w w:val="100"/>
      <w:position w:val="-1"/>
      <w:u w:val="single"/>
      <w:effect w:val="none"/>
      <w:vertAlign w:val="baseline"/>
      <w:cs w:val="0"/>
      <w:em w:val="none"/>
    </w:rPr>
  </w:style>
  <w:style w:type="character" w:customStyle="1" w:styleId="mw-headline">
    <w:name w:val="mw-headline"/>
    <w:rPr>
      <w:w w:val="100"/>
      <w:position w:val="-1"/>
      <w:effect w:val="none"/>
      <w:vertAlign w:val="baseline"/>
      <w:cs w:val="0"/>
      <w:em w:val="none"/>
    </w:rPr>
  </w:style>
  <w:style w:type="character" w:customStyle="1" w:styleId="chemf">
    <w:name w:val="chemf"/>
    <w:rPr>
      <w:w w:val="100"/>
      <w:position w:val="-1"/>
      <w:effect w:val="none"/>
      <w:vertAlign w:val="baseline"/>
      <w:cs w:val="0"/>
      <w:em w:val="none"/>
    </w:rPr>
  </w:style>
  <w:style w:type="character" w:customStyle="1" w:styleId="mwe-math-mathml-inline">
    <w:name w:val="mwe-math-mathml-inline"/>
    <w:rPr>
      <w:w w:val="100"/>
      <w:position w:val="-1"/>
      <w:effect w:val="none"/>
      <w:vertAlign w:val="baseline"/>
      <w:cs w:val="0"/>
      <w:em w:val="none"/>
    </w:rPr>
  </w:style>
  <w:style w:type="character" w:customStyle="1" w:styleId="Heading3Char">
    <w:name w:val="Heading 3 Char"/>
    <w:rPr>
      <w:rFonts w:ascii="Cambria" w:eastAsia="Times New Roman" w:hAnsi="Cambria" w:cs="Times New Roman"/>
      <w:b/>
      <w:bCs/>
      <w:w w:val="100"/>
      <w:position w:val="-1"/>
      <w:sz w:val="26"/>
      <w:szCs w:val="26"/>
      <w:effect w:val="none"/>
      <w:vertAlign w:val="baseline"/>
      <w:cs w:val="0"/>
      <w:em w:val="none"/>
    </w:rPr>
  </w:style>
  <w:style w:type="paragraph" w:styleId="BodyText">
    <w:name w:val="Body Text"/>
    <w:basedOn w:val="Normal"/>
    <w:pPr>
      <w:widowControl w:val="0"/>
      <w:autoSpaceDE w:val="0"/>
      <w:autoSpaceDN w:val="0"/>
      <w:ind w:left="500"/>
    </w:pPr>
    <w:rPr>
      <w:rFonts w:ascii="Times New Roman" w:eastAsia="Times New Roman" w:hAnsi="Times New Roman" w:cs="Times New Roman"/>
      <w:sz w:val="24"/>
      <w:szCs w:val="24"/>
    </w:rPr>
  </w:style>
  <w:style w:type="character" w:customStyle="1" w:styleId="BodyTextChar">
    <w:name w:val="Body Text Char"/>
    <w:rPr>
      <w:rFonts w:ascii="Times New Roman" w:eastAsia="Times New Roman" w:hAnsi="Times New Roman" w:cs="Times New Roman"/>
      <w:w w:val="100"/>
      <w:position w:val="-1"/>
      <w:sz w:val="24"/>
      <w:szCs w:val="24"/>
      <w:effect w:val="none"/>
      <w:vertAlign w:val="baseline"/>
      <w:cs w:val="0"/>
      <w:em w:val="none"/>
    </w:rPr>
  </w:style>
  <w:style w:type="paragraph" w:customStyle="1" w:styleId="TableParagraph">
    <w:name w:val="Table Paragraph"/>
    <w:basedOn w:val="Normal"/>
    <w:pPr>
      <w:widowControl w:val="0"/>
      <w:autoSpaceDE w:val="0"/>
      <w:autoSpaceDN w:val="0"/>
    </w:pPr>
    <w:rPr>
      <w:rFonts w:ascii="Times New Roman" w:eastAsia="Times New Roman" w:hAnsi="Times New Roman" w:cs="Times New Roman"/>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rPr>
      <w:rFonts w:ascii="Cambria" w:eastAsia="Times New Roman" w:hAnsi="Cambria" w:cs="Times New Roman"/>
      <w:b/>
      <w:bCs/>
      <w:w w:val="100"/>
      <w:kern w:val="32"/>
      <w:position w:val="-1"/>
      <w:sz w:val="32"/>
      <w:szCs w:val="32"/>
      <w:effect w:val="none"/>
      <w:vertAlign w:val="baseline"/>
      <w:cs w:val="0"/>
      <w:em w:val="none"/>
    </w:rPr>
  </w:style>
  <w:style w:type="character" w:customStyle="1" w:styleId="style1">
    <w:name w:val="style1"/>
    <w:rPr>
      <w:w w:val="100"/>
      <w:position w:val="-1"/>
      <w:effect w:val="none"/>
      <w:vertAlign w:val="baseline"/>
      <w:cs w:val="0"/>
      <w:em w:val="none"/>
    </w:rPr>
  </w:style>
  <w:style w:type="character" w:customStyle="1" w:styleId="style3">
    <w:name w:val="style3"/>
    <w:rPr>
      <w:w w:val="100"/>
      <w:position w:val="-1"/>
      <w:effect w:val="none"/>
      <w:vertAlign w:val="baseline"/>
      <w:cs w:val="0"/>
      <w:em w:val="none"/>
    </w:rPr>
  </w:style>
  <w:style w:type="character" w:customStyle="1" w:styleId="style4">
    <w:name w:val="style4"/>
    <w:rPr>
      <w:w w:val="100"/>
      <w:position w:val="-1"/>
      <w:effect w:val="none"/>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336B45"/>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336B45"/>
    <w:rPr>
      <w:rFonts w:ascii="Tahoma" w:hAnsi="Tahoma"/>
      <w:position w:val="-1"/>
      <w:sz w:val="16"/>
      <w:szCs w:val="16"/>
      <w:lang w:eastAsia="en-US"/>
    </w:rPr>
  </w:style>
  <w:style w:type="character" w:customStyle="1" w:styleId="katex-mathml">
    <w:name w:val="katex-mathml"/>
    <w:basedOn w:val="DefaultParagraphFont"/>
    <w:rsid w:val="006F239C"/>
  </w:style>
  <w:style w:type="character" w:customStyle="1" w:styleId="mord">
    <w:name w:val="mord"/>
    <w:basedOn w:val="DefaultParagraphFont"/>
    <w:rsid w:val="006F239C"/>
  </w:style>
  <w:style w:type="character" w:customStyle="1" w:styleId="mbin">
    <w:name w:val="mbin"/>
    <w:basedOn w:val="DefaultParagraphFont"/>
    <w:rsid w:val="006F239C"/>
  </w:style>
  <w:style w:type="character" w:customStyle="1" w:styleId="vlist-s">
    <w:name w:val="vlist-s"/>
    <w:basedOn w:val="DefaultParagraphFont"/>
    <w:rsid w:val="006F23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pPr>
      <w:keepNext/>
      <w:spacing w:before="240" w:after="60"/>
    </w:pPr>
    <w:rPr>
      <w:rFonts w:ascii="Cambria" w:eastAsia="Times New Roman" w:hAnsi="Cambria" w:cs="Times New Roman"/>
      <w:b/>
      <w:bCs/>
      <w:kern w:val="32"/>
      <w:sz w:val="32"/>
      <w:szCs w:val="32"/>
    </w:rPr>
  </w:style>
  <w:style w:type="paragraph" w:styleId="Heading2">
    <w:name w:val="heading 2"/>
    <w:basedOn w:val="Normal"/>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qFormat/>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qFormat/>
    <w:pPr>
      <w:tabs>
        <w:tab w:val="center" w:pos="4680"/>
        <w:tab w:val="right" w:pos="9360"/>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pPr>
      <w:tabs>
        <w:tab w:val="center" w:pos="4680"/>
        <w:tab w:val="right" w:pos="9360"/>
      </w:tabs>
    </w:pPr>
  </w:style>
  <w:style w:type="character" w:customStyle="1" w:styleId="FooterChar">
    <w:name w:val="Footer Char"/>
    <w:basedOn w:val="DefaultParagraphFont"/>
    <w:rPr>
      <w:w w:val="100"/>
      <w:position w:val="-1"/>
      <w:effect w:val="none"/>
      <w:vertAlign w:val="baseline"/>
      <w:cs w:val="0"/>
      <w:em w:val="none"/>
    </w:rPr>
  </w:style>
  <w:style w:type="paragraph" w:styleId="ListParagraph">
    <w:name w:val="List Paragraph"/>
    <w:basedOn w:val="Normal"/>
    <w:pPr>
      <w:ind w:left="720"/>
      <w:contextualSpacing/>
    </w:pPr>
    <w:rPr>
      <w:rFonts w:ascii="Times New Roman" w:eastAsia="Times New Roman" w:hAnsi="Times New Roman" w:cs="Times New Roman"/>
      <w:sz w:val="24"/>
      <w:szCs w:val="24"/>
    </w:rPr>
  </w:style>
  <w:style w:type="character" w:customStyle="1" w:styleId="Heading2Char">
    <w:name w:val="Heading 2 Char"/>
    <w:rPr>
      <w:rFonts w:ascii="Times New Roman" w:eastAsia="Times New Roman" w:hAnsi="Times New Roman" w:cs="Times New Roman"/>
      <w:b/>
      <w:bCs/>
      <w:w w:val="100"/>
      <w:position w:val="-1"/>
      <w:sz w:val="36"/>
      <w:szCs w:val="36"/>
      <w:effect w:val="none"/>
      <w:vertAlign w:val="baseline"/>
      <w:cs w:val="0"/>
      <w:em w:val="none"/>
    </w:rPr>
  </w:style>
  <w:style w:type="paragraph" w:styleId="NormalWeb">
    <w:name w:val="Normal (Web)"/>
    <w:basedOn w:val="Normal"/>
    <w:uiPriority w:val="99"/>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uiPriority w:val="22"/>
    <w:qFormat/>
    <w:rPr>
      <w:b/>
      <w:bCs/>
      <w:w w:val="100"/>
      <w:position w:val="-1"/>
      <w:effect w:val="none"/>
      <w:vertAlign w:val="baseline"/>
      <w:cs w:val="0"/>
      <w:em w:val="none"/>
    </w:rPr>
  </w:style>
  <w:style w:type="character" w:styleId="Emphasis">
    <w:name w:val="Emphasis"/>
    <w:rPr>
      <w:i/>
      <w:iCs/>
      <w:w w:val="100"/>
      <w:position w:val="-1"/>
      <w:effect w:val="none"/>
      <w:vertAlign w:val="baseline"/>
      <w:cs w:val="0"/>
      <w:em w:val="none"/>
    </w:rPr>
  </w:style>
  <w:style w:type="character" w:styleId="Hyperlink">
    <w:name w:val="Hyperlink"/>
    <w:qFormat/>
    <w:rPr>
      <w:color w:val="0000FF"/>
      <w:w w:val="100"/>
      <w:position w:val="-1"/>
      <w:u w:val="single"/>
      <w:effect w:val="none"/>
      <w:vertAlign w:val="baseline"/>
      <w:cs w:val="0"/>
      <w:em w:val="none"/>
    </w:rPr>
  </w:style>
  <w:style w:type="character" w:customStyle="1" w:styleId="mw-headline">
    <w:name w:val="mw-headline"/>
    <w:rPr>
      <w:w w:val="100"/>
      <w:position w:val="-1"/>
      <w:effect w:val="none"/>
      <w:vertAlign w:val="baseline"/>
      <w:cs w:val="0"/>
      <w:em w:val="none"/>
    </w:rPr>
  </w:style>
  <w:style w:type="character" w:customStyle="1" w:styleId="chemf">
    <w:name w:val="chemf"/>
    <w:rPr>
      <w:w w:val="100"/>
      <w:position w:val="-1"/>
      <w:effect w:val="none"/>
      <w:vertAlign w:val="baseline"/>
      <w:cs w:val="0"/>
      <w:em w:val="none"/>
    </w:rPr>
  </w:style>
  <w:style w:type="character" w:customStyle="1" w:styleId="mwe-math-mathml-inline">
    <w:name w:val="mwe-math-mathml-inline"/>
    <w:rPr>
      <w:w w:val="100"/>
      <w:position w:val="-1"/>
      <w:effect w:val="none"/>
      <w:vertAlign w:val="baseline"/>
      <w:cs w:val="0"/>
      <w:em w:val="none"/>
    </w:rPr>
  </w:style>
  <w:style w:type="character" w:customStyle="1" w:styleId="Heading3Char">
    <w:name w:val="Heading 3 Char"/>
    <w:rPr>
      <w:rFonts w:ascii="Cambria" w:eastAsia="Times New Roman" w:hAnsi="Cambria" w:cs="Times New Roman"/>
      <w:b/>
      <w:bCs/>
      <w:w w:val="100"/>
      <w:position w:val="-1"/>
      <w:sz w:val="26"/>
      <w:szCs w:val="26"/>
      <w:effect w:val="none"/>
      <w:vertAlign w:val="baseline"/>
      <w:cs w:val="0"/>
      <w:em w:val="none"/>
    </w:rPr>
  </w:style>
  <w:style w:type="paragraph" w:styleId="BodyText">
    <w:name w:val="Body Text"/>
    <w:basedOn w:val="Normal"/>
    <w:pPr>
      <w:widowControl w:val="0"/>
      <w:autoSpaceDE w:val="0"/>
      <w:autoSpaceDN w:val="0"/>
      <w:ind w:left="500"/>
    </w:pPr>
    <w:rPr>
      <w:rFonts w:ascii="Times New Roman" w:eastAsia="Times New Roman" w:hAnsi="Times New Roman" w:cs="Times New Roman"/>
      <w:sz w:val="24"/>
      <w:szCs w:val="24"/>
    </w:rPr>
  </w:style>
  <w:style w:type="character" w:customStyle="1" w:styleId="BodyTextChar">
    <w:name w:val="Body Text Char"/>
    <w:rPr>
      <w:rFonts w:ascii="Times New Roman" w:eastAsia="Times New Roman" w:hAnsi="Times New Roman" w:cs="Times New Roman"/>
      <w:w w:val="100"/>
      <w:position w:val="-1"/>
      <w:sz w:val="24"/>
      <w:szCs w:val="24"/>
      <w:effect w:val="none"/>
      <w:vertAlign w:val="baseline"/>
      <w:cs w:val="0"/>
      <w:em w:val="none"/>
    </w:rPr>
  </w:style>
  <w:style w:type="paragraph" w:customStyle="1" w:styleId="TableParagraph">
    <w:name w:val="Table Paragraph"/>
    <w:basedOn w:val="Normal"/>
    <w:pPr>
      <w:widowControl w:val="0"/>
      <w:autoSpaceDE w:val="0"/>
      <w:autoSpaceDN w:val="0"/>
    </w:pPr>
    <w:rPr>
      <w:rFonts w:ascii="Times New Roman" w:eastAsia="Times New Roman" w:hAnsi="Times New Roman" w:cs="Times New Roman"/>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rPr>
      <w:rFonts w:ascii="Cambria" w:eastAsia="Times New Roman" w:hAnsi="Cambria" w:cs="Times New Roman"/>
      <w:b/>
      <w:bCs/>
      <w:w w:val="100"/>
      <w:kern w:val="32"/>
      <w:position w:val="-1"/>
      <w:sz w:val="32"/>
      <w:szCs w:val="32"/>
      <w:effect w:val="none"/>
      <w:vertAlign w:val="baseline"/>
      <w:cs w:val="0"/>
      <w:em w:val="none"/>
    </w:rPr>
  </w:style>
  <w:style w:type="character" w:customStyle="1" w:styleId="style1">
    <w:name w:val="style1"/>
    <w:rPr>
      <w:w w:val="100"/>
      <w:position w:val="-1"/>
      <w:effect w:val="none"/>
      <w:vertAlign w:val="baseline"/>
      <w:cs w:val="0"/>
      <w:em w:val="none"/>
    </w:rPr>
  </w:style>
  <w:style w:type="character" w:customStyle="1" w:styleId="style3">
    <w:name w:val="style3"/>
    <w:rPr>
      <w:w w:val="100"/>
      <w:position w:val="-1"/>
      <w:effect w:val="none"/>
      <w:vertAlign w:val="baseline"/>
      <w:cs w:val="0"/>
      <w:em w:val="none"/>
    </w:rPr>
  </w:style>
  <w:style w:type="character" w:customStyle="1" w:styleId="style4">
    <w:name w:val="style4"/>
    <w:rPr>
      <w:w w:val="100"/>
      <w:position w:val="-1"/>
      <w:effect w:val="none"/>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336B45"/>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336B45"/>
    <w:rPr>
      <w:rFonts w:ascii="Tahoma" w:hAnsi="Tahoma"/>
      <w:position w:val="-1"/>
      <w:sz w:val="16"/>
      <w:szCs w:val="16"/>
      <w:lang w:eastAsia="en-US"/>
    </w:rPr>
  </w:style>
  <w:style w:type="character" w:customStyle="1" w:styleId="katex-mathml">
    <w:name w:val="katex-mathml"/>
    <w:basedOn w:val="DefaultParagraphFont"/>
    <w:rsid w:val="006F239C"/>
  </w:style>
  <w:style w:type="character" w:customStyle="1" w:styleId="mord">
    <w:name w:val="mord"/>
    <w:basedOn w:val="DefaultParagraphFont"/>
    <w:rsid w:val="006F239C"/>
  </w:style>
  <w:style w:type="character" w:customStyle="1" w:styleId="mbin">
    <w:name w:val="mbin"/>
    <w:basedOn w:val="DefaultParagraphFont"/>
    <w:rsid w:val="006F239C"/>
  </w:style>
  <w:style w:type="character" w:customStyle="1" w:styleId="vlist-s">
    <w:name w:val="vlist-s"/>
    <w:basedOn w:val="DefaultParagraphFont"/>
    <w:rsid w:val="006F2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42840">
      <w:bodyDiv w:val="1"/>
      <w:marLeft w:val="0"/>
      <w:marRight w:val="0"/>
      <w:marTop w:val="0"/>
      <w:marBottom w:val="0"/>
      <w:divBdr>
        <w:top w:val="none" w:sz="0" w:space="0" w:color="auto"/>
        <w:left w:val="none" w:sz="0" w:space="0" w:color="auto"/>
        <w:bottom w:val="none" w:sz="0" w:space="0" w:color="auto"/>
        <w:right w:val="none" w:sz="0" w:space="0" w:color="auto"/>
      </w:divBdr>
    </w:div>
    <w:div w:id="718431829">
      <w:bodyDiv w:val="1"/>
      <w:marLeft w:val="0"/>
      <w:marRight w:val="0"/>
      <w:marTop w:val="0"/>
      <w:marBottom w:val="0"/>
      <w:divBdr>
        <w:top w:val="none" w:sz="0" w:space="0" w:color="auto"/>
        <w:left w:val="none" w:sz="0" w:space="0" w:color="auto"/>
        <w:bottom w:val="none" w:sz="0" w:space="0" w:color="auto"/>
        <w:right w:val="none" w:sz="0" w:space="0" w:color="auto"/>
      </w:divBdr>
    </w:div>
    <w:div w:id="752166419">
      <w:bodyDiv w:val="1"/>
      <w:marLeft w:val="0"/>
      <w:marRight w:val="0"/>
      <w:marTop w:val="0"/>
      <w:marBottom w:val="0"/>
      <w:divBdr>
        <w:top w:val="none" w:sz="0" w:space="0" w:color="auto"/>
        <w:left w:val="none" w:sz="0" w:space="0" w:color="auto"/>
        <w:bottom w:val="none" w:sz="0" w:space="0" w:color="auto"/>
        <w:right w:val="none" w:sz="0" w:space="0" w:color="auto"/>
      </w:divBdr>
    </w:div>
    <w:div w:id="803155875">
      <w:bodyDiv w:val="1"/>
      <w:marLeft w:val="0"/>
      <w:marRight w:val="0"/>
      <w:marTop w:val="0"/>
      <w:marBottom w:val="0"/>
      <w:divBdr>
        <w:top w:val="none" w:sz="0" w:space="0" w:color="auto"/>
        <w:left w:val="none" w:sz="0" w:space="0" w:color="auto"/>
        <w:bottom w:val="none" w:sz="0" w:space="0" w:color="auto"/>
        <w:right w:val="none" w:sz="0" w:space="0" w:color="auto"/>
      </w:divBdr>
    </w:div>
    <w:div w:id="1199121173">
      <w:bodyDiv w:val="1"/>
      <w:marLeft w:val="0"/>
      <w:marRight w:val="0"/>
      <w:marTop w:val="0"/>
      <w:marBottom w:val="0"/>
      <w:divBdr>
        <w:top w:val="none" w:sz="0" w:space="0" w:color="auto"/>
        <w:left w:val="none" w:sz="0" w:space="0" w:color="auto"/>
        <w:bottom w:val="none" w:sz="0" w:space="0" w:color="auto"/>
        <w:right w:val="none" w:sz="0" w:space="0" w:color="auto"/>
      </w:divBdr>
    </w:div>
    <w:div w:id="1393039663">
      <w:bodyDiv w:val="1"/>
      <w:marLeft w:val="0"/>
      <w:marRight w:val="0"/>
      <w:marTop w:val="0"/>
      <w:marBottom w:val="0"/>
      <w:divBdr>
        <w:top w:val="none" w:sz="0" w:space="0" w:color="auto"/>
        <w:left w:val="none" w:sz="0" w:space="0" w:color="auto"/>
        <w:bottom w:val="none" w:sz="0" w:space="0" w:color="auto"/>
        <w:right w:val="none" w:sz="0" w:space="0" w:color="auto"/>
      </w:divBdr>
    </w:div>
    <w:div w:id="1471897756">
      <w:bodyDiv w:val="1"/>
      <w:marLeft w:val="0"/>
      <w:marRight w:val="0"/>
      <w:marTop w:val="0"/>
      <w:marBottom w:val="0"/>
      <w:divBdr>
        <w:top w:val="none" w:sz="0" w:space="0" w:color="auto"/>
        <w:left w:val="none" w:sz="0" w:space="0" w:color="auto"/>
        <w:bottom w:val="none" w:sz="0" w:space="0" w:color="auto"/>
        <w:right w:val="none" w:sz="0" w:space="0" w:color="auto"/>
      </w:divBdr>
    </w:div>
    <w:div w:id="1567913227">
      <w:bodyDiv w:val="1"/>
      <w:marLeft w:val="0"/>
      <w:marRight w:val="0"/>
      <w:marTop w:val="0"/>
      <w:marBottom w:val="0"/>
      <w:divBdr>
        <w:top w:val="none" w:sz="0" w:space="0" w:color="auto"/>
        <w:left w:val="none" w:sz="0" w:space="0" w:color="auto"/>
        <w:bottom w:val="none" w:sz="0" w:space="0" w:color="auto"/>
        <w:right w:val="none" w:sz="0" w:space="0" w:color="auto"/>
      </w:divBdr>
    </w:div>
    <w:div w:id="1587691195">
      <w:bodyDiv w:val="1"/>
      <w:marLeft w:val="0"/>
      <w:marRight w:val="0"/>
      <w:marTop w:val="0"/>
      <w:marBottom w:val="0"/>
      <w:divBdr>
        <w:top w:val="none" w:sz="0" w:space="0" w:color="auto"/>
        <w:left w:val="none" w:sz="0" w:space="0" w:color="auto"/>
        <w:bottom w:val="none" w:sz="0" w:space="0" w:color="auto"/>
        <w:right w:val="none" w:sz="0" w:space="0" w:color="auto"/>
      </w:divBdr>
    </w:div>
    <w:div w:id="1814788488">
      <w:bodyDiv w:val="1"/>
      <w:marLeft w:val="0"/>
      <w:marRight w:val="0"/>
      <w:marTop w:val="0"/>
      <w:marBottom w:val="0"/>
      <w:divBdr>
        <w:top w:val="none" w:sz="0" w:space="0" w:color="auto"/>
        <w:left w:val="none" w:sz="0" w:space="0" w:color="auto"/>
        <w:bottom w:val="none" w:sz="0" w:space="0" w:color="auto"/>
        <w:right w:val="none" w:sz="0" w:space="0" w:color="auto"/>
      </w:divBdr>
    </w:div>
    <w:div w:id="1884127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image" Target="media/image2.jpg"/><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AY89kFKJ/byHonEB5pxtgPD6xg==">CgMxLjA4AHIhMWlZbTNaUjAzc28xUmk3MjJja2NGbHNUT0lYeHRXT3l3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31</Pages>
  <Words>8174</Words>
  <Characters>46595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54660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cp:lastModifiedBy>
  <cp:revision>10</cp:revision>
  <dcterms:created xsi:type="dcterms:W3CDTF">2024-05-03T12:51:00Z</dcterms:created>
  <dcterms:modified xsi:type="dcterms:W3CDTF">2024-11-23T11:09:00Z</dcterms:modified>
</cp:coreProperties>
</file>