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12B9" w14:textId="77777777" w:rsidR="004101D6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QUICK COMMERCE ANALYSIS</w:t>
      </w:r>
    </w:p>
    <w:p w14:paraId="12E50FC9" w14:textId="77777777" w:rsidR="004101D6" w:rsidRPr="00431A5B" w:rsidRDefault="00000000">
      <w:pPr>
        <w:spacing w:after="40"/>
        <w:jc w:val="center"/>
        <w:rPr>
          <w:color w:val="000000" w:themeColor="text1"/>
        </w:rPr>
      </w:pPr>
      <w:r w:rsidRPr="00431A5B">
        <w:rPr>
          <w:b/>
          <w:bCs/>
          <w:color w:val="000000" w:themeColor="text1"/>
          <w:sz w:val="28"/>
          <w:szCs w:val="28"/>
        </w:rPr>
        <w:t>Recommendations</w:t>
      </w:r>
    </w:p>
    <w:p w14:paraId="7B6F00A5" w14:textId="77777777" w:rsidR="004101D6" w:rsidRDefault="004101D6">
      <w:pPr>
        <w:spacing w:before="60" w:after="60"/>
      </w:pPr>
    </w:p>
    <w:p w14:paraId="6C78B8F1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Q1. Revenue by Platform</w:t>
      </w:r>
    </w:p>
    <w:p w14:paraId="6E5BF141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Top platform drives the highest revenue — </w:t>
      </w:r>
      <w:proofErr w:type="spellStart"/>
      <w:r w:rsidRPr="00431A5B">
        <w:rPr>
          <w:b/>
          <w:bCs/>
          <w:color w:val="000000" w:themeColor="text1"/>
        </w:rPr>
        <w:t>prioritise</w:t>
      </w:r>
      <w:proofErr w:type="spellEnd"/>
      <w:r w:rsidRPr="00431A5B">
        <w:rPr>
          <w:b/>
          <w:bCs/>
          <w:color w:val="000000" w:themeColor="text1"/>
        </w:rPr>
        <w:t xml:space="preserve"> investment and infrastructure scaling</w:t>
      </w:r>
      <w:r>
        <w:rPr>
          <w:color w:val="333333"/>
        </w:rPr>
        <w:t xml:space="preserve"> here.</w:t>
      </w:r>
    </w:p>
    <w:p w14:paraId="5843469E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Bottom platform should </w:t>
      </w:r>
      <w:r>
        <w:rPr>
          <w:b/>
          <w:bCs/>
          <w:color w:val="C00000"/>
        </w:rPr>
        <w:t>run city-specific promotions</w:t>
      </w:r>
      <w:r>
        <w:rPr>
          <w:color w:val="333333"/>
        </w:rPr>
        <w:t xml:space="preserve"> to recover lost revenue share.</w:t>
      </w:r>
    </w:p>
    <w:p w14:paraId="27F90CEB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Introduce </w:t>
      </w:r>
      <w:r w:rsidRPr="00431A5B">
        <w:rPr>
          <w:b/>
          <w:bCs/>
          <w:color w:val="000000" w:themeColor="text1"/>
        </w:rPr>
        <w:t>dynamic peak-hour pricing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on high-demand categories to boost revenue per order.</w:t>
      </w:r>
    </w:p>
    <w:p w14:paraId="2D1BADDE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Q2. Average Order Value (AOV)</w:t>
      </w:r>
    </w:p>
    <w:p w14:paraId="19E9E91B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Platforms with </w:t>
      </w:r>
      <w:r>
        <w:rPr>
          <w:b/>
          <w:bCs/>
          <w:color w:val="C00000"/>
        </w:rPr>
        <w:t>low AOV</w:t>
      </w:r>
      <w:r>
        <w:rPr>
          <w:color w:val="333333"/>
        </w:rPr>
        <w:t xml:space="preserve"> should introduce </w:t>
      </w:r>
      <w:r w:rsidRPr="00431A5B">
        <w:rPr>
          <w:b/>
          <w:bCs/>
          <w:color w:val="000000" w:themeColor="text1"/>
        </w:rPr>
        <w:t>bundle offers</w:t>
      </w:r>
      <w:r>
        <w:rPr>
          <w:color w:val="333333"/>
        </w:rPr>
        <w:t xml:space="preserve"> and combo deals to increase basket size.</w:t>
      </w:r>
    </w:p>
    <w:p w14:paraId="3DA060EA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Set a </w:t>
      </w:r>
      <w:r w:rsidRPr="00431A5B">
        <w:rPr>
          <w:b/>
          <w:bCs/>
          <w:color w:val="000000" w:themeColor="text1"/>
        </w:rPr>
        <w:t>minimum order threshold (e.g. ₹300–₹500)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for free delivery to nudge higher spend per order.</w:t>
      </w:r>
    </w:p>
    <w:p w14:paraId="4CB2BC0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Use </w:t>
      </w:r>
      <w:r w:rsidRPr="00431A5B">
        <w:rPr>
          <w:b/>
          <w:bCs/>
          <w:color w:val="000000" w:themeColor="text1"/>
        </w:rPr>
        <w:t>smart cart suggestions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at checkout to cross-sell complementary items.</w:t>
      </w:r>
    </w:p>
    <w:p w14:paraId="53F9B1C4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Q3. Customer Ratings</w:t>
      </w:r>
    </w:p>
    <w:p w14:paraId="2D2585AB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Platforms with </w:t>
      </w:r>
      <w:r>
        <w:rPr>
          <w:b/>
          <w:bCs/>
          <w:color w:val="C00000"/>
        </w:rPr>
        <w:t>high rating variance</w:t>
      </w:r>
      <w:r>
        <w:rPr>
          <w:color w:val="333333"/>
        </w:rPr>
        <w:t xml:space="preserve"> must investigate delivery failures, wrong items, and packaging issues.</w:t>
      </w:r>
    </w:p>
    <w:p w14:paraId="1385C651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Enforce a </w:t>
      </w:r>
      <w:r w:rsidRPr="00431A5B">
        <w:rPr>
          <w:b/>
          <w:bCs/>
          <w:color w:val="000000" w:themeColor="text1"/>
        </w:rPr>
        <w:t>minimum partner rating SLA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 xml:space="preserve">— ratings below </w:t>
      </w:r>
      <w:r>
        <w:rPr>
          <w:b/>
          <w:bCs/>
          <w:color w:val="333333"/>
        </w:rPr>
        <w:t>3</w:t>
      </w:r>
      <w:r>
        <w:rPr>
          <w:color w:val="333333"/>
        </w:rPr>
        <w:t xml:space="preserve"> should trigger an automatic review.</w:t>
      </w:r>
    </w:p>
    <w:p w14:paraId="0E15D910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Send </w:t>
      </w:r>
      <w:r w:rsidRPr="00431A5B">
        <w:rPr>
          <w:b/>
          <w:bCs/>
          <w:color w:val="000000" w:themeColor="text1"/>
        </w:rPr>
        <w:t>post-delivery feedback within 1 hour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to capture real-time customer sentiment.</w:t>
      </w:r>
    </w:p>
    <w:p w14:paraId="3403D2CF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Q4. Delivery Time vs Partner Rating</w:t>
      </w:r>
    </w:p>
    <w:p w14:paraId="11BB0E4B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Correlation shows longer delivery time </w:t>
      </w:r>
      <w:r>
        <w:rPr>
          <w:b/>
          <w:bCs/>
          <w:color w:val="C00000"/>
        </w:rPr>
        <w:t>negatively impacts partner ratings</w:t>
      </w:r>
      <w:r>
        <w:rPr>
          <w:color w:val="333333"/>
        </w:rPr>
        <w:t xml:space="preserve"> — target avg delivery below </w:t>
      </w:r>
      <w:r w:rsidRPr="00431A5B">
        <w:rPr>
          <w:b/>
          <w:bCs/>
          <w:color w:val="000000" w:themeColor="text1"/>
        </w:rPr>
        <w:t>15 minutes</w:t>
      </w:r>
      <w:r>
        <w:rPr>
          <w:color w:val="333333"/>
        </w:rPr>
        <w:t>.</w:t>
      </w:r>
    </w:p>
    <w:p w14:paraId="50200479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Expand </w:t>
      </w:r>
      <w:r w:rsidRPr="00431A5B">
        <w:rPr>
          <w:b/>
          <w:bCs/>
          <w:color w:val="000000" w:themeColor="text1"/>
        </w:rPr>
        <w:t>dark stores in high-density zones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to cut last-mile distance.</w:t>
      </w:r>
    </w:p>
    <w:p w14:paraId="77587CC1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Offer </w:t>
      </w:r>
      <w:r w:rsidRPr="00431A5B">
        <w:rPr>
          <w:b/>
          <w:bCs/>
          <w:color w:val="000000" w:themeColor="text1"/>
        </w:rPr>
        <w:t>incentive bonuses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 xml:space="preserve">to partners consistently delivering under </w:t>
      </w:r>
      <w:r>
        <w:rPr>
          <w:b/>
          <w:bCs/>
          <w:color w:val="333333"/>
        </w:rPr>
        <w:t>15 min</w:t>
      </w:r>
      <w:r>
        <w:rPr>
          <w:color w:val="333333"/>
        </w:rPr>
        <w:t>.</w:t>
      </w:r>
    </w:p>
    <w:p w14:paraId="31F7DD89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 xml:space="preserve">Q5. Popular Category — Swiggy </w:t>
      </w:r>
      <w:proofErr w:type="spellStart"/>
      <w:r w:rsidRPr="00431A5B">
        <w:rPr>
          <w:color w:val="000000" w:themeColor="text1"/>
        </w:rPr>
        <w:t>Instamart</w:t>
      </w:r>
      <w:proofErr w:type="spellEnd"/>
      <w:r w:rsidRPr="00431A5B">
        <w:rPr>
          <w:color w:val="000000" w:themeColor="text1"/>
        </w:rPr>
        <w:t>, Mumbai, Age 30–40</w:t>
      </w:r>
    </w:p>
    <w:p w14:paraId="0CFA9CFA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Stock the </w:t>
      </w:r>
      <w:r w:rsidRPr="00431A5B">
        <w:rPr>
          <w:b/>
          <w:bCs/>
          <w:color w:val="000000" w:themeColor="text1"/>
        </w:rPr>
        <w:t>top product category heavily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in Mumbai dark stores serving this demographic.</w:t>
      </w:r>
    </w:p>
    <w:p w14:paraId="0564CBE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Run </w:t>
      </w:r>
      <w:r w:rsidRPr="00431A5B">
        <w:rPr>
          <w:b/>
          <w:bCs/>
          <w:color w:val="000000" w:themeColor="text1"/>
        </w:rPr>
        <w:t>targeted push notifications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 xml:space="preserve">for the most popular category specifically for age group </w:t>
      </w:r>
      <w:r>
        <w:rPr>
          <w:b/>
          <w:bCs/>
          <w:color w:val="333333"/>
        </w:rPr>
        <w:t>30–40 in Mumbai</w:t>
      </w:r>
      <w:r>
        <w:rPr>
          <w:color w:val="333333"/>
        </w:rPr>
        <w:t>.</w:t>
      </w:r>
    </w:p>
    <w:p w14:paraId="06EE654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Repeat this analysis </w:t>
      </w:r>
      <w:r w:rsidRPr="00431A5B">
        <w:rPr>
          <w:b/>
          <w:bCs/>
          <w:color w:val="000000" w:themeColor="text1"/>
        </w:rPr>
        <w:t>quarterly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— category preferences shift with seasons and festivals.</w:t>
      </w:r>
    </w:p>
    <w:p w14:paraId="100AE676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Q6. City Expansion</w:t>
      </w:r>
    </w:p>
    <w:p w14:paraId="0D37EC60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Prioritise</w:t>
      </w:r>
      <w:proofErr w:type="spellEnd"/>
      <w:r>
        <w:rPr>
          <w:color w:val="333333"/>
        </w:rPr>
        <w:t xml:space="preserve"> cities meeting all 3 criteria: </w:t>
      </w:r>
      <w:r w:rsidRPr="00431A5B">
        <w:rPr>
          <w:b/>
          <w:bCs/>
          <w:color w:val="000000" w:themeColor="text1"/>
        </w:rPr>
        <w:t>rating ≥ 3.5</w:t>
      </w:r>
      <w:r w:rsidRPr="00431A5B">
        <w:rPr>
          <w:color w:val="000000" w:themeColor="text1"/>
        </w:rPr>
        <w:t xml:space="preserve">, </w:t>
      </w:r>
      <w:r w:rsidRPr="00431A5B">
        <w:rPr>
          <w:b/>
          <w:bCs/>
          <w:color w:val="000000" w:themeColor="text1"/>
        </w:rPr>
        <w:t>delivery time ≤ 15 min</w:t>
      </w:r>
      <w:r w:rsidRPr="00431A5B">
        <w:rPr>
          <w:color w:val="000000" w:themeColor="text1"/>
        </w:rPr>
        <w:t xml:space="preserve">, </w:t>
      </w:r>
      <w:r w:rsidRPr="00431A5B">
        <w:rPr>
          <w:b/>
          <w:bCs/>
          <w:color w:val="000000" w:themeColor="text1"/>
        </w:rPr>
        <w:t>orders &gt; median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for immediate expansion.</w:t>
      </w:r>
    </w:p>
    <w:p w14:paraId="3573D87F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Cities meeting </w:t>
      </w:r>
      <w:r>
        <w:rPr>
          <w:b/>
          <w:bCs/>
          <w:color w:val="C00000"/>
        </w:rPr>
        <w:t>2 out of 3 criteria</w:t>
      </w:r>
      <w:r>
        <w:rPr>
          <w:color w:val="333333"/>
        </w:rPr>
        <w:t xml:space="preserve"> — fix the weakest metric before scaling investment.</w:t>
      </w:r>
    </w:p>
    <w:p w14:paraId="38454DC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Cities failing all criteria — </w:t>
      </w:r>
      <w:r>
        <w:rPr>
          <w:b/>
          <w:bCs/>
          <w:color w:val="C00000"/>
        </w:rPr>
        <w:t>cap investment</w:t>
      </w:r>
      <w:r>
        <w:rPr>
          <w:color w:val="333333"/>
        </w:rPr>
        <w:t xml:space="preserve"> until performance data improves.</w:t>
      </w:r>
    </w:p>
    <w:p w14:paraId="50F2CFF5" w14:textId="77777777" w:rsidR="00431A5B" w:rsidRDefault="00431A5B">
      <w:pPr>
        <w:pStyle w:val="Heading1"/>
        <w:rPr>
          <w:color w:val="000000" w:themeColor="text1"/>
        </w:rPr>
      </w:pPr>
    </w:p>
    <w:p w14:paraId="654A3C6E" w14:textId="209360BC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lastRenderedPageBreak/>
        <w:t>Q7. Discount Impact</w:t>
      </w:r>
    </w:p>
    <w:p w14:paraId="6BFD38A7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If </w:t>
      </w:r>
      <w:r>
        <w:rPr>
          <w:b/>
          <w:bCs/>
          <w:color w:val="C00000"/>
        </w:rPr>
        <w:t>AOV drops with discounts but items count doesn't rise</w:t>
      </w:r>
      <w:r>
        <w:rPr>
          <w:color w:val="333333"/>
        </w:rPr>
        <w:t xml:space="preserve"> — discounts are </w:t>
      </w:r>
      <w:r>
        <w:rPr>
          <w:b/>
          <w:bCs/>
          <w:color w:val="C00000"/>
        </w:rPr>
        <w:t>margin-destructive</w:t>
      </w:r>
      <w:r>
        <w:rPr>
          <w:color w:val="333333"/>
        </w:rPr>
        <w:t>; reduce blanket offers immediately.</w:t>
      </w:r>
    </w:p>
    <w:p w14:paraId="6C733FB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Shift to </w:t>
      </w:r>
      <w:r w:rsidRPr="00431A5B">
        <w:rPr>
          <w:b/>
          <w:bCs/>
          <w:color w:val="000000" w:themeColor="text1"/>
        </w:rPr>
        <w:t>targeted discounts</w:t>
      </w:r>
      <w:r>
        <w:rPr>
          <w:color w:val="333333"/>
        </w:rPr>
        <w:t>: first-order, win-back, and off-peak flash deals only.</w:t>
      </w:r>
    </w:p>
    <w:p w14:paraId="1C5F9890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Apply discounts only on orders </w:t>
      </w:r>
      <w:r w:rsidRPr="00431A5B">
        <w:rPr>
          <w:b/>
          <w:bCs/>
          <w:color w:val="000000" w:themeColor="text1"/>
        </w:rPr>
        <w:t>above ₹500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to protect revenue floor.</w:t>
      </w:r>
    </w:p>
    <w:p w14:paraId="75453C58" w14:textId="77777777" w:rsidR="004101D6" w:rsidRPr="00431A5B" w:rsidRDefault="00000000">
      <w:pPr>
        <w:pStyle w:val="Heading1"/>
        <w:rPr>
          <w:color w:val="000000" w:themeColor="text1"/>
        </w:rPr>
      </w:pPr>
      <w:r w:rsidRPr="00431A5B">
        <w:rPr>
          <w:color w:val="000000" w:themeColor="text1"/>
        </w:rPr>
        <w:t>Q8. Operational Efficiency</w:t>
      </w:r>
    </w:p>
    <w:p w14:paraId="7C28FBF1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Top-ranked platform by </w:t>
      </w:r>
      <w:r w:rsidRPr="00431A5B">
        <w:rPr>
          <w:b/>
          <w:bCs/>
          <w:color w:val="000000" w:themeColor="text1"/>
        </w:rPr>
        <w:t>Efficiency Score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 xml:space="preserve">(high orders + low delivery time) should be the </w:t>
      </w:r>
      <w:r w:rsidRPr="00431A5B">
        <w:rPr>
          <w:b/>
          <w:bCs/>
          <w:color w:val="000000" w:themeColor="text1"/>
        </w:rPr>
        <w:t>internal benchmark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for all others.</w:t>
      </w:r>
    </w:p>
    <w:p w14:paraId="4B56560B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Low-efficiency platforms must audit: </w:t>
      </w:r>
      <w:r>
        <w:rPr>
          <w:b/>
          <w:bCs/>
          <w:color w:val="C00000"/>
        </w:rPr>
        <w:t xml:space="preserve">dark store placement, route </w:t>
      </w:r>
      <w:proofErr w:type="spellStart"/>
      <w:r>
        <w:rPr>
          <w:b/>
          <w:bCs/>
          <w:color w:val="C00000"/>
        </w:rPr>
        <w:t>optimisation</w:t>
      </w:r>
      <w:proofErr w:type="spellEnd"/>
      <w:r>
        <w:rPr>
          <w:b/>
          <w:bCs/>
          <w:color w:val="C00000"/>
        </w:rPr>
        <w:t>, and order management systems</w:t>
      </w:r>
      <w:r>
        <w:rPr>
          <w:color w:val="333333"/>
        </w:rPr>
        <w:t>.</w:t>
      </w:r>
    </w:p>
    <w:p w14:paraId="4A2FC9D3" w14:textId="77777777" w:rsidR="004101D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Set a quarterly target to reduce </w:t>
      </w:r>
      <w:r w:rsidRPr="00431A5B">
        <w:rPr>
          <w:b/>
          <w:bCs/>
          <w:color w:val="000000" w:themeColor="text1"/>
        </w:rPr>
        <w:t>avg delivery time by 2 minutes</w:t>
      </w:r>
      <w:r w:rsidRPr="00431A5B">
        <w:rPr>
          <w:color w:val="000000" w:themeColor="text1"/>
        </w:rPr>
        <w:t xml:space="preserve"> </w:t>
      </w:r>
      <w:r>
        <w:rPr>
          <w:color w:val="333333"/>
        </w:rPr>
        <w:t>as a tracked KPI at management level.</w:t>
      </w:r>
    </w:p>
    <w:p w14:paraId="247F4139" w14:textId="77777777" w:rsidR="004101D6" w:rsidRDefault="004101D6">
      <w:pPr>
        <w:spacing w:before="60" w:after="60"/>
      </w:pPr>
    </w:p>
    <w:p w14:paraId="40F5FF73" w14:textId="77777777" w:rsidR="004101D6" w:rsidRPr="00431A5B" w:rsidRDefault="00000000">
      <w:pPr>
        <w:spacing w:before="100" w:after="120"/>
        <w:rPr>
          <w:color w:val="000000" w:themeColor="text1"/>
        </w:rPr>
      </w:pPr>
      <w:r w:rsidRPr="00431A5B">
        <w:rPr>
          <w:b/>
          <w:bCs/>
          <w:color w:val="000000" w:themeColor="text1"/>
          <w:sz w:val="28"/>
          <w:szCs w:val="28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4660"/>
        <w:gridCol w:w="1800"/>
      </w:tblGrid>
      <w:tr w:rsidR="004101D6" w14:paraId="5836E2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AD27" w14:textId="77777777" w:rsidR="004101D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ADB" w14:textId="77777777" w:rsidR="004101D6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DDA8" w14:textId="77777777" w:rsidR="004101D6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57AB" w14:textId="77777777" w:rsidR="004101D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101D6" w14:paraId="2F0843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EA98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AF0D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Revenue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336E" w14:textId="77777777" w:rsidR="004101D6" w:rsidRDefault="00000000">
            <w:r>
              <w:rPr>
                <w:color w:val="404040"/>
                <w:sz w:val="20"/>
                <w:szCs w:val="20"/>
              </w:rPr>
              <w:t>Scale top platform; fix bottom with city promotions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D529" w14:textId="77777777" w:rsidR="004101D6" w:rsidRDefault="00000000">
            <w:r>
              <w:rPr>
                <w:b/>
                <w:bCs/>
                <w:color w:val="1F3864"/>
                <w:sz w:val="20"/>
                <w:szCs w:val="20"/>
              </w:rPr>
              <w:t>High</w:t>
            </w:r>
          </w:p>
        </w:tc>
      </w:tr>
      <w:tr w:rsidR="004101D6" w14:paraId="095A6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11FB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BEEC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AOV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3D93" w14:textId="77777777" w:rsidR="004101D6" w:rsidRDefault="00000000">
            <w:r>
              <w:rPr>
                <w:color w:val="404040"/>
                <w:sz w:val="20"/>
                <w:szCs w:val="20"/>
              </w:rPr>
              <w:t>Bundle deals + ₹300–500 free delivery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0214" w14:textId="77777777" w:rsidR="004101D6" w:rsidRDefault="00000000">
            <w:r>
              <w:rPr>
                <w:b/>
                <w:bCs/>
                <w:color w:val="1F3864"/>
                <w:sz w:val="20"/>
                <w:szCs w:val="20"/>
              </w:rPr>
              <w:t>High</w:t>
            </w:r>
          </w:p>
        </w:tc>
      </w:tr>
      <w:tr w:rsidR="004101D6" w14:paraId="50F301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4778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B8B6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Ratings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EA2C" w14:textId="77777777" w:rsidR="004101D6" w:rsidRDefault="00000000">
            <w:r>
              <w:rPr>
                <w:color w:val="404040"/>
                <w:sz w:val="20"/>
                <w:szCs w:val="20"/>
              </w:rPr>
              <w:t>Partner SLA + 1-hour post-delivery feedback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5B79" w14:textId="77777777" w:rsidR="004101D6" w:rsidRDefault="00000000">
            <w:r>
              <w:rPr>
                <w:b/>
                <w:bCs/>
                <w:color w:val="1F3864"/>
                <w:sz w:val="20"/>
                <w:szCs w:val="20"/>
              </w:rPr>
              <w:t>High</w:t>
            </w:r>
          </w:p>
        </w:tc>
      </w:tr>
      <w:tr w:rsidR="004101D6" w14:paraId="4A9DD5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D614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84D3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Delivery Time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580A" w14:textId="77777777" w:rsidR="004101D6" w:rsidRDefault="00000000">
            <w:r>
              <w:rPr>
                <w:color w:val="404040"/>
                <w:sz w:val="20"/>
                <w:szCs w:val="20"/>
              </w:rPr>
              <w:t>Dark stores + partner bonuses for &lt;15 min delivery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32C1" w14:textId="77777777" w:rsidR="004101D6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4101D6" w14:paraId="356C8D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42B5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E7D5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Product Category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9431" w14:textId="77777777" w:rsidR="004101D6" w:rsidRDefault="00000000">
            <w:r>
              <w:rPr>
                <w:color w:val="404040"/>
                <w:sz w:val="20"/>
                <w:szCs w:val="20"/>
              </w:rPr>
              <w:t>Hyper-local stocking + targeted push 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1662" w14:textId="77777777" w:rsidR="004101D6" w:rsidRDefault="00000000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</w:tr>
      <w:tr w:rsidR="004101D6" w14:paraId="07A848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40DD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1069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City Expansion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79D7" w14:textId="77777777" w:rsidR="004101D6" w:rsidRDefault="00000000">
            <w:r>
              <w:rPr>
                <w:color w:val="404040"/>
                <w:sz w:val="20"/>
                <w:szCs w:val="20"/>
              </w:rPr>
              <w:t>Invest in 3/3 cities; fix 2/3 cities; cap 0/3 cities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03F2" w14:textId="77777777" w:rsidR="004101D6" w:rsidRDefault="00000000">
            <w:r>
              <w:rPr>
                <w:b/>
                <w:bCs/>
                <w:color w:val="1F3864"/>
                <w:sz w:val="20"/>
                <w:szCs w:val="20"/>
              </w:rPr>
              <w:t>High</w:t>
            </w:r>
          </w:p>
        </w:tc>
      </w:tr>
      <w:tr w:rsidR="004101D6" w14:paraId="59A84F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1F41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E638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Discounts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B182" w14:textId="77777777" w:rsidR="004101D6" w:rsidRDefault="00000000">
            <w:r>
              <w:rPr>
                <w:color w:val="404040"/>
                <w:sz w:val="20"/>
                <w:szCs w:val="20"/>
              </w:rPr>
              <w:t>Targeted discounts only; min ₹500 order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A6CA" w14:textId="77777777" w:rsidR="004101D6" w:rsidRDefault="00000000">
            <w:r>
              <w:rPr>
                <w:b/>
                <w:bCs/>
                <w:color w:val="375623"/>
                <w:sz w:val="20"/>
                <w:szCs w:val="20"/>
              </w:rPr>
              <w:t>Medium</w:t>
            </w:r>
          </w:p>
        </w:tc>
      </w:tr>
      <w:tr w:rsidR="004101D6" w14:paraId="56DFB5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6856" w14:textId="77777777" w:rsidR="004101D6" w:rsidRDefault="00000000">
            <w:r>
              <w:rPr>
                <w:b/>
                <w:bCs/>
                <w:color w:val="2E75B6"/>
                <w:sz w:val="20"/>
                <w:szCs w:val="20"/>
              </w:rPr>
              <w:t>Q8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6AB4" w14:textId="77777777" w:rsidR="004101D6" w:rsidRDefault="00000000">
            <w:r>
              <w:rPr>
                <w:b/>
                <w:bCs/>
                <w:color w:val="404040"/>
                <w:sz w:val="20"/>
                <w:szCs w:val="20"/>
              </w:rPr>
              <w:t>Efficiency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75D3" w14:textId="77777777" w:rsidR="004101D6" w:rsidRDefault="00000000">
            <w:r>
              <w:rPr>
                <w:color w:val="404040"/>
                <w:sz w:val="20"/>
                <w:szCs w:val="20"/>
              </w:rPr>
              <w:t>Benchmark top scorer; reduce avg delivery by 2 min/quarter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F1FF" w14:textId="77777777" w:rsidR="004101D6" w:rsidRDefault="00000000">
            <w:r>
              <w:rPr>
                <w:b/>
                <w:bCs/>
                <w:color w:val="1F3864"/>
                <w:sz w:val="20"/>
                <w:szCs w:val="20"/>
              </w:rPr>
              <w:t>High</w:t>
            </w:r>
          </w:p>
        </w:tc>
      </w:tr>
    </w:tbl>
    <w:p w14:paraId="5F3E19E3" w14:textId="77777777" w:rsidR="003F4BC6" w:rsidRDefault="003F4BC6"/>
    <w:sectPr w:rsidR="003F4BC6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23470" w14:textId="77777777" w:rsidR="003F4BC6" w:rsidRDefault="003F4BC6">
      <w:r>
        <w:separator/>
      </w:r>
    </w:p>
  </w:endnote>
  <w:endnote w:type="continuationSeparator" w:id="0">
    <w:p w14:paraId="75568804" w14:textId="77777777" w:rsidR="003F4BC6" w:rsidRDefault="003F4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7721" w14:textId="77777777" w:rsidR="004101D6" w:rsidRDefault="00000000">
    <w:pPr>
      <w:jc w:val="center"/>
    </w:pPr>
    <w:r>
      <w:rPr>
        <w:color w:val="888888"/>
        <w:sz w:val="18"/>
        <w:szCs w:val="18"/>
      </w:rPr>
      <w:t xml:space="preserve">Quick Commerce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Recommendations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31A5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032D" w14:textId="77777777" w:rsidR="003F4BC6" w:rsidRDefault="003F4BC6">
      <w:r>
        <w:separator/>
      </w:r>
    </w:p>
  </w:footnote>
  <w:footnote w:type="continuationSeparator" w:id="0">
    <w:p w14:paraId="194436B4" w14:textId="77777777" w:rsidR="003F4BC6" w:rsidRDefault="003F4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45ED"/>
    <w:multiLevelType w:val="hybridMultilevel"/>
    <w:tmpl w:val="9C9C7C0E"/>
    <w:lvl w:ilvl="0" w:tplc="95E64522">
      <w:start w:val="1"/>
      <w:numFmt w:val="bullet"/>
      <w:lvlText w:val="•"/>
      <w:lvlJc w:val="left"/>
      <w:pPr>
        <w:ind w:left="600" w:hanging="300"/>
      </w:pPr>
    </w:lvl>
    <w:lvl w:ilvl="1" w:tplc="A9B2A5A4">
      <w:numFmt w:val="decimal"/>
      <w:lvlText w:val=""/>
      <w:lvlJc w:val="left"/>
    </w:lvl>
    <w:lvl w:ilvl="2" w:tplc="06D43008">
      <w:numFmt w:val="decimal"/>
      <w:lvlText w:val=""/>
      <w:lvlJc w:val="left"/>
    </w:lvl>
    <w:lvl w:ilvl="3" w:tplc="03A8ABCE">
      <w:numFmt w:val="decimal"/>
      <w:lvlText w:val=""/>
      <w:lvlJc w:val="left"/>
    </w:lvl>
    <w:lvl w:ilvl="4" w:tplc="A040641C">
      <w:numFmt w:val="decimal"/>
      <w:lvlText w:val=""/>
      <w:lvlJc w:val="left"/>
    </w:lvl>
    <w:lvl w:ilvl="5" w:tplc="F2844142">
      <w:numFmt w:val="decimal"/>
      <w:lvlText w:val=""/>
      <w:lvlJc w:val="left"/>
    </w:lvl>
    <w:lvl w:ilvl="6" w:tplc="F232FDA6">
      <w:numFmt w:val="decimal"/>
      <w:lvlText w:val=""/>
      <w:lvlJc w:val="left"/>
    </w:lvl>
    <w:lvl w:ilvl="7" w:tplc="67C8D080">
      <w:numFmt w:val="decimal"/>
      <w:lvlText w:val=""/>
      <w:lvlJc w:val="left"/>
    </w:lvl>
    <w:lvl w:ilvl="8" w:tplc="47C60886">
      <w:numFmt w:val="decimal"/>
      <w:lvlText w:val=""/>
      <w:lvlJc w:val="left"/>
    </w:lvl>
  </w:abstractNum>
  <w:abstractNum w:abstractNumId="1" w15:restartNumberingAfterBreak="0">
    <w:nsid w:val="3C193E43"/>
    <w:multiLevelType w:val="hybridMultilevel"/>
    <w:tmpl w:val="A498DF20"/>
    <w:lvl w:ilvl="0" w:tplc="871482F6">
      <w:start w:val="1"/>
      <w:numFmt w:val="bullet"/>
      <w:lvlText w:val="●"/>
      <w:lvlJc w:val="left"/>
      <w:pPr>
        <w:ind w:left="720" w:hanging="360"/>
      </w:pPr>
    </w:lvl>
    <w:lvl w:ilvl="1" w:tplc="B7941F72">
      <w:start w:val="1"/>
      <w:numFmt w:val="bullet"/>
      <w:lvlText w:val="○"/>
      <w:lvlJc w:val="left"/>
      <w:pPr>
        <w:ind w:left="1440" w:hanging="360"/>
      </w:pPr>
    </w:lvl>
    <w:lvl w:ilvl="2" w:tplc="A6D0E858">
      <w:start w:val="1"/>
      <w:numFmt w:val="bullet"/>
      <w:lvlText w:val="■"/>
      <w:lvlJc w:val="left"/>
      <w:pPr>
        <w:ind w:left="2160" w:hanging="360"/>
      </w:pPr>
    </w:lvl>
    <w:lvl w:ilvl="3" w:tplc="3D52E5D2">
      <w:start w:val="1"/>
      <w:numFmt w:val="bullet"/>
      <w:lvlText w:val="●"/>
      <w:lvlJc w:val="left"/>
      <w:pPr>
        <w:ind w:left="2880" w:hanging="360"/>
      </w:pPr>
    </w:lvl>
    <w:lvl w:ilvl="4" w:tplc="53D0D206">
      <w:start w:val="1"/>
      <w:numFmt w:val="bullet"/>
      <w:lvlText w:val="○"/>
      <w:lvlJc w:val="left"/>
      <w:pPr>
        <w:ind w:left="3600" w:hanging="360"/>
      </w:pPr>
    </w:lvl>
    <w:lvl w:ilvl="5" w:tplc="F0D02374">
      <w:start w:val="1"/>
      <w:numFmt w:val="bullet"/>
      <w:lvlText w:val="■"/>
      <w:lvlJc w:val="left"/>
      <w:pPr>
        <w:ind w:left="4320" w:hanging="360"/>
      </w:pPr>
    </w:lvl>
    <w:lvl w:ilvl="6" w:tplc="A4560596">
      <w:start w:val="1"/>
      <w:numFmt w:val="bullet"/>
      <w:lvlText w:val="●"/>
      <w:lvlJc w:val="left"/>
      <w:pPr>
        <w:ind w:left="5040" w:hanging="360"/>
      </w:pPr>
    </w:lvl>
    <w:lvl w:ilvl="7" w:tplc="C1C8B936">
      <w:start w:val="1"/>
      <w:numFmt w:val="bullet"/>
      <w:lvlText w:val="●"/>
      <w:lvlJc w:val="left"/>
      <w:pPr>
        <w:ind w:left="5760" w:hanging="360"/>
      </w:pPr>
    </w:lvl>
    <w:lvl w:ilvl="8" w:tplc="C5B2CA30">
      <w:start w:val="1"/>
      <w:numFmt w:val="bullet"/>
      <w:lvlText w:val="●"/>
      <w:lvlJc w:val="left"/>
      <w:pPr>
        <w:ind w:left="6480" w:hanging="360"/>
      </w:pPr>
    </w:lvl>
  </w:abstractNum>
  <w:num w:numId="1" w16cid:durableId="225647681">
    <w:abstractNumId w:val="1"/>
    <w:lvlOverride w:ilvl="0">
      <w:startOverride w:val="1"/>
    </w:lvlOverride>
  </w:num>
  <w:num w:numId="2" w16cid:durableId="2029135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D6"/>
    <w:rsid w:val="000B0D64"/>
    <w:rsid w:val="003F4BC6"/>
    <w:rsid w:val="004101D6"/>
    <w:rsid w:val="0043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B807"/>
  <w15:docId w15:val="{833657E7-922B-4AF6-9014-D2FA26EE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Meshram</cp:lastModifiedBy>
  <cp:revision>2</cp:revision>
  <dcterms:created xsi:type="dcterms:W3CDTF">2026-06-13T06:36:00Z</dcterms:created>
  <dcterms:modified xsi:type="dcterms:W3CDTF">2026-06-13T06:36:00Z</dcterms:modified>
</cp:coreProperties>
</file>