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45" w:rsidRPr="00E736E8" w:rsidRDefault="00950345">
      <w:pPr>
        <w:rPr>
          <w:color w:val="FF0000"/>
          <w:sz w:val="26"/>
          <w:szCs w:val="26"/>
        </w:rPr>
      </w:pPr>
      <w:r w:rsidRPr="00E736E8">
        <w:rPr>
          <w:color w:val="FF0000"/>
          <w:sz w:val="26"/>
          <w:szCs w:val="26"/>
        </w:rPr>
        <w:t>Objective</w:t>
      </w:r>
    </w:p>
    <w:p w:rsidR="00623101" w:rsidRDefault="00950345">
      <w:r w:rsidRPr="00950345">
        <w:t xml:space="preserve">The objective is to classify images into bad quality or good quality. The </w:t>
      </w:r>
      <w:proofErr w:type="gramStart"/>
      <w:r w:rsidRPr="00950345">
        <w:t>approach intensively revolves around doing feature engineering using pixels of images and hence, use</w:t>
      </w:r>
      <w:proofErr w:type="gramEnd"/>
      <w:r w:rsidRPr="00950345">
        <w:t xml:space="preserve"> these features as input for classification algorithm.</w:t>
      </w:r>
    </w:p>
    <w:p w:rsidR="00950345" w:rsidRPr="00E736E8" w:rsidRDefault="00950345">
      <w:pPr>
        <w:rPr>
          <w:sz w:val="26"/>
          <w:szCs w:val="26"/>
        </w:rPr>
      </w:pPr>
      <w:r w:rsidRPr="00E736E8">
        <w:rPr>
          <w:color w:val="FF0000"/>
          <w:sz w:val="26"/>
          <w:szCs w:val="26"/>
        </w:rPr>
        <w:t>Theory</w:t>
      </w:r>
    </w:p>
    <w:p w:rsidR="00950345" w:rsidRDefault="00950345" w:rsidP="00950345">
      <w:pPr>
        <w:pStyle w:val="ListParagraph"/>
        <w:numPr>
          <w:ilvl w:val="0"/>
          <w:numId w:val="1"/>
        </w:numPr>
      </w:pPr>
      <w:r>
        <w:t xml:space="preserve">The distribution of pixel values of good quality or natural image varies from that of distorted/bad quality images.  After normalization, if we observe the distribution – it represents normal </w:t>
      </w:r>
      <w:proofErr w:type="gramStart"/>
      <w:r>
        <w:t>distribution  for</w:t>
      </w:r>
      <w:proofErr w:type="gramEnd"/>
      <w:r>
        <w:t xml:space="preserve"> natural images and otherwise for bad quality/distorted images. The more the deviation from normal distribution more is the distortion in an image.</w:t>
      </w:r>
    </w:p>
    <w:p w:rsidR="00FE24E8" w:rsidRDefault="00FE24E8" w:rsidP="00FE24E8">
      <w:pPr>
        <w:ind w:left="360"/>
      </w:pPr>
      <w:r>
        <w:t>(One way to normalize image is called MSCN Mean Subtracted Contrast Normalization)</w:t>
      </w:r>
    </w:p>
    <w:p w:rsidR="001C1807" w:rsidRDefault="001C1807" w:rsidP="00FE24E8">
      <w:pPr>
        <w:ind w:left="360"/>
      </w:pPr>
      <w:r>
        <w:rPr>
          <w:noProof/>
          <w:lang w:eastAsia="en-IN"/>
        </w:rPr>
        <w:drawing>
          <wp:inline distT="0" distB="0" distL="0" distR="0" wp14:anchorId="50A0A6C4" wp14:editId="1D99910F">
            <wp:extent cx="5377543" cy="1005716"/>
            <wp:effectExtent l="0" t="0" r="0" b="4445"/>
            <wp:docPr id="7" name="Picture 7" descr="https://learnopencv.com/wp-content/uploads/2018/06/steps-mscn-coeffic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opencv.com/wp-content/uploads/2018/06/steps-mscn-coefficien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612" cy="100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07" w:rsidRDefault="001C1807" w:rsidP="00FE24E8">
      <w:pPr>
        <w:ind w:left="360"/>
      </w:pPr>
      <w:r>
        <w:t>Where,</w:t>
      </w:r>
    </w:p>
    <w:p w:rsidR="001C1807" w:rsidRDefault="001C1807" w:rsidP="00FE24E8">
      <w:pPr>
        <w:ind w:left="360"/>
      </w:pPr>
      <w:r>
        <w:t>Local Mean Field – Gaussian Blur of the original image</w:t>
      </w:r>
    </w:p>
    <w:p w:rsidR="001C1807" w:rsidRDefault="001C1807" w:rsidP="00FE24E8">
      <w:pPr>
        <w:ind w:left="360"/>
      </w:pPr>
      <w:r>
        <w:t>Local Variance Field – Gaussian Blur of the square of difference of original image and mean</w:t>
      </w:r>
    </w:p>
    <w:p w:rsidR="001C1807" w:rsidRDefault="001C1807" w:rsidP="00FE24E8">
      <w:pPr>
        <w:ind w:left="360"/>
      </w:pPr>
    </w:p>
    <w:p w:rsidR="00950345" w:rsidRDefault="00950345" w:rsidP="00950345">
      <w:pPr>
        <w:pStyle w:val="ListParagraph"/>
        <w:numPr>
          <w:ilvl w:val="0"/>
          <w:numId w:val="1"/>
        </w:numPr>
      </w:pPr>
      <w:r>
        <w:t>Another clearly observable difference between natural and distorted images is the differen</w:t>
      </w:r>
      <w:r w:rsidR="00FE24E8">
        <w:t>ce between neighbourhood pixel values.</w:t>
      </w:r>
    </w:p>
    <w:p w:rsidR="001C1807" w:rsidRDefault="00FE24E8" w:rsidP="00FE24E8">
      <w:pPr>
        <w:ind w:left="360"/>
      </w:pPr>
      <w:r>
        <w:t xml:space="preserve">(To measure this, pairwise product of </w:t>
      </w:r>
      <w:r w:rsidR="007A4E5E">
        <w:t>MSCN image with a shifted version of MSCN image. O</w:t>
      </w:r>
      <w:r>
        <w:t xml:space="preserve">rientations </w:t>
      </w:r>
      <w:r w:rsidR="007A4E5E">
        <w:t xml:space="preserve">used here are </w:t>
      </w:r>
      <w:r>
        <w:t xml:space="preserve">- Horizontal, Vertical, Left Diagonal, </w:t>
      </w:r>
      <w:proofErr w:type="gramStart"/>
      <w:r>
        <w:t>Right</w:t>
      </w:r>
      <w:proofErr w:type="gramEnd"/>
      <w:r>
        <w:t xml:space="preserve"> Diagonal)</w:t>
      </w:r>
    </w:p>
    <w:p w:rsidR="001C1807" w:rsidRDefault="007A4E5E" w:rsidP="007A4E5E">
      <w:pPr>
        <w:ind w:left="360"/>
        <w:jc w:val="center"/>
      </w:pPr>
      <w:r>
        <w:rPr>
          <w:noProof/>
          <w:lang w:eastAsia="en-IN"/>
        </w:rPr>
        <w:drawing>
          <wp:inline distT="0" distB="0" distL="0" distR="0" wp14:anchorId="309E9BC0" wp14:editId="4FC9D1E4">
            <wp:extent cx="2143654" cy="1044712"/>
            <wp:effectExtent l="0" t="0" r="9525" b="3175"/>
            <wp:docPr id="8" name="Picture 8" descr="C:\Users\Nidhi\Desktop\quicklatex.com-2a2cf8d617a7c7e497741a22bef5555d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hi\Desktop\quicklatex.com-2a2cf8d617a7c7e497741a22bef5555d_l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18" cy="10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07" w:rsidRDefault="001C1807" w:rsidP="001C1807">
      <w:pPr>
        <w:ind w:left="360"/>
      </w:pPr>
      <w:r w:rsidRPr="001C1807">
        <w:rPr>
          <w:color w:val="FF0000"/>
          <w:sz w:val="26"/>
          <w:szCs w:val="26"/>
        </w:rPr>
        <w:t>Approach</w:t>
      </w:r>
    </w:p>
    <w:p w:rsidR="001C1807" w:rsidRDefault="001C1807" w:rsidP="001C1807">
      <w:pPr>
        <w:ind w:left="360"/>
        <w:rPr>
          <w:sz w:val="2"/>
          <w:szCs w:val="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9A281" wp14:editId="003C1FEF">
                <wp:simplePos x="0" y="0"/>
                <wp:positionH relativeFrom="column">
                  <wp:posOffset>5006340</wp:posOffset>
                </wp:positionH>
                <wp:positionV relativeFrom="paragraph">
                  <wp:posOffset>215900</wp:posOffset>
                </wp:positionV>
                <wp:extent cx="881380" cy="511175"/>
                <wp:effectExtent l="0" t="0" r="1397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07" w:rsidRDefault="001C1807" w:rsidP="001C1807">
                            <w:pPr>
                              <w:jc w:val="center"/>
                            </w:pPr>
                            <w:r>
                              <w:t>Predict</w:t>
                            </w:r>
                          </w:p>
                          <w:p w:rsidR="001C1807" w:rsidRDefault="001C1807" w:rsidP="001C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4.2pt;margin-top:17pt;width:69.4pt;height: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">
                <v:textbox>
                  <w:txbxContent>
                    <w:p w:rsidR="001C1807" w:rsidRDefault="001C1807" w:rsidP="001C1807">
                      <w:pPr>
                        <w:jc w:val="center"/>
                      </w:pPr>
                      <w:r>
                        <w:t>Predict</w:t>
                      </w:r>
                    </w:p>
                    <w:p w:rsidR="001C1807" w:rsidRDefault="001C1807" w:rsidP="001C1807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1CAF9" wp14:editId="62F4804F">
                <wp:simplePos x="0" y="0"/>
                <wp:positionH relativeFrom="column">
                  <wp:posOffset>2971800</wp:posOffset>
                </wp:positionH>
                <wp:positionV relativeFrom="paragraph">
                  <wp:posOffset>238125</wp:posOffset>
                </wp:positionV>
                <wp:extent cx="935355" cy="511175"/>
                <wp:effectExtent l="0" t="0" r="17145" b="222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07" w:rsidRDefault="001C1807" w:rsidP="001C1807">
                            <w:pPr>
                              <w:jc w:val="center"/>
                            </w:pPr>
                            <w:r>
                              <w:t>Feature Vectors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4pt;margin-top:18.75pt;width:73.65pt;height: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">
                <v:textbox>
                  <w:txbxContent>
                    <w:p w:rsidR="001C1807" w:rsidRDefault="001C1807" w:rsidP="001C1807">
                      <w:pPr>
                        <w:jc w:val="center"/>
                      </w:pPr>
                      <w:r>
                        <w:t>Feature Vectors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B345C" wp14:editId="52448935">
                <wp:simplePos x="0" y="0"/>
                <wp:positionH relativeFrom="column">
                  <wp:posOffset>1578156</wp:posOffset>
                </wp:positionH>
                <wp:positionV relativeFrom="paragraph">
                  <wp:posOffset>238125</wp:posOffset>
                </wp:positionV>
                <wp:extent cx="1295400" cy="5334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07" w:rsidRDefault="001C1807" w:rsidP="001C1807">
                            <w:pPr>
                              <w:jc w:val="center"/>
                            </w:pPr>
                            <w:r>
                              <w:t>Extracting Natural Scene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4.25pt;margin-top:18.75pt;width:102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">
                <v:textbox>
                  <w:txbxContent>
                    <w:p w:rsidR="001C1807" w:rsidRDefault="001C1807" w:rsidP="001C1807">
                      <w:pPr>
                        <w:jc w:val="center"/>
                      </w:pPr>
                      <w:r>
                        <w:t>Extracting Natural Scene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0A3A7" wp14:editId="72A2F8A2">
                <wp:simplePos x="0" y="0"/>
                <wp:positionH relativeFrom="column">
                  <wp:posOffset>348343</wp:posOffset>
                </wp:positionH>
                <wp:positionV relativeFrom="paragraph">
                  <wp:posOffset>238125</wp:posOffset>
                </wp:positionV>
                <wp:extent cx="1023257" cy="533400"/>
                <wp:effectExtent l="0" t="0" r="2476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07" w:rsidRDefault="001C1807" w:rsidP="001C1807">
                            <w:pPr>
                              <w:jc w:val="center"/>
                            </w:pPr>
                            <w:r>
                              <w:t>Original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7.45pt;margin-top:18.75pt;width:80.5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">
                <v:textbox>
                  <w:txbxContent>
                    <w:p w:rsidR="001C1807" w:rsidRDefault="001C1807" w:rsidP="001C1807">
                      <w:pPr>
                        <w:jc w:val="center"/>
                      </w:pPr>
                      <w:r>
                        <w:t>Original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95D2E" wp14:editId="5AE89124">
                <wp:simplePos x="0" y="0"/>
                <wp:positionH relativeFrom="column">
                  <wp:posOffset>3995057</wp:posOffset>
                </wp:positionH>
                <wp:positionV relativeFrom="paragraph">
                  <wp:posOffset>216354</wp:posOffset>
                </wp:positionV>
                <wp:extent cx="881743" cy="511175"/>
                <wp:effectExtent l="0" t="0" r="13970" b="222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743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07" w:rsidRDefault="001C1807" w:rsidP="001C1807">
                            <w:pPr>
                              <w:jc w:val="center"/>
                            </w:pPr>
                            <w:r>
                              <w:t>Oversample</w:t>
                            </w:r>
                          </w:p>
                          <w:p w:rsidR="001C1807" w:rsidRDefault="001C1807" w:rsidP="001C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4.55pt;margin-top:17.05pt;width:69.45pt;height: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">
                <v:textbox>
                  <w:txbxContent>
                    <w:p w:rsidR="001C1807" w:rsidRDefault="001C1807" w:rsidP="001C1807">
                      <w:pPr>
                        <w:jc w:val="center"/>
                      </w:pPr>
                      <w:r>
                        <w:t>Oversample</w:t>
                      </w:r>
                    </w:p>
                    <w:p w:rsidR="001C1807" w:rsidRDefault="001C1807" w:rsidP="001C1807"/>
                  </w:txbxContent>
                </v:textbox>
              </v:shape>
            </w:pict>
          </mc:Fallback>
        </mc:AlternateContent>
      </w:r>
    </w:p>
    <w:p w:rsidR="001C1807" w:rsidRPr="001C1807" w:rsidRDefault="001C1807" w:rsidP="001C1807">
      <w:pPr>
        <w:ind w:left="360"/>
        <w:rPr>
          <w:sz w:val="2"/>
          <w:szCs w:val="2"/>
        </w:rPr>
      </w:pPr>
    </w:p>
    <w:p w:rsidR="001C1807" w:rsidRDefault="001C1807" w:rsidP="00FE24E8">
      <w:pPr>
        <w:ind w:left="360"/>
      </w:pPr>
    </w:p>
    <w:p w:rsidR="001C1807" w:rsidRDefault="001C1807" w:rsidP="00FE24E8">
      <w:pPr>
        <w:rPr>
          <w:color w:val="FF0000"/>
          <w:sz w:val="26"/>
          <w:szCs w:val="26"/>
        </w:rPr>
      </w:pPr>
    </w:p>
    <w:p w:rsidR="00950345" w:rsidRPr="00E736E8" w:rsidRDefault="00FE24E8" w:rsidP="00FE24E8">
      <w:pPr>
        <w:rPr>
          <w:sz w:val="26"/>
          <w:szCs w:val="26"/>
        </w:rPr>
      </w:pPr>
      <w:r w:rsidRPr="00E736E8">
        <w:rPr>
          <w:color w:val="FF0000"/>
          <w:sz w:val="26"/>
          <w:szCs w:val="26"/>
        </w:rPr>
        <w:lastRenderedPageBreak/>
        <w:t>Feature Engineering</w:t>
      </w:r>
    </w:p>
    <w:p w:rsidR="007A4E5E" w:rsidRPr="007A4E5E" w:rsidRDefault="007A4E5E" w:rsidP="007A4E5E">
      <w:pPr>
        <w:rPr>
          <w:sz w:val="26"/>
          <w:szCs w:val="26"/>
        </w:rPr>
      </w:pPr>
      <w:r>
        <w:rPr>
          <w:sz w:val="26"/>
          <w:szCs w:val="26"/>
        </w:rPr>
        <w:t xml:space="preserve">Using these 5 </w:t>
      </w:r>
      <w:proofErr w:type="gramStart"/>
      <w:r>
        <w:rPr>
          <w:sz w:val="26"/>
          <w:szCs w:val="26"/>
        </w:rPr>
        <w:t>images(</w:t>
      </w:r>
      <w:proofErr w:type="gramEnd"/>
      <w:r>
        <w:rPr>
          <w:sz w:val="26"/>
          <w:szCs w:val="26"/>
        </w:rPr>
        <w:t xml:space="preserve"> MSCN &amp; 4 pairwise product</w:t>
      </w:r>
      <w:r>
        <w:rPr>
          <w:sz w:val="26"/>
          <w:szCs w:val="26"/>
        </w:rPr>
        <w:t>)</w:t>
      </w:r>
      <w:r>
        <w:rPr>
          <w:sz w:val="26"/>
          <w:szCs w:val="26"/>
        </w:rPr>
        <w:t>, a feature vector of size 36*1 is creat</w:t>
      </w:r>
      <w:r>
        <w:rPr>
          <w:sz w:val="26"/>
          <w:szCs w:val="26"/>
        </w:rPr>
        <w:t>ed, description of which can be found here:</w:t>
      </w:r>
    </w:p>
    <w:p w:rsidR="00E736E8" w:rsidRDefault="00E736E8" w:rsidP="007A4E5E">
      <w:pPr>
        <w:pStyle w:val="ListParagraph"/>
        <w:numPr>
          <w:ilvl w:val="0"/>
          <w:numId w:val="3"/>
        </w:numPr>
      </w:pPr>
      <w:r>
        <w:t>S</w:t>
      </w:r>
      <w:r w:rsidR="007A4E5E">
        <w:t>hape &amp; Variance by fitting Ge</w:t>
      </w:r>
      <w:r w:rsidR="00BB7FCF">
        <w:t>neralized Gaussian Distribution to MSCN Image.</w:t>
      </w:r>
    </w:p>
    <w:p w:rsidR="00E736E8" w:rsidRDefault="00E736E8" w:rsidP="00E736E8">
      <w:pPr>
        <w:pStyle w:val="ListParagraph"/>
        <w:numPr>
          <w:ilvl w:val="0"/>
          <w:numId w:val="3"/>
        </w:numPr>
      </w:pPr>
      <w:r>
        <w:t>Shape, mean, left variance, right variance of horizontal pairwise product</w:t>
      </w:r>
      <w:r w:rsidR="00BB7FCF">
        <w:t xml:space="preserve"> </w:t>
      </w:r>
      <w:r w:rsidR="00BB7FCF">
        <w:t xml:space="preserve">by fitting </w:t>
      </w:r>
      <w:r w:rsidR="00BB7FCF">
        <w:t xml:space="preserve"> Asymmetric </w:t>
      </w:r>
      <w:r w:rsidR="00BB7FCF">
        <w:t>Generalized Gaussian Distribution</w:t>
      </w:r>
    </w:p>
    <w:p w:rsidR="00E736E8" w:rsidRDefault="00E736E8" w:rsidP="00E736E8">
      <w:pPr>
        <w:pStyle w:val="ListParagraph"/>
        <w:numPr>
          <w:ilvl w:val="0"/>
          <w:numId w:val="3"/>
        </w:numPr>
      </w:pPr>
      <w:r>
        <w:t>Shape, mean, left variance, right variance of vertical pairwise product</w:t>
      </w:r>
      <w:r w:rsidR="00BB7FCF">
        <w:t xml:space="preserve"> </w:t>
      </w:r>
      <w:r w:rsidR="00BB7FCF">
        <w:t>by fitting  Asymmetric Generalized Gaussian Distribution</w:t>
      </w:r>
    </w:p>
    <w:p w:rsidR="00E736E8" w:rsidRDefault="00E736E8" w:rsidP="00E736E8">
      <w:pPr>
        <w:pStyle w:val="ListParagraph"/>
        <w:numPr>
          <w:ilvl w:val="0"/>
          <w:numId w:val="3"/>
        </w:numPr>
      </w:pPr>
      <w:r>
        <w:t>Shape, mean, left variance, right variance of left diagonal pairwise product</w:t>
      </w:r>
      <w:r w:rsidR="00BB7FCF">
        <w:t xml:space="preserve"> </w:t>
      </w:r>
      <w:r w:rsidR="00BB7FCF">
        <w:t>by fitting  Asymmetric Generalized Gaussian Distribution</w:t>
      </w:r>
    </w:p>
    <w:p w:rsidR="00E736E8" w:rsidRDefault="00E736E8" w:rsidP="00E736E8">
      <w:pPr>
        <w:pStyle w:val="ListParagraph"/>
        <w:numPr>
          <w:ilvl w:val="0"/>
          <w:numId w:val="3"/>
        </w:numPr>
      </w:pPr>
      <w:r>
        <w:t>Shape, mean, left variance, right variance of right diagonal pairwise product</w:t>
      </w:r>
      <w:r w:rsidR="00BB7FCF" w:rsidRPr="00BB7FCF">
        <w:t xml:space="preserve"> </w:t>
      </w:r>
      <w:r w:rsidR="00BB7FCF">
        <w:t>by fitting  Asymmetric Generalized Gaussian Distribution</w:t>
      </w:r>
    </w:p>
    <w:p w:rsidR="00BB7FCF" w:rsidRDefault="00BB7FCF" w:rsidP="00E736E8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Model Building</w:t>
      </w:r>
    </w:p>
    <w:p w:rsidR="00BB7FCF" w:rsidRPr="00BB7FCF" w:rsidRDefault="00BB7FCF" w:rsidP="00BB7FC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B7FCF">
        <w:rPr>
          <w:sz w:val="26"/>
          <w:szCs w:val="26"/>
        </w:rPr>
        <w:t xml:space="preserve">Oversampling is done using SMOTE technique to make classes balanced </w:t>
      </w:r>
    </w:p>
    <w:p w:rsidR="00BB7FCF" w:rsidRPr="00BB7FCF" w:rsidRDefault="00BB7FCF" w:rsidP="00BB7FC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B7FCF">
        <w:rPr>
          <w:sz w:val="26"/>
          <w:szCs w:val="26"/>
        </w:rPr>
        <w:t xml:space="preserve">Stratified </w:t>
      </w:r>
      <w:proofErr w:type="spellStart"/>
      <w:proofErr w:type="gramStart"/>
      <w:r w:rsidRPr="00BB7FCF">
        <w:rPr>
          <w:sz w:val="26"/>
          <w:szCs w:val="26"/>
        </w:rPr>
        <w:t>KFold</w:t>
      </w:r>
      <w:proofErr w:type="spellEnd"/>
      <w:r w:rsidRPr="00BB7FCF">
        <w:rPr>
          <w:sz w:val="26"/>
          <w:szCs w:val="26"/>
        </w:rPr>
        <w:t>(</w:t>
      </w:r>
      <w:proofErr w:type="gramEnd"/>
      <w:r w:rsidRPr="00BB7FCF">
        <w:rPr>
          <w:sz w:val="26"/>
          <w:szCs w:val="26"/>
        </w:rPr>
        <w:t xml:space="preserve">k=10) is used for cross validation and </w:t>
      </w:r>
      <w:proofErr w:type="spellStart"/>
      <w:r w:rsidRPr="00BB7FCF">
        <w:rPr>
          <w:sz w:val="26"/>
          <w:szCs w:val="26"/>
        </w:rPr>
        <w:t>Xgboost</w:t>
      </w:r>
      <w:proofErr w:type="spellEnd"/>
      <w:r w:rsidRPr="00BB7FCF">
        <w:rPr>
          <w:sz w:val="26"/>
          <w:szCs w:val="26"/>
        </w:rPr>
        <w:t xml:space="preserve"> model is built.</w:t>
      </w:r>
    </w:p>
    <w:p w:rsidR="00BB7FCF" w:rsidRPr="00BB7FCF" w:rsidRDefault="00BB7FCF" w:rsidP="00E736E8">
      <w:pPr>
        <w:rPr>
          <w:color w:val="FF0000"/>
          <w:sz w:val="26"/>
          <w:szCs w:val="26"/>
        </w:rPr>
      </w:pPr>
      <w:r w:rsidRPr="00BB7FCF">
        <w:rPr>
          <w:color w:val="FF0000"/>
          <w:sz w:val="26"/>
          <w:szCs w:val="26"/>
        </w:rPr>
        <w:t>Result</w:t>
      </w:r>
    </w:p>
    <w:p w:rsidR="00BB7FCF" w:rsidRPr="00BB7FCF" w:rsidRDefault="00BB7FCF" w:rsidP="00BB7FC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BB7FCF">
        <w:rPr>
          <w:sz w:val="26"/>
          <w:szCs w:val="26"/>
        </w:rPr>
        <w:t>Accuracy- 93% in training data</w:t>
      </w:r>
      <w:r>
        <w:rPr>
          <w:sz w:val="26"/>
          <w:szCs w:val="26"/>
        </w:rPr>
        <w:t xml:space="preserve">,  </w:t>
      </w:r>
      <w:bookmarkStart w:id="0" w:name="_GoBack"/>
      <w:bookmarkEnd w:id="0"/>
      <w:r w:rsidRPr="00BB7FCF">
        <w:rPr>
          <w:sz w:val="26"/>
          <w:szCs w:val="26"/>
        </w:rPr>
        <w:t xml:space="preserve">90-92% in validation data </w:t>
      </w:r>
    </w:p>
    <w:p w:rsidR="00E736E8" w:rsidRPr="00E736E8" w:rsidRDefault="00E736E8" w:rsidP="00E736E8">
      <w:pPr>
        <w:rPr>
          <w:color w:val="FF0000"/>
        </w:rPr>
      </w:pPr>
    </w:p>
    <w:p w:rsidR="00FE24E8" w:rsidRDefault="00FE24E8" w:rsidP="00FE24E8"/>
    <w:p w:rsidR="00950345" w:rsidRDefault="00950345"/>
    <w:p w:rsidR="00950345" w:rsidRDefault="00950345"/>
    <w:p w:rsidR="00950345" w:rsidRDefault="00950345"/>
    <w:sectPr w:rsidR="0095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499"/>
    <w:multiLevelType w:val="hybridMultilevel"/>
    <w:tmpl w:val="1ED682C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4214E2"/>
    <w:multiLevelType w:val="hybridMultilevel"/>
    <w:tmpl w:val="8AD6D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11DD6"/>
    <w:multiLevelType w:val="hybridMultilevel"/>
    <w:tmpl w:val="0A967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B6827"/>
    <w:multiLevelType w:val="hybridMultilevel"/>
    <w:tmpl w:val="F4F27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47286"/>
    <w:multiLevelType w:val="hybridMultilevel"/>
    <w:tmpl w:val="89E6C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17207"/>
    <w:multiLevelType w:val="hybridMultilevel"/>
    <w:tmpl w:val="80E43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81"/>
    <w:rsid w:val="00003181"/>
    <w:rsid w:val="001C1807"/>
    <w:rsid w:val="00623101"/>
    <w:rsid w:val="007A4E5E"/>
    <w:rsid w:val="00950345"/>
    <w:rsid w:val="00BB7FCF"/>
    <w:rsid w:val="00E736E8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Nidhi</cp:lastModifiedBy>
  <cp:revision>3</cp:revision>
  <dcterms:created xsi:type="dcterms:W3CDTF">2021-05-27T01:54:00Z</dcterms:created>
  <dcterms:modified xsi:type="dcterms:W3CDTF">2021-06-02T11:04:00Z</dcterms:modified>
</cp:coreProperties>
</file>