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B32B" w14:textId="0B5E820F" w:rsidR="00553727" w:rsidRDefault="00DC60CF">
      <w:pPr>
        <w:rPr>
          <w:rStyle w:val="a3"/>
          <w:rFonts w:ascii="Microsoft YaHei" w:eastAsia="Microsoft YaHei" w:hAnsi="Microsoft YaHei"/>
          <w:color w:val="555555"/>
          <w:sz w:val="24"/>
          <w:szCs w:val="24"/>
          <w:shd w:val="clear" w:color="auto" w:fill="FFFFFF"/>
        </w:rPr>
      </w:pPr>
      <w:r w:rsidRPr="00DC60CF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对于输入图像而言，</w:t>
      </w:r>
      <w:r w:rsidRPr="00DC60CF">
        <w:rPr>
          <w:rStyle w:val="HTML"/>
          <w:rFonts w:ascii="Consolas" w:hAnsi="Consolas"/>
          <w:color w:val="C7254E"/>
          <w:bdr w:val="single" w:sz="6" w:space="2" w:color="D6D6D6" w:frame="1"/>
          <w:shd w:val="clear" w:color="auto" w:fill="F9F2F4"/>
          <w:lang w:eastAsia="zh-CN"/>
        </w:rPr>
        <w:t>Homographic Adaptation</w:t>
      </w:r>
      <w:r w:rsidRPr="00DC60CF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 xml:space="preserve">通过对图像进行多次不同的尺度/角度变换来帮助网络能够在不同视角不同尺度观测到特征点。 </w:t>
      </w:r>
      <w:r w:rsidRPr="00DC60CF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</w:rPr>
        <w:t>综上：</w:t>
      </w:r>
      <w:proofErr w:type="spellStart"/>
      <w:r w:rsidRPr="00DC60CF">
        <w:rPr>
          <w:rStyle w:val="a3"/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</w:rPr>
        <w:t>SuperPoint</w:t>
      </w:r>
      <w:proofErr w:type="spellEnd"/>
      <w:r w:rsidRPr="00DC60CF">
        <w:rPr>
          <w:rStyle w:val="a3"/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</w:rPr>
        <w:t xml:space="preserve"> = </w:t>
      </w:r>
      <w:proofErr w:type="spellStart"/>
      <w:r w:rsidRPr="00DC60CF">
        <w:rPr>
          <w:rStyle w:val="a3"/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</w:rPr>
        <w:t>MagicPoint+Homographic</w:t>
      </w:r>
      <w:proofErr w:type="spellEnd"/>
      <w:r w:rsidRPr="00DC60CF">
        <w:rPr>
          <w:rStyle w:val="a3"/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</w:rPr>
        <w:t xml:space="preserve"> Adaptation</w:t>
      </w:r>
    </w:p>
    <w:p w14:paraId="43B02189" w14:textId="5703656D" w:rsidR="003229FA" w:rsidRDefault="003229FA">
      <w:pPr>
        <w:rPr>
          <w:sz w:val="24"/>
          <w:szCs w:val="24"/>
        </w:rPr>
      </w:pPr>
    </w:p>
    <w:p w14:paraId="3856EC93" w14:textId="721D3E95" w:rsidR="003229FA" w:rsidRDefault="001E7A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708C89" wp14:editId="44E6422D">
            <wp:extent cx="4292600" cy="3018744"/>
            <wp:effectExtent l="0" t="0" r="0" b="0"/>
            <wp:docPr id="4" name="그림 4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14" cy="30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C4BF4" wp14:editId="654D64BB">
            <wp:extent cx="5731510" cy="1871985"/>
            <wp:effectExtent l="0" t="0" r="2540" b="0"/>
            <wp:docPr id="5" name="그림 5" descr="fig_10_magicPoi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_10_magicPoin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771A" w14:textId="21D1DEB7" w:rsidR="003229FA" w:rsidRDefault="003229FA">
      <w:pPr>
        <w:rPr>
          <w:sz w:val="24"/>
          <w:szCs w:val="24"/>
        </w:rPr>
      </w:pPr>
    </w:p>
    <w:p w14:paraId="0B59C3C9" w14:textId="0DB8BD6E" w:rsidR="003229FA" w:rsidRDefault="003229FA">
      <w:pPr>
        <w:rPr>
          <w:sz w:val="24"/>
          <w:szCs w:val="24"/>
        </w:rPr>
      </w:pPr>
    </w:p>
    <w:p w14:paraId="0347DC69" w14:textId="76DF6B81" w:rsidR="003229FA" w:rsidRDefault="003229FA">
      <w:pPr>
        <w:rPr>
          <w:sz w:val="24"/>
          <w:szCs w:val="24"/>
        </w:rPr>
      </w:pPr>
    </w:p>
    <w:p w14:paraId="742C1904" w14:textId="5AC8A79C" w:rsidR="003229FA" w:rsidRDefault="003229FA">
      <w:pPr>
        <w:rPr>
          <w:sz w:val="24"/>
          <w:szCs w:val="24"/>
        </w:rPr>
      </w:pPr>
    </w:p>
    <w:p w14:paraId="5ED300EF" w14:textId="5FD7B4ED" w:rsidR="003229FA" w:rsidRDefault="003229FA">
      <w:pPr>
        <w:rPr>
          <w:sz w:val="24"/>
          <w:szCs w:val="24"/>
        </w:rPr>
      </w:pPr>
    </w:p>
    <w:p w14:paraId="7144DBB6" w14:textId="79ADB95E" w:rsidR="003229FA" w:rsidRDefault="003229FA">
      <w:pPr>
        <w:rPr>
          <w:sz w:val="24"/>
          <w:szCs w:val="24"/>
        </w:rPr>
      </w:pPr>
    </w:p>
    <w:p w14:paraId="18AD4CDA" w14:textId="71555F57" w:rsidR="003229FA" w:rsidRDefault="00E9036D">
      <w:pPr>
        <w:rPr>
          <w:sz w:val="24"/>
          <w:szCs w:val="24"/>
        </w:rPr>
      </w:pPr>
      <w:r w:rsidRPr="00E9036D">
        <w:rPr>
          <w:sz w:val="24"/>
          <w:szCs w:val="24"/>
        </w:rPr>
        <w:lastRenderedPageBreak/>
        <w:drawing>
          <wp:inline distT="0" distB="0" distL="0" distR="0" wp14:anchorId="733789BC" wp14:editId="6DD01781">
            <wp:extent cx="4607560" cy="200821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70" cy="20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1CBB" w14:textId="4088BD32" w:rsidR="004721A2" w:rsidRPr="004721A2" w:rsidRDefault="004721A2">
      <w:pPr>
        <w:rPr>
          <w:rFonts w:eastAsia="DengXian" w:hint="eastAsia"/>
          <w:sz w:val="24"/>
          <w:szCs w:val="24"/>
          <w:lang w:eastAsia="zh-CN"/>
        </w:rPr>
      </w:pPr>
      <w:r>
        <w:rPr>
          <w:rFonts w:eastAsia="DengXian" w:hint="eastAsia"/>
          <w:sz w:val="24"/>
          <w:szCs w:val="24"/>
          <w:lang w:eastAsia="zh-CN"/>
        </w:rPr>
        <w:t>2</w:t>
      </w:r>
      <w:r>
        <w:rPr>
          <w:rFonts w:eastAsia="DengXian"/>
          <w:sz w:val="24"/>
          <w:szCs w:val="24"/>
          <w:lang w:eastAsia="zh-CN"/>
        </w:rPr>
        <w:t xml:space="preserve"> tasks </w:t>
      </w:r>
      <w:r>
        <w:rPr>
          <w:rFonts w:eastAsia="DengXian" w:hint="eastAsia"/>
          <w:sz w:val="24"/>
          <w:szCs w:val="24"/>
          <w:lang w:eastAsia="zh-CN"/>
        </w:rPr>
        <w:t xml:space="preserve">share </w:t>
      </w:r>
      <w:r>
        <w:rPr>
          <w:rFonts w:eastAsia="DengXian"/>
          <w:sz w:val="24"/>
          <w:szCs w:val="24"/>
          <w:lang w:eastAsia="zh-CN"/>
        </w:rPr>
        <w:t>90% of compute</w:t>
      </w:r>
    </w:p>
    <w:p w14:paraId="0F3D2CC3" w14:textId="38EAE0D3" w:rsidR="003229FA" w:rsidRDefault="003229FA">
      <w:pPr>
        <w:rPr>
          <w:sz w:val="24"/>
          <w:szCs w:val="24"/>
        </w:rPr>
      </w:pPr>
    </w:p>
    <w:p w14:paraId="25BFCA08" w14:textId="49B66468" w:rsidR="003229FA" w:rsidRDefault="003229FA">
      <w:pPr>
        <w:rPr>
          <w:sz w:val="24"/>
          <w:szCs w:val="24"/>
        </w:rPr>
      </w:pPr>
    </w:p>
    <w:p w14:paraId="7536B8E7" w14:textId="4647A58E" w:rsidR="003229FA" w:rsidRDefault="004721A2" w:rsidP="004721A2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r>
        <w:rPr>
          <w:rFonts w:ascii="NimbusRomNo9L-Regu" w:hAnsi="NimbusRomNo9L-Regu" w:cs="NimbusRomNo9L-Regu"/>
          <w:kern w:val="0"/>
          <w:szCs w:val="20"/>
        </w:rPr>
        <w:t>We also vary the Non-Maximum</w:t>
      </w:r>
      <w:r>
        <w:rPr>
          <w:rFonts w:ascii="NimbusRomNo9L-Regu" w:hAnsi="NimbusRomNo9L-Regu" w:cs="NimbusRomNo9L-Regu"/>
          <w:kern w:val="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Cs w:val="20"/>
        </w:rPr>
        <w:t>Suppression (NMS)</w:t>
      </w:r>
    </w:p>
    <w:p w14:paraId="418C616D" w14:textId="41825895" w:rsidR="003229FA" w:rsidRDefault="003229FA">
      <w:pPr>
        <w:rPr>
          <w:sz w:val="24"/>
          <w:szCs w:val="24"/>
        </w:rPr>
      </w:pPr>
    </w:p>
    <w:p w14:paraId="408D18A2" w14:textId="2053ED01" w:rsidR="003229FA" w:rsidRPr="004721A2" w:rsidRDefault="004721A2">
      <w:pPr>
        <w:rPr>
          <w:sz w:val="24"/>
          <w:szCs w:val="24"/>
        </w:rPr>
      </w:pPr>
      <w:r>
        <w:rPr>
          <w:sz w:val="24"/>
          <w:szCs w:val="24"/>
        </w:rPr>
        <w:t xml:space="preserve">Point: how to train 2D location </w:t>
      </w:r>
    </w:p>
    <w:p w14:paraId="38C1D40E" w14:textId="7EF0F56C" w:rsidR="003229FA" w:rsidRDefault="003229FA">
      <w:pPr>
        <w:rPr>
          <w:sz w:val="24"/>
          <w:szCs w:val="24"/>
        </w:rPr>
      </w:pPr>
      <w:bookmarkStart w:id="0" w:name="_GoBack"/>
      <w:bookmarkEnd w:id="0"/>
    </w:p>
    <w:p w14:paraId="7D04365A" w14:textId="63308134" w:rsidR="003229FA" w:rsidRDefault="004721A2">
      <w:pPr>
        <w:rPr>
          <w:rFonts w:eastAsia="DengXian"/>
          <w:sz w:val="24"/>
          <w:szCs w:val="24"/>
          <w:lang w:eastAsia="zh-CN"/>
        </w:rPr>
      </w:pPr>
      <w:r>
        <w:rPr>
          <w:rFonts w:eastAsia="DengXian" w:hint="eastAsia"/>
          <w:sz w:val="24"/>
          <w:szCs w:val="24"/>
          <w:lang w:eastAsia="zh-CN"/>
        </w:rPr>
        <w:t>H</w:t>
      </w:r>
      <w:r>
        <w:rPr>
          <w:rFonts w:eastAsia="DengXian"/>
          <w:sz w:val="24"/>
          <w:szCs w:val="24"/>
          <w:lang w:eastAsia="zh-CN"/>
        </w:rPr>
        <w:t xml:space="preserve">ow to get </w:t>
      </w:r>
      <w:proofErr w:type="spellStart"/>
      <w:r>
        <w:rPr>
          <w:rFonts w:eastAsia="DengXian"/>
          <w:sz w:val="24"/>
          <w:szCs w:val="24"/>
          <w:lang w:eastAsia="zh-CN"/>
        </w:rPr>
        <w:t>Keypoint</w:t>
      </w:r>
      <w:proofErr w:type="spellEnd"/>
      <w:r>
        <w:rPr>
          <w:rFonts w:eastAsia="DengXian"/>
          <w:sz w:val="24"/>
          <w:szCs w:val="24"/>
          <w:lang w:eastAsia="zh-CN"/>
        </w:rPr>
        <w:t xml:space="preserve"> label? </w:t>
      </w:r>
      <w:proofErr w:type="spellStart"/>
      <w:r>
        <w:rPr>
          <w:rFonts w:eastAsia="DengXian"/>
          <w:sz w:val="24"/>
          <w:szCs w:val="24"/>
          <w:lang w:eastAsia="zh-CN"/>
        </w:rPr>
        <w:t>Self supervise</w:t>
      </w:r>
      <w:proofErr w:type="spellEnd"/>
      <w:r>
        <w:rPr>
          <w:rFonts w:eastAsia="DengXian"/>
          <w:sz w:val="24"/>
          <w:szCs w:val="24"/>
          <w:lang w:eastAsia="zh-CN"/>
        </w:rPr>
        <w:t xml:space="preserve"> approach </w:t>
      </w:r>
    </w:p>
    <w:p w14:paraId="56D98387" w14:textId="5DC627B9" w:rsidR="004721A2" w:rsidRDefault="004721A2">
      <w:pPr>
        <w:rPr>
          <w:rFonts w:eastAsia="DengXian"/>
          <w:sz w:val="24"/>
          <w:szCs w:val="24"/>
          <w:lang w:eastAsia="zh-CN"/>
        </w:rPr>
      </w:pPr>
      <w:r>
        <w:rPr>
          <w:rFonts w:eastAsia="DengXian" w:hint="eastAsia"/>
          <w:sz w:val="24"/>
          <w:szCs w:val="24"/>
          <w:lang w:eastAsia="zh-CN"/>
        </w:rPr>
        <w:t>训练基础图形的识别</w:t>
      </w:r>
    </w:p>
    <w:p w14:paraId="63816512" w14:textId="0F681E2F" w:rsidR="004721A2" w:rsidRPr="00375CD7" w:rsidRDefault="004721A2" w:rsidP="004721A2">
      <w:pPr>
        <w:wordWrap/>
        <w:adjustRightInd w:val="0"/>
        <w:spacing w:after="0" w:line="240" w:lineRule="auto"/>
        <w:jc w:val="left"/>
        <w:rPr>
          <w:rFonts w:eastAsia="DengXian"/>
          <w:sz w:val="6"/>
          <w:szCs w:val="24"/>
          <w:lang w:eastAsia="zh-CN"/>
        </w:rPr>
      </w:pPr>
      <w:r w:rsidRPr="00375CD7">
        <w:rPr>
          <w:rFonts w:ascii="Lomino-Regular" w:hAnsi="Lomino-Regular" w:cs="Lomino-Regular"/>
          <w:kern w:val="0"/>
          <w:sz w:val="24"/>
          <w:szCs w:val="66"/>
        </w:rPr>
        <w:t>Homographic</w:t>
      </w:r>
      <w:r w:rsidRPr="00375CD7">
        <w:rPr>
          <w:rFonts w:ascii="Lomino-Regular" w:hAnsi="Lomino-Regular" w:cs="Lomino-Regular"/>
          <w:kern w:val="0"/>
          <w:sz w:val="24"/>
          <w:szCs w:val="66"/>
        </w:rPr>
        <w:t xml:space="preserve"> </w:t>
      </w:r>
      <w:r w:rsidRPr="00375CD7">
        <w:rPr>
          <w:rFonts w:ascii="Lomino-Regular" w:hAnsi="Lomino-Regular" w:cs="Lomino-Regular"/>
          <w:kern w:val="0"/>
          <w:sz w:val="24"/>
          <w:szCs w:val="66"/>
        </w:rPr>
        <w:t>Adaptation</w:t>
      </w:r>
    </w:p>
    <w:p w14:paraId="47108618" w14:textId="5FF512C5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57DDF76A" w14:textId="79699444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6269F115" w14:textId="1552A08D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1DE6069C" w14:textId="1C9849CB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1953B04A" w14:textId="3A9EBB8F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768E2B06" w14:textId="4715695C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1B77C2B8" w14:textId="5C75CD95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2E5CA492" w14:textId="33224DE8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46138117" w14:textId="754C37F4" w:rsidR="004721A2" w:rsidRDefault="004721A2">
      <w:pPr>
        <w:rPr>
          <w:rFonts w:eastAsia="DengXian"/>
          <w:sz w:val="24"/>
          <w:szCs w:val="24"/>
          <w:lang w:eastAsia="zh-CN"/>
        </w:rPr>
      </w:pPr>
    </w:p>
    <w:p w14:paraId="080B7B5D" w14:textId="77777777" w:rsidR="004721A2" w:rsidRPr="004721A2" w:rsidRDefault="004721A2">
      <w:pPr>
        <w:rPr>
          <w:rFonts w:eastAsia="DengXian" w:hint="eastAsia"/>
          <w:sz w:val="24"/>
          <w:szCs w:val="24"/>
          <w:lang w:eastAsia="zh-CN"/>
        </w:rPr>
      </w:pPr>
    </w:p>
    <w:p w14:paraId="7131B1FD" w14:textId="1A862176" w:rsidR="003229FA" w:rsidRDefault="003229FA">
      <w:pPr>
        <w:rPr>
          <w:sz w:val="24"/>
          <w:szCs w:val="24"/>
        </w:rPr>
      </w:pPr>
    </w:p>
    <w:p w14:paraId="26BE6ABC" w14:textId="721170FB" w:rsidR="003229FA" w:rsidRDefault="003229FA">
      <w:pPr>
        <w:rPr>
          <w:sz w:val="24"/>
          <w:szCs w:val="24"/>
        </w:rPr>
      </w:pPr>
    </w:p>
    <w:p w14:paraId="2228405A" w14:textId="7D397736" w:rsidR="003229FA" w:rsidRDefault="003229FA">
      <w:pPr>
        <w:rPr>
          <w:sz w:val="24"/>
          <w:szCs w:val="24"/>
        </w:rPr>
      </w:pPr>
    </w:p>
    <w:p w14:paraId="4939A352" w14:textId="77777777" w:rsidR="003229FA" w:rsidRPr="003229FA" w:rsidRDefault="003229FA" w:rsidP="003229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zh-CN"/>
        </w:rPr>
      </w:pP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t>LK算法的基本思想基于三</w:t>
      </w:r>
      <w:r w:rsidRPr="003229FA">
        <w:rPr>
          <w:rFonts w:ascii="새굴림" w:eastAsia="새굴림" w:hAnsi="새굴림" w:cs="새굴림"/>
          <w:kern w:val="0"/>
          <w:sz w:val="24"/>
          <w:szCs w:val="24"/>
          <w:lang w:eastAsia="zh-CN"/>
        </w:rPr>
        <w:t>个</w:t>
      </w:r>
      <w:r w:rsidRPr="003229FA">
        <w:rPr>
          <w:rFonts w:ascii="맑은 고딕" w:eastAsia="맑은 고딕" w:hAnsi="맑은 고딕" w:cs="맑은 고딕"/>
          <w:kern w:val="0"/>
          <w:sz w:val="24"/>
          <w:szCs w:val="24"/>
          <w:lang w:eastAsia="zh-CN"/>
        </w:rPr>
        <w:t>假</w:t>
      </w:r>
      <w:r w:rsidRPr="003229FA">
        <w:rPr>
          <w:rFonts w:ascii="새굴림" w:eastAsia="새굴림" w:hAnsi="새굴림" w:cs="새굴림"/>
          <w:kern w:val="0"/>
          <w:sz w:val="24"/>
          <w:szCs w:val="24"/>
          <w:lang w:eastAsia="zh-CN"/>
        </w:rPr>
        <w:t>设</w:t>
      </w: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t>。</w:t>
      </w:r>
    </w:p>
    <w:p w14:paraId="433B6B6A" w14:textId="77777777" w:rsidR="003229FA" w:rsidRPr="003229FA" w:rsidRDefault="003229FA" w:rsidP="003229F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229FA">
        <w:rPr>
          <w:rFonts w:ascii="굴림" w:eastAsia="굴림" w:hAnsi="굴림" w:cs="굴림"/>
          <w:kern w:val="0"/>
          <w:sz w:val="24"/>
          <w:szCs w:val="24"/>
        </w:rPr>
        <w:t>亮度恒定(Brightness Constancy)</w:t>
      </w:r>
      <w:r w:rsidRPr="003229FA">
        <w:rPr>
          <w:rFonts w:ascii="굴림" w:eastAsia="굴림" w:hAnsi="굴림" w:cs="굴림"/>
          <w:kern w:val="0"/>
          <w:sz w:val="24"/>
          <w:szCs w:val="24"/>
        </w:rPr>
        <w:br/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图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像中的同一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个对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象在相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邻帧内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即使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发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生移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动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，其像素的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颜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色强度不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会发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生改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变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。</w:t>
      </w:r>
    </w:p>
    <w:p w14:paraId="59948731" w14:textId="77777777" w:rsidR="003229FA" w:rsidRPr="003229FA" w:rsidRDefault="003229FA" w:rsidP="003229F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zh-CN"/>
        </w:rPr>
      </w:pP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时间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持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续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性</w:t>
      </w: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t>(Temporal Persistence)</w:t>
      </w: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br/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时间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持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续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性或者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微小移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动</w:t>
      </w: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t>(Small Movements)，指的是目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标随时间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动缓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慢。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实际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上，如果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帧间间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隔足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够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小，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则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目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标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在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帧间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动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距离忽略不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计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。需要注意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这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里不是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的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两帧画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面之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间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的移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动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量忽略不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计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，而是指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该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点的微分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为</w:t>
      </w:r>
      <w:r w:rsidRPr="003229FA">
        <w:rPr>
          <w:rFonts w:ascii="굴림" w:eastAsia="굴림" w:hAnsi="굴림" w:cs="굴림"/>
          <w:kern w:val="0"/>
          <w:sz w:val="24"/>
          <w:szCs w:val="24"/>
          <w:lang w:eastAsia="zh-CN"/>
        </w:rPr>
        <w:t>0，下文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还会详细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介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绍</w:t>
      </w:r>
      <w:r w:rsidRPr="003229FA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。</w:t>
      </w:r>
    </w:p>
    <w:p w14:paraId="321339CB" w14:textId="77777777" w:rsidR="003229FA" w:rsidRPr="003229FA" w:rsidRDefault="003229FA" w:rsidP="003229F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229FA">
        <w:rPr>
          <w:rFonts w:ascii="굴림" w:eastAsia="굴림" w:hAnsi="굴림" w:cs="굴림"/>
          <w:kern w:val="0"/>
          <w:sz w:val="24"/>
          <w:szCs w:val="24"/>
        </w:rPr>
        <w:t>空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间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一致性</w:t>
      </w:r>
      <w:r w:rsidRPr="003229FA">
        <w:rPr>
          <w:rFonts w:ascii="굴림" w:eastAsia="굴림" w:hAnsi="굴림" w:cs="굴림"/>
          <w:kern w:val="0"/>
          <w:sz w:val="24"/>
          <w:szCs w:val="24"/>
        </w:rPr>
        <w:t>(Spatial Coherence)</w:t>
      </w:r>
      <w:r w:rsidRPr="003229FA">
        <w:rPr>
          <w:rFonts w:ascii="굴림" w:eastAsia="굴림" w:hAnsi="굴림" w:cs="굴림"/>
          <w:kern w:val="0"/>
          <w:sz w:val="24"/>
          <w:szCs w:val="24"/>
        </w:rPr>
        <w:br/>
        <w:t>同一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个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曲面的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邻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近点具有相似的移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动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，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它们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在</w:t>
      </w:r>
      <w:r w:rsidRPr="003229FA">
        <w:rPr>
          <w:rFonts w:ascii="새굴림" w:eastAsia="새굴림" w:hAnsi="새굴림" w:cs="새굴림" w:hint="eastAsia"/>
          <w:kern w:val="0"/>
          <w:sz w:val="24"/>
          <w:szCs w:val="24"/>
        </w:rPr>
        <w:t>图</w:t>
      </w:r>
      <w:r w:rsidRPr="003229FA">
        <w:rPr>
          <w:rFonts w:ascii="굴림" w:eastAsia="굴림" w:hAnsi="굴림" w:cs="굴림" w:hint="eastAsia"/>
          <w:kern w:val="0"/>
          <w:sz w:val="24"/>
          <w:szCs w:val="24"/>
        </w:rPr>
        <w:t>像平面上的投影距离也很近。</w:t>
      </w:r>
    </w:p>
    <w:p w14:paraId="06EDF89C" w14:textId="2EADA036" w:rsidR="003229FA" w:rsidRDefault="003229FA" w:rsidP="003229FA">
      <w:pPr>
        <w:pStyle w:val="a4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583B76" wp14:editId="1E6385E0">
            <wp:extent cx="5553908" cy="1341142"/>
            <wp:effectExtent l="0" t="0" r="8890" b="0"/>
            <wp:docPr id="3" name="그림 3" descr="C:\Users\USER\AppData\Local\Packages\Microsoft.Windows.Photos_8wekyb3d8bbwe\TempState\ShareServiceTempFolder\1801561-d461dbc4d88ce8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Microsoft.Windows.Photos_8wekyb3d8bbwe\TempState\ShareServiceTempFolder\1801561-d461dbc4d88ce8ab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81" cy="13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4D80" w14:textId="5ADEB043" w:rsidR="003229FA" w:rsidRPr="003229FA" w:rsidRDefault="003229FA" w:rsidP="003229FA">
      <w:pPr>
        <w:widowControl/>
        <w:wordWrap/>
        <w:autoSpaceDE/>
        <w:autoSpaceDN/>
        <w:spacing w:after="0" w:line="240" w:lineRule="auto"/>
        <w:jc w:val="left"/>
        <w:rPr>
          <w:sz w:val="24"/>
          <w:szCs w:val="24"/>
          <w:lang w:eastAsia="zh-CN"/>
        </w:rPr>
      </w:pPr>
    </w:p>
    <w:p w14:paraId="3A618C2D" w14:textId="77777777" w:rsidR="008E612E" w:rsidRPr="008E612E" w:rsidRDefault="008E612E" w:rsidP="008E612E">
      <w:pPr>
        <w:widowControl/>
        <w:wordWrap/>
        <w:autoSpaceDE/>
        <w:autoSpaceDN/>
        <w:spacing w:before="100" w:beforeAutospacing="1" w:after="100" w:afterAutospacing="1" w:line="240" w:lineRule="auto"/>
        <w:ind w:left="1200" w:hanging="40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:lang w:eastAsia="zh-CN"/>
        </w:rPr>
      </w:pPr>
      <w:r w:rsidRPr="008E612E">
        <w:rPr>
          <w:rFonts w:ascii="굴림" w:eastAsia="굴림" w:hAnsi="굴림" w:cs="굴림"/>
          <w:b/>
          <w:bCs/>
          <w:kern w:val="0"/>
          <w:sz w:val="24"/>
          <w:szCs w:val="24"/>
          <w:lang w:eastAsia="zh-CN"/>
        </w:rPr>
        <w:t xml:space="preserve">4.2 </w:t>
      </w:r>
      <w:r w:rsidRPr="008E612E">
        <w:rPr>
          <w:rFonts w:ascii="새굴림" w:eastAsia="새굴림" w:hAnsi="새굴림" w:cs="새굴림"/>
          <w:b/>
          <w:bCs/>
          <w:kern w:val="0"/>
          <w:sz w:val="24"/>
          <w:szCs w:val="24"/>
          <w:lang w:eastAsia="zh-CN"/>
        </w:rPr>
        <w:t>关键</w:t>
      </w:r>
      <w:r w:rsidRPr="008E612E">
        <w:rPr>
          <w:rFonts w:ascii="맑은 고딕" w:eastAsia="맑은 고딕" w:hAnsi="맑은 고딕" w:cs="맑은 고딕"/>
          <w:b/>
          <w:bCs/>
          <w:kern w:val="0"/>
          <w:sz w:val="24"/>
          <w:szCs w:val="24"/>
          <w:lang w:eastAsia="zh-CN"/>
        </w:rPr>
        <w:t>点</w:t>
      </w:r>
      <w:r w:rsidRPr="008E612E">
        <w:rPr>
          <w:rFonts w:ascii="새굴림" w:eastAsia="새굴림" w:hAnsi="새굴림" w:cs="새굴림"/>
          <w:b/>
          <w:bCs/>
          <w:kern w:val="0"/>
          <w:sz w:val="24"/>
          <w:szCs w:val="24"/>
          <w:lang w:eastAsia="zh-CN"/>
        </w:rPr>
        <w:t>检测</w:t>
      </w:r>
      <w:r w:rsidRPr="008E612E">
        <w:rPr>
          <w:rFonts w:ascii="맑은 고딕" w:eastAsia="맑은 고딕" w:hAnsi="맑은 고딕" w:cs="맑은 고딕"/>
          <w:b/>
          <w:bCs/>
          <w:kern w:val="0"/>
          <w:sz w:val="24"/>
          <w:szCs w:val="24"/>
          <w:lang w:eastAsia="zh-CN"/>
        </w:rPr>
        <w:t>和描述子相</w:t>
      </w:r>
      <w:r w:rsidRPr="008E612E">
        <w:rPr>
          <w:rFonts w:ascii="새굴림" w:eastAsia="새굴림" w:hAnsi="새굴림" w:cs="새굴림"/>
          <w:b/>
          <w:bCs/>
          <w:kern w:val="0"/>
          <w:sz w:val="24"/>
          <w:szCs w:val="24"/>
          <w:lang w:eastAsia="zh-CN"/>
        </w:rPr>
        <w:t>关</w:t>
      </w:r>
      <w:r w:rsidRPr="008E612E">
        <w:rPr>
          <w:rFonts w:ascii="맑은 고딕" w:eastAsia="맑은 고딕" w:hAnsi="맑은 고딕" w:cs="맑은 고딕"/>
          <w:b/>
          <w:bCs/>
          <w:kern w:val="0"/>
          <w:sz w:val="24"/>
          <w:szCs w:val="24"/>
          <w:lang w:eastAsia="zh-CN"/>
        </w:rPr>
        <w:t>操</w:t>
      </w:r>
      <w:r w:rsidRPr="008E612E">
        <w:rPr>
          <w:rFonts w:ascii="굴림" w:eastAsia="굴림" w:hAnsi="굴림" w:cs="굴림"/>
          <w:b/>
          <w:bCs/>
          <w:kern w:val="0"/>
          <w:sz w:val="24"/>
          <w:szCs w:val="24"/>
          <w:lang w:eastAsia="zh-CN"/>
        </w:rPr>
        <w:t>作</w:t>
      </w:r>
    </w:p>
    <w:p w14:paraId="4B4B5E9B" w14:textId="77777777" w:rsidR="008E612E" w:rsidRPr="008E612E" w:rsidRDefault="008E612E" w:rsidP="008E61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zh-CN"/>
        </w:rPr>
      </w:pP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当你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在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执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行追踪操作，或者其他一些需要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关键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点和描述子的任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务时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，通常需要做三件事情。第一步是根据一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种关键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点点定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义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找到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图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像中的所有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关键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点。第二步是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为这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些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关键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点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创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建描述子。第三步是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将这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些描述子和已有的描述子集合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进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行比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较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，看是否能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够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找到匹配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项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。在追踪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应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用程序中，最后一步涉及在相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邻帧内查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找符合追踪目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标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的特征点集合，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并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比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较这两个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集合中的特征点移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动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。在目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标检测应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用</w:t>
      </w:r>
      <w:r w:rsidRPr="008E612E">
        <w:rPr>
          <w:rFonts w:ascii="굴림" w:eastAsia="굴림" w:hAnsi="굴림" w:cs="굴림"/>
          <w:kern w:val="0"/>
          <w:sz w:val="24"/>
          <w:szCs w:val="24"/>
          <w:lang w:eastAsia="zh-CN"/>
        </w:rPr>
        <w:t>程序中，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经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常需要在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图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像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数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据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库</w:t>
      </w:r>
      <w:r w:rsidRPr="008E612E">
        <w:rPr>
          <w:rFonts w:ascii="굴림" w:eastAsia="굴림" w:hAnsi="굴림" w:cs="굴림"/>
          <w:kern w:val="0"/>
          <w:sz w:val="24"/>
          <w:szCs w:val="24"/>
          <w:lang w:eastAsia="zh-CN"/>
        </w:rPr>
        <w:t>(通常很大)中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对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每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个图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片</w:t>
      </w:r>
      <w:r w:rsidRPr="008E612E">
        <w:rPr>
          <w:rFonts w:ascii="새굴림" w:eastAsia="새굴림" w:hAnsi="새굴림" w:cs="새굴림" w:hint="eastAsia"/>
          <w:kern w:val="0"/>
          <w:sz w:val="24"/>
          <w:szCs w:val="24"/>
          <w:lang w:eastAsia="zh-CN"/>
        </w:rPr>
        <w:t>筛查</w:t>
      </w:r>
      <w:r w:rsidRPr="008E612E">
        <w:rPr>
          <w:rFonts w:ascii="굴림" w:eastAsia="굴림" w:hAnsi="굴림" w:cs="굴림" w:hint="eastAsia"/>
          <w:kern w:val="0"/>
          <w:sz w:val="24"/>
          <w:szCs w:val="24"/>
          <w:lang w:eastAsia="zh-CN"/>
        </w:rPr>
        <w:t>匹配的特征点。</w:t>
      </w:r>
    </w:p>
    <w:p w14:paraId="25794C5B" w14:textId="3973160D" w:rsidR="008E612E" w:rsidRPr="008E612E" w:rsidRDefault="008E612E" w:rsidP="008E6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eastAsia="zh-CN"/>
        </w:rPr>
      </w:pPr>
      <w:r w:rsidRPr="008E612E">
        <w:rPr>
          <w:rFonts w:ascii="굴림" w:eastAsia="굴림" w:hAnsi="굴림" w:cs="굴림"/>
          <w:kern w:val="0"/>
          <w:sz w:val="24"/>
          <w:szCs w:val="24"/>
          <w:lang w:eastAsia="zh-CN"/>
        </w:rPr>
        <w:br/>
      </w:r>
    </w:p>
    <w:p w14:paraId="62383F85" w14:textId="22E9AB4F" w:rsidR="003229FA" w:rsidRPr="008E612E" w:rsidRDefault="003229FA">
      <w:pPr>
        <w:rPr>
          <w:sz w:val="24"/>
          <w:szCs w:val="24"/>
          <w:lang w:eastAsia="zh-CN"/>
        </w:rPr>
      </w:pPr>
    </w:p>
    <w:p w14:paraId="795DAEF1" w14:textId="1A0D4B10" w:rsidR="003229FA" w:rsidRDefault="003229FA">
      <w:pPr>
        <w:rPr>
          <w:sz w:val="24"/>
          <w:szCs w:val="24"/>
          <w:lang w:eastAsia="zh-CN"/>
        </w:rPr>
      </w:pPr>
    </w:p>
    <w:p w14:paraId="0B0573DE" w14:textId="6B3AB0F6" w:rsidR="003229FA" w:rsidRDefault="003229FA">
      <w:pPr>
        <w:rPr>
          <w:sz w:val="24"/>
          <w:szCs w:val="24"/>
          <w:lang w:eastAsia="zh-CN"/>
        </w:rPr>
      </w:pPr>
    </w:p>
    <w:p w14:paraId="45A3B8BD" w14:textId="34F30FBD" w:rsidR="003229FA" w:rsidRDefault="003229FA">
      <w:pPr>
        <w:rPr>
          <w:sz w:val="24"/>
          <w:szCs w:val="24"/>
          <w:lang w:eastAsia="zh-CN"/>
        </w:rPr>
      </w:pPr>
    </w:p>
    <w:p w14:paraId="6BAFA0C5" w14:textId="77777777" w:rsidR="003229FA" w:rsidRPr="00DC60CF" w:rsidRDefault="003229FA">
      <w:pPr>
        <w:rPr>
          <w:sz w:val="24"/>
          <w:szCs w:val="24"/>
          <w:lang w:eastAsia="zh-CN"/>
        </w:rPr>
      </w:pPr>
    </w:p>
    <w:sectPr w:rsidR="003229FA" w:rsidRPr="00DC6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9F3A" w14:textId="77777777" w:rsidR="009448CD" w:rsidRDefault="009448CD" w:rsidP="00E9036D">
      <w:pPr>
        <w:spacing w:after="0" w:line="240" w:lineRule="auto"/>
      </w:pPr>
      <w:r>
        <w:separator/>
      </w:r>
    </w:p>
  </w:endnote>
  <w:endnote w:type="continuationSeparator" w:id="0">
    <w:p w14:paraId="041A5D19" w14:textId="77777777" w:rsidR="009448CD" w:rsidRDefault="009448CD" w:rsidP="00E9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min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EBB2B" w14:textId="77777777" w:rsidR="009448CD" w:rsidRDefault="009448CD" w:rsidP="00E9036D">
      <w:pPr>
        <w:spacing w:after="0" w:line="240" w:lineRule="auto"/>
      </w:pPr>
      <w:r>
        <w:separator/>
      </w:r>
    </w:p>
  </w:footnote>
  <w:footnote w:type="continuationSeparator" w:id="0">
    <w:p w14:paraId="0B9D9BCC" w14:textId="77777777" w:rsidR="009448CD" w:rsidRDefault="009448CD" w:rsidP="00E9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A42D6"/>
    <w:multiLevelType w:val="multilevel"/>
    <w:tmpl w:val="865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D"/>
    <w:rsid w:val="001E7A2F"/>
    <w:rsid w:val="003229FA"/>
    <w:rsid w:val="00345841"/>
    <w:rsid w:val="00375CD7"/>
    <w:rsid w:val="004721A2"/>
    <w:rsid w:val="006178B5"/>
    <w:rsid w:val="007E6B23"/>
    <w:rsid w:val="008E612E"/>
    <w:rsid w:val="009448CD"/>
    <w:rsid w:val="00A85B69"/>
    <w:rsid w:val="00D6637D"/>
    <w:rsid w:val="00DC60CF"/>
    <w:rsid w:val="00E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51DA0"/>
  <w15:chartTrackingRefBased/>
  <w15:docId w15:val="{E903E7F7-7974-42B0-BDC6-95896078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E61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60CF"/>
    <w:rPr>
      <w:rFonts w:ascii="굴림체" w:eastAsia="굴림체" w:hAnsi="굴림체" w:cs="굴림체"/>
      <w:sz w:val="24"/>
      <w:szCs w:val="24"/>
    </w:rPr>
  </w:style>
  <w:style w:type="character" w:styleId="a3">
    <w:name w:val="Strong"/>
    <w:basedOn w:val="a0"/>
    <w:uiPriority w:val="22"/>
    <w:qFormat/>
    <w:rsid w:val="00DC60CF"/>
    <w:rPr>
      <w:b/>
      <w:bCs/>
    </w:rPr>
  </w:style>
  <w:style w:type="paragraph" w:styleId="a4">
    <w:name w:val="Normal (Web)"/>
    <w:basedOn w:val="a"/>
    <w:uiPriority w:val="99"/>
    <w:semiHidden/>
    <w:unhideWhenUsed/>
    <w:rsid w:val="0032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E612E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0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036D"/>
  </w:style>
  <w:style w:type="paragraph" w:styleId="a6">
    <w:name w:val="footer"/>
    <w:basedOn w:val="a"/>
    <w:link w:val="Char0"/>
    <w:uiPriority w:val="99"/>
    <w:unhideWhenUsed/>
    <w:rsid w:val="00E90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2024-07-04T01:32:00Z</dcterms:created>
  <dcterms:modified xsi:type="dcterms:W3CDTF">2024-07-05T08:44:00Z</dcterms:modified>
</cp:coreProperties>
</file>