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C1C1E" w14:textId="2F743C74" w:rsidR="00B4218D" w:rsidRPr="00C919DD" w:rsidRDefault="006B06FA" w:rsidP="006B06FA">
      <w:pPr>
        <w:jc w:val="center"/>
        <w:rPr>
          <w:rFonts w:ascii="Lucida Console" w:hAnsi="Lucida Console"/>
          <w:sz w:val="28"/>
          <w:szCs w:val="28"/>
          <w:lang w:val="es-419"/>
        </w:rPr>
      </w:pPr>
      <w:r w:rsidRPr="00C919DD">
        <w:rPr>
          <w:rFonts w:ascii="Lucida Console" w:hAnsi="Lucida Console"/>
          <w:sz w:val="28"/>
          <w:szCs w:val="28"/>
          <w:lang w:val="es-419"/>
        </w:rPr>
        <w:t>Condicionales</w:t>
      </w:r>
    </w:p>
    <w:p w14:paraId="193FF0AE" w14:textId="2CA90C88" w:rsidR="00726717" w:rsidRPr="00CB2332" w:rsidRDefault="00726717" w:rsidP="006B06FA">
      <w:pPr>
        <w:jc w:val="center"/>
        <w:rPr>
          <w:rFonts w:ascii="Lucida Console" w:hAnsi="Lucida Console"/>
          <w:sz w:val="24"/>
          <w:szCs w:val="24"/>
          <w:lang w:val="es-419"/>
        </w:rPr>
      </w:pPr>
      <w:r>
        <w:rPr>
          <w:noProof/>
        </w:rPr>
        <w:drawing>
          <wp:inline distT="0" distB="0" distL="0" distR="0" wp14:anchorId="56BCAFEA" wp14:editId="56681C89">
            <wp:extent cx="3938954" cy="2461425"/>
            <wp:effectExtent l="0" t="0" r="4445" b="0"/>
            <wp:docPr id="2" name="Picture 2" descr="Tomando decisiones en tu código — condicionales - Aprende sobre desarrollo  web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mando decisiones en tu código — condicionales - Aprende sobre desarrollo  web | MD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4228" cy="2470970"/>
                    </a:xfrm>
                    <a:prstGeom prst="rect">
                      <a:avLst/>
                    </a:prstGeom>
                    <a:noFill/>
                    <a:ln>
                      <a:noFill/>
                    </a:ln>
                  </pic:spPr>
                </pic:pic>
              </a:graphicData>
            </a:graphic>
          </wp:inline>
        </w:drawing>
      </w:r>
    </w:p>
    <w:p w14:paraId="154C3679" w14:textId="731B91F4" w:rsidR="006B06FA" w:rsidRDefault="006B06FA" w:rsidP="006B06FA">
      <w:pPr>
        <w:jc w:val="center"/>
        <w:rPr>
          <w:lang w:val="es-419"/>
        </w:rPr>
      </w:pPr>
    </w:p>
    <w:p w14:paraId="03BB23D9" w14:textId="362563AE" w:rsidR="00726717" w:rsidRDefault="00726717" w:rsidP="006B06FA">
      <w:pPr>
        <w:jc w:val="center"/>
        <w:rPr>
          <w:lang w:val="es-419"/>
        </w:rPr>
      </w:pPr>
    </w:p>
    <w:p w14:paraId="536DD750" w14:textId="37E9EE61" w:rsidR="00726717" w:rsidRDefault="00726717" w:rsidP="006B06FA">
      <w:pPr>
        <w:jc w:val="center"/>
        <w:rPr>
          <w:lang w:val="es-419"/>
        </w:rPr>
      </w:pPr>
    </w:p>
    <w:p w14:paraId="246AE2AC" w14:textId="77777777" w:rsidR="00726717" w:rsidRPr="00CB2332" w:rsidRDefault="00726717" w:rsidP="006B06FA">
      <w:pPr>
        <w:jc w:val="center"/>
        <w:rPr>
          <w:lang w:val="es-419"/>
        </w:rPr>
      </w:pPr>
    </w:p>
    <w:p w14:paraId="54EDED99" w14:textId="33038936" w:rsidR="00997BAF" w:rsidRPr="00864D6C" w:rsidRDefault="00997BAF" w:rsidP="00997BAF">
      <w:pPr>
        <w:rPr>
          <w:rFonts w:ascii="Mangal Pro" w:hAnsi="Mangal Pro"/>
          <w:b/>
          <w:bCs/>
          <w:lang w:val="es-419"/>
        </w:rPr>
      </w:pPr>
      <w:r w:rsidRPr="00864D6C">
        <w:rPr>
          <w:rFonts w:ascii="Mangal Pro" w:hAnsi="Mangal Pro"/>
          <w:b/>
          <w:bCs/>
          <w:lang w:val="es-419"/>
        </w:rPr>
        <w:t xml:space="preserve">¿Que </w:t>
      </w:r>
      <w:r w:rsidR="00FB3A1B" w:rsidRPr="00864D6C">
        <w:rPr>
          <w:rFonts w:ascii="Mangal Pro" w:hAnsi="Mangal Pro"/>
          <w:b/>
          <w:bCs/>
          <w:lang w:val="es-419"/>
        </w:rPr>
        <w:t>son</w:t>
      </w:r>
      <w:r w:rsidRPr="00864D6C">
        <w:rPr>
          <w:rFonts w:ascii="Mangal Pro" w:hAnsi="Mangal Pro"/>
          <w:b/>
          <w:bCs/>
          <w:lang w:val="es-419"/>
        </w:rPr>
        <w:t>?</w:t>
      </w:r>
    </w:p>
    <w:p w14:paraId="6115C30F" w14:textId="7E8CB354" w:rsidR="00CF244F" w:rsidRPr="00864D6C" w:rsidRDefault="00CB2332" w:rsidP="00864D6C">
      <w:pPr>
        <w:pStyle w:val="ListParagraph"/>
        <w:numPr>
          <w:ilvl w:val="0"/>
          <w:numId w:val="1"/>
        </w:numPr>
        <w:rPr>
          <w:rFonts w:ascii="Mangal Pro" w:hAnsi="Mangal Pro"/>
          <w:lang w:val="es-419"/>
        </w:rPr>
      </w:pPr>
      <w:r w:rsidRPr="00864D6C">
        <w:rPr>
          <w:rFonts w:ascii="Mangal Pro" w:hAnsi="Mangal Pro"/>
          <w:lang w:val="es-419"/>
        </w:rPr>
        <w:t xml:space="preserve">Son estructuras que permiten elegir entre la ejecución de una acción u otra. </w:t>
      </w:r>
    </w:p>
    <w:p w14:paraId="19C59F0C" w14:textId="4B92D42C" w:rsidR="00864D6C" w:rsidRPr="00864D6C" w:rsidRDefault="00864D6C" w:rsidP="00864D6C">
      <w:pPr>
        <w:pStyle w:val="ListParagraph"/>
        <w:numPr>
          <w:ilvl w:val="0"/>
          <w:numId w:val="1"/>
        </w:numPr>
        <w:rPr>
          <w:rFonts w:ascii="Mangal Pro" w:hAnsi="Mangal Pro"/>
          <w:lang w:val="es-419"/>
        </w:rPr>
      </w:pPr>
      <w:r>
        <w:rPr>
          <w:rFonts w:ascii="Mangal Pro" w:hAnsi="Mangal Pro"/>
          <w:lang w:val="es-419"/>
        </w:rPr>
        <w:t>P</w:t>
      </w:r>
      <w:r w:rsidRPr="00864D6C">
        <w:rPr>
          <w:rFonts w:ascii="Mangal Pro" w:hAnsi="Mangal Pro"/>
          <w:lang w:val="es-419"/>
        </w:rPr>
        <w:t>ermiten que se ejecuten conjuntos distintos de instrucciones, en función de que se verifique o no determinada condición.</w:t>
      </w:r>
    </w:p>
    <w:p w14:paraId="7644240C" w14:textId="77777777" w:rsidR="00864D6C" w:rsidRDefault="00864D6C" w:rsidP="00864D6C">
      <w:pPr>
        <w:keepNext/>
        <w:jc w:val="center"/>
      </w:pPr>
      <w:r>
        <w:rPr>
          <w:noProof/>
        </w:rPr>
        <w:drawing>
          <wp:inline distT="0" distB="0" distL="0" distR="0" wp14:anchorId="05EEFE95" wp14:editId="3FF35E8F">
            <wp:extent cx="4662170" cy="1788795"/>
            <wp:effectExtent l="0" t="0" r="5080" b="1905"/>
            <wp:docPr id="1" name="Picture 1" descr="Cuando utilizar condicionales en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ando utilizar condicionales en programa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2170" cy="1788795"/>
                    </a:xfrm>
                    <a:prstGeom prst="rect">
                      <a:avLst/>
                    </a:prstGeom>
                    <a:noFill/>
                    <a:ln>
                      <a:noFill/>
                    </a:ln>
                  </pic:spPr>
                </pic:pic>
              </a:graphicData>
            </a:graphic>
          </wp:inline>
        </w:drawing>
      </w:r>
    </w:p>
    <w:p w14:paraId="37F4606F" w14:textId="2C39C8E9" w:rsidR="00864D6C" w:rsidRPr="00C919DD" w:rsidRDefault="00864D6C" w:rsidP="00864D6C">
      <w:pPr>
        <w:pStyle w:val="Caption"/>
        <w:jc w:val="center"/>
        <w:rPr>
          <w:rFonts w:ascii="Mangal Pro" w:hAnsi="Mangal Pro" w:cs="Arial"/>
          <w:b/>
          <w:bCs/>
          <w:i w:val="0"/>
          <w:iCs w:val="0"/>
          <w:color w:val="auto"/>
          <w:sz w:val="22"/>
          <w:szCs w:val="22"/>
          <w:lang w:val="es-419"/>
        </w:rPr>
      </w:pPr>
      <w:r w:rsidRPr="00C919DD">
        <w:rPr>
          <w:rFonts w:ascii="Mangal Pro" w:hAnsi="Mangal Pro" w:cs="Arial"/>
          <w:b/>
          <w:bCs/>
          <w:i w:val="0"/>
          <w:iCs w:val="0"/>
          <w:color w:val="auto"/>
          <w:sz w:val="22"/>
          <w:szCs w:val="22"/>
          <w:lang w:val="es-419"/>
        </w:rPr>
        <w:t xml:space="preserve">Ilustración </w:t>
      </w:r>
      <w:r w:rsidRPr="00864D6C">
        <w:rPr>
          <w:rFonts w:ascii="Mangal Pro" w:hAnsi="Mangal Pro" w:cs="Arial"/>
          <w:b/>
          <w:bCs/>
          <w:i w:val="0"/>
          <w:iCs w:val="0"/>
          <w:color w:val="auto"/>
          <w:sz w:val="22"/>
          <w:szCs w:val="22"/>
        </w:rPr>
        <w:fldChar w:fldCharType="begin"/>
      </w:r>
      <w:r w:rsidRPr="00C919DD">
        <w:rPr>
          <w:rFonts w:ascii="Mangal Pro" w:hAnsi="Mangal Pro" w:cs="Arial"/>
          <w:b/>
          <w:bCs/>
          <w:i w:val="0"/>
          <w:iCs w:val="0"/>
          <w:color w:val="auto"/>
          <w:sz w:val="22"/>
          <w:szCs w:val="22"/>
          <w:lang w:val="es-419"/>
        </w:rPr>
        <w:instrText xml:space="preserve"> SEQ Ilustración \* ARABIC </w:instrText>
      </w:r>
      <w:r w:rsidRPr="00864D6C">
        <w:rPr>
          <w:rFonts w:ascii="Mangal Pro" w:hAnsi="Mangal Pro" w:cs="Arial"/>
          <w:b/>
          <w:bCs/>
          <w:i w:val="0"/>
          <w:iCs w:val="0"/>
          <w:color w:val="auto"/>
          <w:sz w:val="22"/>
          <w:szCs w:val="22"/>
        </w:rPr>
        <w:fldChar w:fldCharType="separate"/>
      </w:r>
      <w:r w:rsidR="003F3F30">
        <w:rPr>
          <w:rFonts w:ascii="Mangal Pro" w:hAnsi="Mangal Pro" w:cs="Arial"/>
          <w:b/>
          <w:bCs/>
          <w:i w:val="0"/>
          <w:iCs w:val="0"/>
          <w:noProof/>
          <w:color w:val="auto"/>
          <w:sz w:val="22"/>
          <w:szCs w:val="22"/>
          <w:lang w:val="es-419"/>
        </w:rPr>
        <w:t>1</w:t>
      </w:r>
      <w:r w:rsidRPr="00864D6C">
        <w:rPr>
          <w:rFonts w:ascii="Mangal Pro" w:hAnsi="Mangal Pro" w:cs="Arial"/>
          <w:b/>
          <w:bCs/>
          <w:i w:val="0"/>
          <w:iCs w:val="0"/>
          <w:color w:val="auto"/>
          <w:sz w:val="22"/>
          <w:szCs w:val="22"/>
        </w:rPr>
        <w:fldChar w:fldCharType="end"/>
      </w:r>
      <w:r w:rsidRPr="00C919DD">
        <w:rPr>
          <w:rFonts w:ascii="Mangal Pro" w:hAnsi="Mangal Pro" w:cs="Arial"/>
          <w:b/>
          <w:bCs/>
          <w:i w:val="0"/>
          <w:iCs w:val="0"/>
          <w:color w:val="auto"/>
          <w:sz w:val="22"/>
          <w:szCs w:val="22"/>
          <w:lang w:val="es-419"/>
        </w:rPr>
        <w:t>. Condicional IF</w:t>
      </w:r>
    </w:p>
    <w:p w14:paraId="0C9CEB01" w14:textId="2840692D" w:rsidR="00864D6C" w:rsidRPr="00C919DD" w:rsidRDefault="00864D6C" w:rsidP="00864D6C">
      <w:pPr>
        <w:rPr>
          <w:lang w:val="es-419"/>
        </w:rPr>
      </w:pPr>
    </w:p>
    <w:p w14:paraId="17731CD2" w14:textId="77777777" w:rsidR="00726717" w:rsidRPr="00C919DD" w:rsidRDefault="00726717" w:rsidP="00864D6C">
      <w:pPr>
        <w:rPr>
          <w:b/>
          <w:bCs/>
          <w:lang w:val="es-419"/>
        </w:rPr>
      </w:pPr>
    </w:p>
    <w:p w14:paraId="4A0FA9C8" w14:textId="429E97BA" w:rsidR="00726717" w:rsidRPr="00C919DD" w:rsidRDefault="00726717" w:rsidP="00864D6C">
      <w:pPr>
        <w:rPr>
          <w:rFonts w:ascii="Mangal Pro" w:hAnsi="Mangal Pro"/>
          <w:b/>
          <w:bCs/>
          <w:lang w:val="es-419"/>
        </w:rPr>
      </w:pPr>
      <w:r w:rsidRPr="00C919DD">
        <w:rPr>
          <w:rFonts w:ascii="Mangal Pro" w:hAnsi="Mangal Pro"/>
          <w:b/>
          <w:bCs/>
          <w:lang w:val="es-419"/>
        </w:rPr>
        <w:lastRenderedPageBreak/>
        <w:t xml:space="preserve">¿Para </w:t>
      </w:r>
      <w:r w:rsidR="00C919DD" w:rsidRPr="00C919DD">
        <w:rPr>
          <w:rFonts w:ascii="Mangal Pro" w:hAnsi="Mangal Pro"/>
          <w:b/>
          <w:bCs/>
          <w:lang w:val="es-419"/>
        </w:rPr>
        <w:t>qué</w:t>
      </w:r>
      <w:r w:rsidRPr="00C919DD">
        <w:rPr>
          <w:rFonts w:ascii="Mangal Pro" w:hAnsi="Mangal Pro"/>
          <w:b/>
          <w:bCs/>
          <w:lang w:val="es-419"/>
        </w:rPr>
        <w:t xml:space="preserve"> sirven?</w:t>
      </w:r>
    </w:p>
    <w:p w14:paraId="00BFA745" w14:textId="6A9718B5" w:rsidR="00864D6C" w:rsidRPr="00726717" w:rsidRDefault="00726717" w:rsidP="00726717">
      <w:pPr>
        <w:pStyle w:val="ListParagraph"/>
        <w:numPr>
          <w:ilvl w:val="0"/>
          <w:numId w:val="2"/>
        </w:numPr>
        <w:rPr>
          <w:rFonts w:ascii="Mangal Pro" w:hAnsi="Mangal Pro"/>
          <w:lang w:val="es-419"/>
        </w:rPr>
      </w:pPr>
      <w:r w:rsidRPr="00726717">
        <w:rPr>
          <w:rFonts w:ascii="Mangal Pro" w:hAnsi="Mangal Pro"/>
          <w:lang w:val="es-419"/>
        </w:rPr>
        <w:t>P</w:t>
      </w:r>
      <w:r w:rsidRPr="00726717">
        <w:rPr>
          <w:rFonts w:ascii="Mangal Pro" w:hAnsi="Mangal Pro"/>
          <w:lang w:val="es-419"/>
        </w:rPr>
        <w:t>ermite establecer una serie de condiciones al interior de nuestro programa, que nos ayudan a determinar que acciones llevará cabo dadas ciertas circunstancias</w:t>
      </w:r>
      <w:r>
        <w:rPr>
          <w:rFonts w:ascii="Mangal Pro" w:hAnsi="Mangal Pro"/>
          <w:lang w:val="es-419"/>
        </w:rPr>
        <w:t>.</w:t>
      </w:r>
    </w:p>
    <w:p w14:paraId="3EEA82C9" w14:textId="77777777" w:rsidR="00C919DD" w:rsidRDefault="00C919DD" w:rsidP="00C919DD">
      <w:pPr>
        <w:keepNext/>
        <w:jc w:val="center"/>
      </w:pPr>
      <w:r>
        <w:rPr>
          <w:noProof/>
        </w:rPr>
        <w:drawing>
          <wp:inline distT="0" distB="0" distL="0" distR="0" wp14:anchorId="25A69978" wp14:editId="5118064C">
            <wp:extent cx="3396343" cy="3451011"/>
            <wp:effectExtent l="0" t="0" r="0" b="0"/>
            <wp:docPr id="3" name="Picture 3" descr="Condicionales, ¿Que son?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dicionales, ¿Que son? y Ejempl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9642" cy="3454363"/>
                    </a:xfrm>
                    <a:prstGeom prst="rect">
                      <a:avLst/>
                    </a:prstGeom>
                    <a:noFill/>
                    <a:ln>
                      <a:noFill/>
                    </a:ln>
                  </pic:spPr>
                </pic:pic>
              </a:graphicData>
            </a:graphic>
          </wp:inline>
        </w:drawing>
      </w:r>
    </w:p>
    <w:p w14:paraId="0B684B2F" w14:textId="358A4144" w:rsidR="00864D6C" w:rsidRPr="00C919DD" w:rsidRDefault="00C919DD" w:rsidP="00C919DD">
      <w:pPr>
        <w:pStyle w:val="Caption"/>
        <w:jc w:val="center"/>
        <w:rPr>
          <w:rFonts w:ascii="Mangal Pro" w:hAnsi="Mangal Pro"/>
          <w:b/>
          <w:bCs/>
          <w:i w:val="0"/>
          <w:iCs w:val="0"/>
          <w:color w:val="auto"/>
          <w:sz w:val="22"/>
          <w:szCs w:val="22"/>
        </w:rPr>
      </w:pPr>
      <w:r w:rsidRPr="00C919DD">
        <w:rPr>
          <w:rFonts w:ascii="Mangal Pro" w:hAnsi="Mangal Pro"/>
          <w:b/>
          <w:bCs/>
          <w:i w:val="0"/>
          <w:iCs w:val="0"/>
          <w:color w:val="auto"/>
          <w:sz w:val="22"/>
          <w:szCs w:val="22"/>
        </w:rPr>
        <w:t xml:space="preserve">Ilustración </w:t>
      </w:r>
      <w:r w:rsidRPr="00C919DD">
        <w:rPr>
          <w:rFonts w:ascii="Mangal Pro" w:hAnsi="Mangal Pro"/>
          <w:b/>
          <w:bCs/>
          <w:i w:val="0"/>
          <w:iCs w:val="0"/>
          <w:color w:val="auto"/>
          <w:sz w:val="22"/>
          <w:szCs w:val="22"/>
        </w:rPr>
        <w:fldChar w:fldCharType="begin"/>
      </w:r>
      <w:r w:rsidRPr="00C919DD">
        <w:rPr>
          <w:rFonts w:ascii="Mangal Pro" w:hAnsi="Mangal Pro"/>
          <w:b/>
          <w:bCs/>
          <w:i w:val="0"/>
          <w:iCs w:val="0"/>
          <w:color w:val="auto"/>
          <w:sz w:val="22"/>
          <w:szCs w:val="22"/>
        </w:rPr>
        <w:instrText xml:space="preserve"> SEQ Ilustración \* ARABIC </w:instrText>
      </w:r>
      <w:r w:rsidRPr="00C919DD">
        <w:rPr>
          <w:rFonts w:ascii="Mangal Pro" w:hAnsi="Mangal Pro"/>
          <w:b/>
          <w:bCs/>
          <w:i w:val="0"/>
          <w:iCs w:val="0"/>
          <w:color w:val="auto"/>
          <w:sz w:val="22"/>
          <w:szCs w:val="22"/>
        </w:rPr>
        <w:fldChar w:fldCharType="separate"/>
      </w:r>
      <w:r w:rsidR="003F3F30">
        <w:rPr>
          <w:rFonts w:ascii="Mangal Pro" w:hAnsi="Mangal Pro"/>
          <w:b/>
          <w:bCs/>
          <w:i w:val="0"/>
          <w:iCs w:val="0"/>
          <w:noProof/>
          <w:color w:val="auto"/>
          <w:sz w:val="22"/>
          <w:szCs w:val="22"/>
        </w:rPr>
        <w:t>2</w:t>
      </w:r>
      <w:r w:rsidRPr="00C919DD">
        <w:rPr>
          <w:rFonts w:ascii="Mangal Pro" w:hAnsi="Mangal Pro"/>
          <w:b/>
          <w:bCs/>
          <w:i w:val="0"/>
          <w:iCs w:val="0"/>
          <w:color w:val="auto"/>
          <w:sz w:val="22"/>
          <w:szCs w:val="22"/>
        </w:rPr>
        <w:fldChar w:fldCharType="end"/>
      </w:r>
      <w:r w:rsidRPr="00C919DD">
        <w:rPr>
          <w:rFonts w:ascii="Mangal Pro" w:hAnsi="Mangal Pro"/>
          <w:b/>
          <w:bCs/>
          <w:i w:val="0"/>
          <w:iCs w:val="0"/>
          <w:color w:val="auto"/>
          <w:sz w:val="22"/>
          <w:szCs w:val="22"/>
        </w:rPr>
        <w:t>. Ejemplo en diagrama</w:t>
      </w:r>
    </w:p>
    <w:p w14:paraId="377C8369" w14:textId="77777777" w:rsidR="00C919DD" w:rsidRDefault="00C919DD" w:rsidP="00C919DD">
      <w:pPr>
        <w:keepNext/>
      </w:pPr>
      <w:r>
        <w:rPr>
          <w:noProof/>
        </w:rPr>
        <w:drawing>
          <wp:inline distT="0" distB="0" distL="0" distR="0" wp14:anchorId="6DAFC059" wp14:editId="0717DDF3">
            <wp:extent cx="5943600" cy="2503805"/>
            <wp:effectExtent l="0" t="0" r="0" b="0"/>
            <wp:docPr id="4" name="Picture 4" descr="Condicionales y ciclos - ¿Qué son en la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dicionales y ciclos - ¿Qué son en la programació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03805"/>
                    </a:xfrm>
                    <a:prstGeom prst="rect">
                      <a:avLst/>
                    </a:prstGeom>
                    <a:noFill/>
                    <a:ln>
                      <a:noFill/>
                    </a:ln>
                  </pic:spPr>
                </pic:pic>
              </a:graphicData>
            </a:graphic>
          </wp:inline>
        </w:drawing>
      </w:r>
    </w:p>
    <w:p w14:paraId="720DA0DD" w14:textId="16459209" w:rsidR="00C919DD" w:rsidRPr="00C919DD" w:rsidRDefault="00C919DD" w:rsidP="00C919DD">
      <w:pPr>
        <w:pStyle w:val="Caption"/>
        <w:jc w:val="center"/>
        <w:rPr>
          <w:rFonts w:ascii="Mangal Pro" w:hAnsi="Mangal Pro"/>
          <w:b/>
          <w:bCs/>
          <w:i w:val="0"/>
          <w:iCs w:val="0"/>
          <w:color w:val="auto"/>
          <w:sz w:val="22"/>
          <w:szCs w:val="22"/>
          <w:lang w:val="es-419"/>
        </w:rPr>
      </w:pPr>
      <w:r w:rsidRPr="00C919DD">
        <w:rPr>
          <w:rFonts w:ascii="Mangal Pro" w:hAnsi="Mangal Pro"/>
          <w:b/>
          <w:bCs/>
          <w:i w:val="0"/>
          <w:iCs w:val="0"/>
          <w:color w:val="auto"/>
          <w:sz w:val="22"/>
          <w:szCs w:val="22"/>
          <w:lang w:val="es-419"/>
        </w:rPr>
        <w:t xml:space="preserve">Ilustración </w:t>
      </w:r>
      <w:r w:rsidRPr="00C919DD">
        <w:rPr>
          <w:rFonts w:ascii="Mangal Pro" w:hAnsi="Mangal Pro"/>
          <w:b/>
          <w:bCs/>
          <w:i w:val="0"/>
          <w:iCs w:val="0"/>
          <w:color w:val="auto"/>
          <w:sz w:val="22"/>
          <w:szCs w:val="22"/>
        </w:rPr>
        <w:fldChar w:fldCharType="begin"/>
      </w:r>
      <w:r w:rsidRPr="00C919DD">
        <w:rPr>
          <w:rFonts w:ascii="Mangal Pro" w:hAnsi="Mangal Pro"/>
          <w:b/>
          <w:bCs/>
          <w:i w:val="0"/>
          <w:iCs w:val="0"/>
          <w:color w:val="auto"/>
          <w:sz w:val="22"/>
          <w:szCs w:val="22"/>
          <w:lang w:val="es-419"/>
        </w:rPr>
        <w:instrText xml:space="preserve"> SEQ Ilustración \* ARABIC </w:instrText>
      </w:r>
      <w:r w:rsidRPr="00C919DD">
        <w:rPr>
          <w:rFonts w:ascii="Mangal Pro" w:hAnsi="Mangal Pro"/>
          <w:b/>
          <w:bCs/>
          <w:i w:val="0"/>
          <w:iCs w:val="0"/>
          <w:color w:val="auto"/>
          <w:sz w:val="22"/>
          <w:szCs w:val="22"/>
        </w:rPr>
        <w:fldChar w:fldCharType="separate"/>
      </w:r>
      <w:r w:rsidR="003F3F30">
        <w:rPr>
          <w:rFonts w:ascii="Mangal Pro" w:hAnsi="Mangal Pro"/>
          <w:b/>
          <w:bCs/>
          <w:i w:val="0"/>
          <w:iCs w:val="0"/>
          <w:noProof/>
          <w:color w:val="auto"/>
          <w:sz w:val="22"/>
          <w:szCs w:val="22"/>
          <w:lang w:val="es-419"/>
        </w:rPr>
        <w:t>3</w:t>
      </w:r>
      <w:r w:rsidRPr="00C919DD">
        <w:rPr>
          <w:rFonts w:ascii="Mangal Pro" w:hAnsi="Mangal Pro"/>
          <w:b/>
          <w:bCs/>
          <w:i w:val="0"/>
          <w:iCs w:val="0"/>
          <w:color w:val="auto"/>
          <w:sz w:val="22"/>
          <w:szCs w:val="22"/>
        </w:rPr>
        <w:fldChar w:fldCharType="end"/>
      </w:r>
      <w:r w:rsidRPr="00C919DD">
        <w:rPr>
          <w:rFonts w:ascii="Mangal Pro" w:hAnsi="Mangal Pro"/>
          <w:b/>
          <w:bCs/>
          <w:i w:val="0"/>
          <w:iCs w:val="0"/>
          <w:color w:val="auto"/>
          <w:sz w:val="22"/>
          <w:szCs w:val="22"/>
          <w:lang w:val="es-419"/>
        </w:rPr>
        <w:t>. Ejemplo con código de programación</w:t>
      </w:r>
      <w:r>
        <w:rPr>
          <w:rFonts w:ascii="Mangal Pro" w:hAnsi="Mangal Pro"/>
          <w:b/>
          <w:bCs/>
          <w:i w:val="0"/>
          <w:iCs w:val="0"/>
          <w:color w:val="auto"/>
          <w:sz w:val="22"/>
          <w:szCs w:val="22"/>
          <w:lang w:val="es-419"/>
        </w:rPr>
        <w:t>.</w:t>
      </w:r>
    </w:p>
    <w:p w14:paraId="31356205" w14:textId="67FE1C47" w:rsidR="00C919DD" w:rsidRDefault="00C919DD" w:rsidP="00C919DD">
      <w:pPr>
        <w:rPr>
          <w:lang w:val="es-419"/>
        </w:rPr>
      </w:pPr>
    </w:p>
    <w:p w14:paraId="1A8FAE0E" w14:textId="7FD8B818" w:rsidR="00C919DD" w:rsidRDefault="00C919DD" w:rsidP="00C919DD">
      <w:pPr>
        <w:rPr>
          <w:rFonts w:ascii="Mangal Pro" w:hAnsi="Mangal Pro"/>
          <w:b/>
          <w:bCs/>
          <w:lang w:val="es-419"/>
        </w:rPr>
      </w:pPr>
      <w:r w:rsidRPr="00C919DD">
        <w:rPr>
          <w:rFonts w:ascii="Mangal Pro" w:hAnsi="Mangal Pro"/>
          <w:b/>
          <w:bCs/>
          <w:lang w:val="es-419"/>
        </w:rPr>
        <w:lastRenderedPageBreak/>
        <w:t xml:space="preserve">Tipos </w:t>
      </w:r>
    </w:p>
    <w:p w14:paraId="381B7F9C" w14:textId="305B460A" w:rsidR="00E904EA" w:rsidRDefault="0079261E" w:rsidP="0079261E">
      <w:pPr>
        <w:jc w:val="center"/>
        <w:rPr>
          <w:rFonts w:ascii="Mangal Pro" w:hAnsi="Mangal Pro"/>
          <w:b/>
          <w:bCs/>
          <w:lang w:val="es-419"/>
        </w:rPr>
      </w:pPr>
      <w:r>
        <w:rPr>
          <w:noProof/>
        </w:rPr>
        <w:drawing>
          <wp:inline distT="0" distB="0" distL="0" distR="0" wp14:anchorId="222B434F" wp14:editId="5DC2F086">
            <wp:extent cx="3527662" cy="1748413"/>
            <wp:effectExtent l="0" t="0" r="0" b="4445"/>
            <wp:docPr id="7" name="Picture 7" descr="Estructuras de programación (qué es secuencia, condicional, ciclo) |  Computación y programació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ructuras de programación (qué es secuencia, condicional, ciclo) |  Computación y programación - YouTub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500" b="6471"/>
                    <a:stretch/>
                  </pic:blipFill>
                  <pic:spPr bwMode="auto">
                    <a:xfrm>
                      <a:off x="0" y="0"/>
                      <a:ext cx="3554716" cy="1761822"/>
                    </a:xfrm>
                    <a:prstGeom prst="rect">
                      <a:avLst/>
                    </a:prstGeom>
                    <a:noFill/>
                    <a:ln>
                      <a:noFill/>
                    </a:ln>
                    <a:extLst>
                      <a:ext uri="{53640926-AAD7-44D8-BBD7-CCE9431645EC}">
                        <a14:shadowObscured xmlns:a14="http://schemas.microsoft.com/office/drawing/2010/main"/>
                      </a:ext>
                    </a:extLst>
                  </pic:spPr>
                </pic:pic>
              </a:graphicData>
            </a:graphic>
          </wp:inline>
        </w:drawing>
      </w:r>
    </w:p>
    <w:p w14:paraId="6FBE649C" w14:textId="77777777" w:rsidR="00E904EA" w:rsidRDefault="00E904EA" w:rsidP="00C919DD">
      <w:pPr>
        <w:rPr>
          <w:rFonts w:ascii="Mangal Pro" w:hAnsi="Mangal Pro"/>
          <w:b/>
          <w:bCs/>
          <w:lang w:val="es-419"/>
        </w:rPr>
      </w:pPr>
    </w:p>
    <w:p w14:paraId="31078AAF" w14:textId="5303D148" w:rsidR="00C919DD" w:rsidRDefault="002A17B8" w:rsidP="002A17B8">
      <w:pPr>
        <w:pStyle w:val="ListParagraph"/>
        <w:numPr>
          <w:ilvl w:val="0"/>
          <w:numId w:val="3"/>
        </w:numPr>
        <w:rPr>
          <w:rFonts w:ascii="Mangal Pro" w:hAnsi="Mangal Pro"/>
          <w:b/>
          <w:bCs/>
          <w:lang w:val="es-419"/>
        </w:rPr>
      </w:pPr>
      <w:r>
        <w:rPr>
          <w:rFonts w:ascii="Mangal Pro" w:hAnsi="Mangal Pro"/>
          <w:b/>
          <w:bCs/>
          <w:lang w:val="es-419"/>
        </w:rPr>
        <w:t xml:space="preserve">Sentencias condicionales </w:t>
      </w:r>
    </w:p>
    <w:p w14:paraId="1B8B5A63" w14:textId="3BE5C6E0" w:rsidR="007E6FB3" w:rsidRPr="00DD75B5" w:rsidRDefault="002A17B8" w:rsidP="007E6FB3">
      <w:pPr>
        <w:rPr>
          <w:rFonts w:ascii="Mangal Pro" w:hAnsi="Mangal Pro"/>
          <w:lang w:val="es-419"/>
        </w:rPr>
      </w:pPr>
      <w:r w:rsidRPr="00DD75B5">
        <w:rPr>
          <w:rFonts w:ascii="Mangal Pro" w:hAnsi="Mangal Pro"/>
          <w:lang w:val="es-419"/>
        </w:rPr>
        <w:t>Es encontramos ante una bifurcación(derivación) de un camino,</w:t>
      </w:r>
      <w:r w:rsidR="007E6FB3" w:rsidRPr="00DD75B5">
        <w:rPr>
          <w:rFonts w:ascii="Mangal Pro" w:hAnsi="Mangal Pro"/>
          <w:lang w:val="es-419"/>
        </w:rPr>
        <w:t xml:space="preserve"> en la que seguiremos por uno u otro camino dependiendo de la respuesta a una pregunta.</w:t>
      </w:r>
    </w:p>
    <w:p w14:paraId="790B42CF" w14:textId="59B39BD9" w:rsidR="007E6FB3" w:rsidRDefault="007E6FB3" w:rsidP="007E6FB3">
      <w:pPr>
        <w:pStyle w:val="ListParagraph"/>
        <w:numPr>
          <w:ilvl w:val="0"/>
          <w:numId w:val="5"/>
        </w:numPr>
        <w:rPr>
          <w:rFonts w:ascii="Mangal Pro" w:hAnsi="Mangal Pro"/>
          <w:b/>
          <w:bCs/>
          <w:lang w:val="es-419"/>
        </w:rPr>
      </w:pPr>
      <w:r>
        <w:rPr>
          <w:rFonts w:ascii="Mangal Pro" w:hAnsi="Mangal Pro"/>
          <w:b/>
          <w:bCs/>
          <w:lang w:val="es-419"/>
        </w:rPr>
        <w:t>Sentencia if-else:</w:t>
      </w:r>
    </w:p>
    <w:p w14:paraId="5A6EBC6E" w14:textId="134A594E" w:rsidR="00F62E63" w:rsidRPr="00DD75B5" w:rsidRDefault="00F62E63" w:rsidP="00DD75B5">
      <w:pPr>
        <w:pStyle w:val="ListParagraph"/>
        <w:numPr>
          <w:ilvl w:val="0"/>
          <w:numId w:val="6"/>
        </w:numPr>
        <w:rPr>
          <w:rFonts w:ascii="Mangal Pro" w:hAnsi="Mangal Pro"/>
          <w:lang w:val="es-419"/>
        </w:rPr>
      </w:pPr>
      <w:r w:rsidRPr="00DD75B5">
        <w:rPr>
          <w:rFonts w:ascii="Mangal Pro" w:hAnsi="Mangal Pro"/>
          <w:lang w:val="es-419"/>
        </w:rPr>
        <w:t xml:space="preserve">Evaluará primero su condición y si se evalúa como </w:t>
      </w:r>
      <w:r w:rsidRPr="00DD75B5">
        <w:rPr>
          <w:rFonts w:ascii="Mangal Pro" w:hAnsi="Mangal Pro"/>
          <w:i/>
          <w:iCs/>
          <w:lang w:val="es-419"/>
        </w:rPr>
        <w:t xml:space="preserve">true </w:t>
      </w:r>
      <w:r w:rsidRPr="00DD75B5">
        <w:rPr>
          <w:rFonts w:ascii="Mangal Pro" w:hAnsi="Mangal Pro"/>
          <w:lang w:val="es-419"/>
        </w:rPr>
        <w:t>ejecutará la sentencia/bloque de sentencias que se encuentre justo después de la condición.</w:t>
      </w:r>
    </w:p>
    <w:p w14:paraId="2650C63A" w14:textId="560EE831" w:rsidR="00F62E63" w:rsidRPr="00DD75B5" w:rsidRDefault="00F62E63" w:rsidP="00DD75B5">
      <w:pPr>
        <w:pStyle w:val="ListParagraph"/>
        <w:numPr>
          <w:ilvl w:val="0"/>
          <w:numId w:val="6"/>
        </w:numPr>
        <w:rPr>
          <w:rFonts w:ascii="Mangal Pro" w:hAnsi="Mangal Pro"/>
          <w:lang w:val="es-419"/>
        </w:rPr>
      </w:pPr>
      <w:r w:rsidRPr="00DD75B5">
        <w:rPr>
          <w:rFonts w:ascii="Mangal Pro" w:hAnsi="Mangal Pro"/>
          <w:lang w:val="es-419"/>
        </w:rPr>
        <w:t xml:space="preserve">Si la condición se evalúa como </w:t>
      </w:r>
      <w:r w:rsidRPr="00DD75B5">
        <w:rPr>
          <w:rFonts w:ascii="Mangal Pro" w:hAnsi="Mangal Pro"/>
          <w:i/>
          <w:iCs/>
          <w:lang w:val="es-419"/>
        </w:rPr>
        <w:t xml:space="preserve">false </w:t>
      </w:r>
      <w:r w:rsidRPr="00DD75B5">
        <w:rPr>
          <w:rFonts w:ascii="Mangal Pro" w:hAnsi="Mangal Pro"/>
          <w:lang w:val="es-419"/>
        </w:rPr>
        <w:t xml:space="preserve">y existe una cláusula </w:t>
      </w:r>
      <w:r w:rsidR="00DD75B5" w:rsidRPr="00DD75B5">
        <w:rPr>
          <w:rFonts w:ascii="Mangal Pro" w:hAnsi="Mangal Pro"/>
          <w:i/>
          <w:iCs/>
          <w:lang w:val="es-419"/>
        </w:rPr>
        <w:t>else</w:t>
      </w:r>
      <w:r w:rsidR="00DD75B5" w:rsidRPr="00DD75B5">
        <w:rPr>
          <w:rFonts w:ascii="Mangal Pro" w:hAnsi="Mangal Pro"/>
          <w:lang w:val="es-419"/>
        </w:rPr>
        <w:t xml:space="preserve">, entonces se ejecutará la sentencia/bloque de sentencias que siguen al </w:t>
      </w:r>
      <w:r w:rsidR="00DD75B5" w:rsidRPr="00DD75B5">
        <w:rPr>
          <w:rFonts w:ascii="Mangal Pro" w:hAnsi="Mangal Pro"/>
          <w:i/>
          <w:iCs/>
          <w:lang w:val="es-419"/>
        </w:rPr>
        <w:t>else</w:t>
      </w:r>
      <w:r w:rsidR="00DD75B5" w:rsidRPr="00DD75B5">
        <w:rPr>
          <w:rFonts w:ascii="Mangal Pro" w:hAnsi="Mangal Pro"/>
          <w:lang w:val="es-419"/>
        </w:rPr>
        <w:t>.</w:t>
      </w:r>
    </w:p>
    <w:p w14:paraId="14EE8D47" w14:textId="25D4280D" w:rsidR="00DD75B5" w:rsidRPr="00DD75B5" w:rsidRDefault="00DD75B5" w:rsidP="00DD75B5">
      <w:pPr>
        <w:pStyle w:val="ListParagraph"/>
        <w:numPr>
          <w:ilvl w:val="0"/>
          <w:numId w:val="6"/>
        </w:numPr>
        <w:rPr>
          <w:rFonts w:ascii="Mangal Pro" w:hAnsi="Mangal Pro"/>
          <w:lang w:val="es-419"/>
        </w:rPr>
      </w:pPr>
      <w:r w:rsidRPr="00DD75B5">
        <w:rPr>
          <w:rFonts w:ascii="Mangal Pro" w:hAnsi="Mangal Pro"/>
          <w:lang w:val="es-419"/>
        </w:rPr>
        <w:t>La restricción que se impone a la expresión condicional es que sea una expresión válida de tipo booleano.</w:t>
      </w:r>
    </w:p>
    <w:p w14:paraId="0C6EE8F2" w14:textId="67098564" w:rsidR="00F62E63" w:rsidRDefault="00F62E63" w:rsidP="00F62E63">
      <w:pPr>
        <w:pStyle w:val="ListParagraph"/>
        <w:numPr>
          <w:ilvl w:val="1"/>
          <w:numId w:val="5"/>
        </w:numPr>
        <w:rPr>
          <w:rFonts w:ascii="Mangal Pro" w:hAnsi="Mangal Pro"/>
          <w:b/>
          <w:bCs/>
          <w:lang w:val="es-419"/>
        </w:rPr>
      </w:pPr>
      <w:r>
        <w:rPr>
          <w:rFonts w:ascii="Mangal Pro" w:hAnsi="Mangal Pro"/>
          <w:b/>
          <w:bCs/>
          <w:lang w:val="es-419"/>
        </w:rPr>
        <w:t xml:space="preserve">Sintaxis </w:t>
      </w:r>
    </w:p>
    <w:p w14:paraId="0F9DEB0B" w14:textId="77777777" w:rsidR="00F62E63" w:rsidRDefault="00F62E63" w:rsidP="00F62E63">
      <w:pPr>
        <w:keepNext/>
        <w:jc w:val="center"/>
      </w:pPr>
      <w:r>
        <w:rPr>
          <w:noProof/>
        </w:rPr>
        <w:drawing>
          <wp:inline distT="0" distB="0" distL="0" distR="0" wp14:anchorId="535CBC5F" wp14:editId="1CF76392">
            <wp:extent cx="2914022" cy="767394"/>
            <wp:effectExtent l="0" t="0" r="635"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3"/>
                    <a:stretch>
                      <a:fillRect/>
                    </a:stretch>
                  </pic:blipFill>
                  <pic:spPr>
                    <a:xfrm>
                      <a:off x="0" y="0"/>
                      <a:ext cx="2918531" cy="768581"/>
                    </a:xfrm>
                    <a:prstGeom prst="rect">
                      <a:avLst/>
                    </a:prstGeom>
                  </pic:spPr>
                </pic:pic>
              </a:graphicData>
            </a:graphic>
          </wp:inline>
        </w:drawing>
      </w:r>
    </w:p>
    <w:p w14:paraId="734F3FAA" w14:textId="3F01DC81" w:rsidR="00F62E63" w:rsidRDefault="00F62E63" w:rsidP="00F62E63">
      <w:pPr>
        <w:pStyle w:val="Caption"/>
        <w:jc w:val="center"/>
        <w:rPr>
          <w:rFonts w:ascii="Mangal Pro" w:hAnsi="Mangal Pro"/>
          <w:b/>
          <w:bCs/>
          <w:i w:val="0"/>
          <w:iCs w:val="0"/>
          <w:color w:val="auto"/>
          <w:sz w:val="22"/>
          <w:szCs w:val="22"/>
          <w:lang w:val="es-419"/>
        </w:rPr>
      </w:pPr>
      <w:r w:rsidRPr="00F62E63">
        <w:rPr>
          <w:rFonts w:ascii="Mangal Pro" w:hAnsi="Mangal Pro"/>
          <w:b/>
          <w:bCs/>
          <w:i w:val="0"/>
          <w:iCs w:val="0"/>
          <w:color w:val="auto"/>
          <w:sz w:val="22"/>
          <w:szCs w:val="22"/>
          <w:lang w:val="es-419"/>
        </w:rPr>
        <w:t xml:space="preserve">Ilustración </w:t>
      </w:r>
      <w:r w:rsidRPr="00F62E63">
        <w:rPr>
          <w:rFonts w:ascii="Mangal Pro" w:hAnsi="Mangal Pro"/>
          <w:b/>
          <w:bCs/>
          <w:i w:val="0"/>
          <w:iCs w:val="0"/>
          <w:color w:val="auto"/>
          <w:sz w:val="22"/>
          <w:szCs w:val="22"/>
        </w:rPr>
        <w:fldChar w:fldCharType="begin"/>
      </w:r>
      <w:r w:rsidRPr="00F62E63">
        <w:rPr>
          <w:rFonts w:ascii="Mangal Pro" w:hAnsi="Mangal Pro"/>
          <w:b/>
          <w:bCs/>
          <w:i w:val="0"/>
          <w:iCs w:val="0"/>
          <w:color w:val="auto"/>
          <w:sz w:val="22"/>
          <w:szCs w:val="22"/>
          <w:lang w:val="es-419"/>
        </w:rPr>
        <w:instrText xml:space="preserve"> SEQ Ilustración \* ARABIC </w:instrText>
      </w:r>
      <w:r w:rsidRPr="00F62E63">
        <w:rPr>
          <w:rFonts w:ascii="Mangal Pro" w:hAnsi="Mangal Pro"/>
          <w:b/>
          <w:bCs/>
          <w:i w:val="0"/>
          <w:iCs w:val="0"/>
          <w:color w:val="auto"/>
          <w:sz w:val="22"/>
          <w:szCs w:val="22"/>
        </w:rPr>
        <w:fldChar w:fldCharType="separate"/>
      </w:r>
      <w:r w:rsidR="003F3F30">
        <w:rPr>
          <w:rFonts w:ascii="Mangal Pro" w:hAnsi="Mangal Pro"/>
          <w:b/>
          <w:bCs/>
          <w:i w:val="0"/>
          <w:iCs w:val="0"/>
          <w:noProof/>
          <w:color w:val="auto"/>
          <w:sz w:val="22"/>
          <w:szCs w:val="22"/>
          <w:lang w:val="es-419"/>
        </w:rPr>
        <w:t>4</w:t>
      </w:r>
      <w:r w:rsidRPr="00F62E63">
        <w:rPr>
          <w:rFonts w:ascii="Mangal Pro" w:hAnsi="Mangal Pro"/>
          <w:b/>
          <w:bCs/>
          <w:i w:val="0"/>
          <w:iCs w:val="0"/>
          <w:color w:val="auto"/>
          <w:sz w:val="22"/>
          <w:szCs w:val="22"/>
        </w:rPr>
        <w:fldChar w:fldCharType="end"/>
      </w:r>
      <w:r w:rsidRPr="00F62E63">
        <w:rPr>
          <w:rFonts w:ascii="Mangal Pro" w:hAnsi="Mangal Pro"/>
          <w:b/>
          <w:bCs/>
          <w:i w:val="0"/>
          <w:iCs w:val="0"/>
          <w:color w:val="auto"/>
          <w:sz w:val="22"/>
          <w:szCs w:val="22"/>
          <w:lang w:val="es-419"/>
        </w:rPr>
        <w:t>. Sintaxis de la condición IF-ELSE</w:t>
      </w:r>
    </w:p>
    <w:p w14:paraId="0624B413" w14:textId="491D0056" w:rsidR="00E904EA" w:rsidRDefault="00E904EA" w:rsidP="00E904EA">
      <w:pPr>
        <w:rPr>
          <w:lang w:val="es-419"/>
        </w:rPr>
      </w:pPr>
    </w:p>
    <w:p w14:paraId="78A2CF5C" w14:textId="18FA00BF" w:rsidR="00E904EA" w:rsidRDefault="00E904EA" w:rsidP="00E904EA">
      <w:pPr>
        <w:rPr>
          <w:lang w:val="es-419"/>
        </w:rPr>
      </w:pPr>
    </w:p>
    <w:p w14:paraId="49FB70D5" w14:textId="4E24863A" w:rsidR="00E904EA" w:rsidRDefault="00E904EA" w:rsidP="00E904EA">
      <w:pPr>
        <w:rPr>
          <w:lang w:val="es-419"/>
        </w:rPr>
      </w:pPr>
    </w:p>
    <w:p w14:paraId="18F4BBE3" w14:textId="77777777" w:rsidR="00E904EA" w:rsidRPr="00E904EA" w:rsidRDefault="00E904EA" w:rsidP="00E904EA">
      <w:pPr>
        <w:rPr>
          <w:lang w:val="es-419"/>
        </w:rPr>
      </w:pPr>
    </w:p>
    <w:p w14:paraId="24FA8804" w14:textId="2FD7ACCF" w:rsidR="002A17B8" w:rsidRDefault="002A17B8" w:rsidP="002A17B8">
      <w:pPr>
        <w:pStyle w:val="ListParagraph"/>
        <w:numPr>
          <w:ilvl w:val="0"/>
          <w:numId w:val="3"/>
        </w:numPr>
        <w:rPr>
          <w:rFonts w:ascii="Mangal Pro" w:hAnsi="Mangal Pro"/>
          <w:b/>
          <w:bCs/>
          <w:lang w:val="es-419"/>
        </w:rPr>
      </w:pPr>
      <w:r>
        <w:rPr>
          <w:rFonts w:ascii="Mangal Pro" w:hAnsi="Mangal Pro"/>
          <w:b/>
          <w:bCs/>
          <w:lang w:val="es-419"/>
        </w:rPr>
        <w:lastRenderedPageBreak/>
        <w:t>Sentencias switch</w:t>
      </w:r>
    </w:p>
    <w:p w14:paraId="5BC86F11" w14:textId="1790F84C" w:rsidR="004550D1" w:rsidRDefault="00E904EA" w:rsidP="00E904EA">
      <w:pPr>
        <w:rPr>
          <w:rFonts w:ascii="Mangal Pro" w:hAnsi="Mangal Pro"/>
          <w:lang w:val="es-419"/>
        </w:rPr>
      </w:pPr>
      <w:r w:rsidRPr="0079261E">
        <w:rPr>
          <w:rFonts w:ascii="Mangal Pro" w:hAnsi="Mangal Pro"/>
          <w:lang w:val="es-419"/>
        </w:rPr>
        <w:t>Se emplea para efectuar selecciones múltiples que bifurcarán a diferentes segmentos de código dependiendo del valor de una variable o una expresión entera.</w:t>
      </w:r>
    </w:p>
    <w:p w14:paraId="2F922B57" w14:textId="77777777" w:rsidR="004550D1" w:rsidRDefault="004550D1" w:rsidP="00E904EA">
      <w:pPr>
        <w:rPr>
          <w:rFonts w:ascii="Mangal Pro" w:hAnsi="Mangal Pro"/>
          <w:lang w:val="es-419"/>
        </w:rPr>
      </w:pPr>
    </w:p>
    <w:p w14:paraId="73BAB9B3" w14:textId="145E6B58" w:rsidR="0079261E" w:rsidRPr="0079261E" w:rsidRDefault="0079261E" w:rsidP="0079261E">
      <w:pPr>
        <w:pStyle w:val="ListParagraph"/>
        <w:numPr>
          <w:ilvl w:val="0"/>
          <w:numId w:val="8"/>
        </w:numPr>
        <w:rPr>
          <w:rFonts w:ascii="Mangal Pro" w:hAnsi="Mangal Pro"/>
          <w:lang w:val="es-419"/>
        </w:rPr>
      </w:pPr>
      <w:r>
        <w:rPr>
          <w:rFonts w:ascii="Mangal Pro" w:hAnsi="Mangal Pro"/>
          <w:lang w:val="es-419"/>
        </w:rPr>
        <w:t>Evalúa una expresión entera cuyo valor se usa para encontrar una etiqueta case adecuada entre las presentes. Una etiqueta case adecuada, se ejecutan las sentencias comenzando por la primera sentencencia que la sigue hasta que encontremos una cláusula break</w:t>
      </w:r>
    </w:p>
    <w:p w14:paraId="176CBEE7" w14:textId="56D27C3F" w:rsidR="00E904EA" w:rsidRDefault="00E904EA" w:rsidP="00E904EA">
      <w:pPr>
        <w:pStyle w:val="ListParagraph"/>
        <w:numPr>
          <w:ilvl w:val="1"/>
          <w:numId w:val="5"/>
        </w:numPr>
        <w:rPr>
          <w:rFonts w:ascii="Mangal Pro" w:hAnsi="Mangal Pro"/>
          <w:b/>
          <w:bCs/>
          <w:lang w:val="es-419"/>
        </w:rPr>
      </w:pPr>
      <w:r>
        <w:rPr>
          <w:rFonts w:ascii="Mangal Pro" w:hAnsi="Mangal Pro"/>
          <w:b/>
          <w:bCs/>
          <w:lang w:val="es-419"/>
        </w:rPr>
        <w:t>Sintaxis</w:t>
      </w:r>
    </w:p>
    <w:p w14:paraId="0AA8305D" w14:textId="77777777" w:rsidR="00E904EA" w:rsidRDefault="00E904EA" w:rsidP="00E904EA">
      <w:pPr>
        <w:keepNext/>
        <w:jc w:val="center"/>
      </w:pPr>
      <w:r>
        <w:rPr>
          <w:noProof/>
        </w:rPr>
        <w:drawing>
          <wp:inline distT="0" distB="0" distL="0" distR="0" wp14:anchorId="4B72F283" wp14:editId="627954F6">
            <wp:extent cx="2301073" cy="2110759"/>
            <wp:effectExtent l="0" t="0" r="4445"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2305062" cy="2114418"/>
                    </a:xfrm>
                    <a:prstGeom prst="rect">
                      <a:avLst/>
                    </a:prstGeom>
                  </pic:spPr>
                </pic:pic>
              </a:graphicData>
            </a:graphic>
          </wp:inline>
        </w:drawing>
      </w:r>
    </w:p>
    <w:p w14:paraId="63F55740" w14:textId="7E661083" w:rsidR="00E904EA" w:rsidRPr="00E904EA" w:rsidRDefault="00E904EA" w:rsidP="00E904EA">
      <w:pPr>
        <w:pStyle w:val="Caption"/>
        <w:jc w:val="center"/>
        <w:rPr>
          <w:rFonts w:ascii="Mangal Pro" w:hAnsi="Mangal Pro"/>
          <w:b/>
          <w:bCs/>
          <w:i w:val="0"/>
          <w:iCs w:val="0"/>
          <w:color w:val="auto"/>
          <w:sz w:val="22"/>
          <w:szCs w:val="22"/>
          <w:lang w:val="es-419"/>
        </w:rPr>
      </w:pPr>
      <w:r w:rsidRPr="00E904EA">
        <w:rPr>
          <w:rFonts w:ascii="Mangal Pro" w:hAnsi="Mangal Pro"/>
          <w:b/>
          <w:bCs/>
          <w:i w:val="0"/>
          <w:iCs w:val="0"/>
          <w:color w:val="auto"/>
          <w:sz w:val="22"/>
          <w:szCs w:val="22"/>
          <w:lang w:val="es-419"/>
        </w:rPr>
        <w:t xml:space="preserve">Ilustración </w:t>
      </w:r>
      <w:r w:rsidRPr="00E904EA">
        <w:rPr>
          <w:rFonts w:ascii="Mangal Pro" w:hAnsi="Mangal Pro"/>
          <w:b/>
          <w:bCs/>
          <w:i w:val="0"/>
          <w:iCs w:val="0"/>
          <w:color w:val="auto"/>
          <w:sz w:val="22"/>
          <w:szCs w:val="22"/>
        </w:rPr>
        <w:fldChar w:fldCharType="begin"/>
      </w:r>
      <w:r w:rsidRPr="00E904EA">
        <w:rPr>
          <w:rFonts w:ascii="Mangal Pro" w:hAnsi="Mangal Pro"/>
          <w:b/>
          <w:bCs/>
          <w:i w:val="0"/>
          <w:iCs w:val="0"/>
          <w:color w:val="auto"/>
          <w:sz w:val="22"/>
          <w:szCs w:val="22"/>
          <w:lang w:val="es-419"/>
        </w:rPr>
        <w:instrText xml:space="preserve"> SEQ Ilustración \* ARABIC </w:instrText>
      </w:r>
      <w:r w:rsidRPr="00E904EA">
        <w:rPr>
          <w:rFonts w:ascii="Mangal Pro" w:hAnsi="Mangal Pro"/>
          <w:b/>
          <w:bCs/>
          <w:i w:val="0"/>
          <w:iCs w:val="0"/>
          <w:color w:val="auto"/>
          <w:sz w:val="22"/>
          <w:szCs w:val="22"/>
        </w:rPr>
        <w:fldChar w:fldCharType="separate"/>
      </w:r>
      <w:r w:rsidR="003F3F30">
        <w:rPr>
          <w:rFonts w:ascii="Mangal Pro" w:hAnsi="Mangal Pro"/>
          <w:b/>
          <w:bCs/>
          <w:i w:val="0"/>
          <w:iCs w:val="0"/>
          <w:noProof/>
          <w:color w:val="auto"/>
          <w:sz w:val="22"/>
          <w:szCs w:val="22"/>
          <w:lang w:val="es-419"/>
        </w:rPr>
        <w:t>5</w:t>
      </w:r>
      <w:r w:rsidRPr="00E904EA">
        <w:rPr>
          <w:rFonts w:ascii="Mangal Pro" w:hAnsi="Mangal Pro"/>
          <w:b/>
          <w:bCs/>
          <w:i w:val="0"/>
          <w:iCs w:val="0"/>
          <w:color w:val="auto"/>
          <w:sz w:val="22"/>
          <w:szCs w:val="22"/>
        </w:rPr>
        <w:fldChar w:fldCharType="end"/>
      </w:r>
      <w:r w:rsidRPr="00E904EA">
        <w:rPr>
          <w:rFonts w:ascii="Mangal Pro" w:hAnsi="Mangal Pro"/>
          <w:b/>
          <w:bCs/>
          <w:i w:val="0"/>
          <w:iCs w:val="0"/>
          <w:color w:val="auto"/>
          <w:sz w:val="22"/>
          <w:szCs w:val="22"/>
          <w:lang w:val="es-419"/>
        </w:rPr>
        <w:t>. Sintaxis de la condición Switch</w:t>
      </w:r>
    </w:p>
    <w:p w14:paraId="5C9652AF" w14:textId="0F8BB300" w:rsidR="002A17B8" w:rsidRDefault="002A17B8" w:rsidP="002A17B8">
      <w:pPr>
        <w:pStyle w:val="ListParagraph"/>
        <w:numPr>
          <w:ilvl w:val="0"/>
          <w:numId w:val="3"/>
        </w:numPr>
        <w:rPr>
          <w:rFonts w:ascii="Mangal Pro" w:hAnsi="Mangal Pro"/>
          <w:b/>
          <w:bCs/>
          <w:lang w:val="es-419"/>
        </w:rPr>
      </w:pPr>
      <w:r>
        <w:rPr>
          <w:rFonts w:ascii="Mangal Pro" w:hAnsi="Mangal Pro"/>
          <w:b/>
          <w:bCs/>
          <w:lang w:val="es-419"/>
        </w:rPr>
        <w:t>Sentencias repetidas</w:t>
      </w:r>
    </w:p>
    <w:p w14:paraId="7D5ECF9A" w14:textId="1AEF102A" w:rsidR="00CB0814" w:rsidRPr="00164D64" w:rsidRDefault="00CB0814" w:rsidP="00CB0814">
      <w:pPr>
        <w:rPr>
          <w:rFonts w:ascii="Mangal Pro" w:hAnsi="Mangal Pro"/>
          <w:lang w:val="es-419"/>
        </w:rPr>
      </w:pPr>
      <w:r w:rsidRPr="00164D64">
        <w:rPr>
          <w:rFonts w:ascii="Mangal Pro" w:hAnsi="Mangal Pro"/>
          <w:lang w:val="es-419"/>
        </w:rPr>
        <w:t xml:space="preserve">Permiten la ejecución repetida de los bloques de sentencias. Existen tipos de sentencias: </w:t>
      </w:r>
    </w:p>
    <w:p w14:paraId="65EC686E" w14:textId="459B32A1" w:rsidR="00CB0814" w:rsidRPr="00164D64" w:rsidRDefault="00CB0814" w:rsidP="00CB0814">
      <w:pPr>
        <w:pStyle w:val="ListParagraph"/>
        <w:numPr>
          <w:ilvl w:val="0"/>
          <w:numId w:val="9"/>
        </w:numPr>
        <w:rPr>
          <w:rFonts w:ascii="Mangal Pro" w:hAnsi="Mangal Pro"/>
          <w:lang w:val="es-419"/>
        </w:rPr>
      </w:pPr>
      <w:r w:rsidRPr="00164D64">
        <w:rPr>
          <w:rFonts w:ascii="Mangal Pro" w:hAnsi="Mangal Pro"/>
          <w:b/>
          <w:bCs/>
          <w:lang w:val="es-419"/>
        </w:rPr>
        <w:t>Bucles while:</w:t>
      </w:r>
      <w:r w:rsidRPr="00164D64">
        <w:rPr>
          <w:rFonts w:ascii="Mangal Pro" w:hAnsi="Mangal Pro"/>
          <w:lang w:val="es-419"/>
        </w:rPr>
        <w:t xml:space="preserve"> comprueban si deben continuar repitiendo la sentencia/bloque de sentencias que forman el cuerpo del bucle antes de que el cuerpo del se ejecute,</w:t>
      </w:r>
    </w:p>
    <w:p w14:paraId="6A26C499" w14:textId="601D2E4F" w:rsidR="00CB0814" w:rsidRPr="00164D64" w:rsidRDefault="00CB0814" w:rsidP="00CB0814">
      <w:pPr>
        <w:pStyle w:val="ListParagraph"/>
        <w:numPr>
          <w:ilvl w:val="0"/>
          <w:numId w:val="9"/>
        </w:numPr>
        <w:rPr>
          <w:rFonts w:ascii="Mangal Pro" w:hAnsi="Mangal Pro"/>
          <w:lang w:val="es-419"/>
        </w:rPr>
      </w:pPr>
      <w:r w:rsidRPr="00164D64">
        <w:rPr>
          <w:rFonts w:ascii="Mangal Pro" w:hAnsi="Mangal Pro"/>
          <w:b/>
          <w:bCs/>
          <w:lang w:val="es-419"/>
        </w:rPr>
        <w:t>Do-while:</w:t>
      </w:r>
      <w:r w:rsidRPr="00164D64">
        <w:rPr>
          <w:rFonts w:ascii="Mangal Pro" w:hAnsi="Mangal Pro"/>
          <w:lang w:val="es-419"/>
        </w:rPr>
        <w:t xml:space="preserve"> lo hace después de </w:t>
      </w:r>
      <w:r w:rsidR="00164D64" w:rsidRPr="00164D64">
        <w:rPr>
          <w:rFonts w:ascii="Mangal Pro" w:hAnsi="Mangal Pro"/>
          <w:lang w:val="es-419"/>
        </w:rPr>
        <w:t>haberlo</w:t>
      </w:r>
      <w:r w:rsidRPr="00164D64">
        <w:rPr>
          <w:rFonts w:ascii="Mangal Pro" w:hAnsi="Mangal Pro"/>
          <w:lang w:val="es-419"/>
        </w:rPr>
        <w:t xml:space="preserve"> ejecutado.</w:t>
      </w:r>
    </w:p>
    <w:p w14:paraId="729C9C58" w14:textId="6C194C26" w:rsidR="00164D64" w:rsidRDefault="00CB0814" w:rsidP="00164D64">
      <w:pPr>
        <w:pStyle w:val="ListParagraph"/>
        <w:numPr>
          <w:ilvl w:val="0"/>
          <w:numId w:val="9"/>
        </w:numPr>
        <w:rPr>
          <w:rFonts w:ascii="Mangal Pro" w:hAnsi="Mangal Pro"/>
          <w:lang w:val="es-419"/>
        </w:rPr>
      </w:pPr>
      <w:r w:rsidRPr="00164D64">
        <w:rPr>
          <w:rFonts w:ascii="Mangal Pro" w:hAnsi="Mangal Pro"/>
          <w:b/>
          <w:bCs/>
          <w:lang w:val="es-419"/>
        </w:rPr>
        <w:t>For:</w:t>
      </w:r>
      <w:r w:rsidRPr="00164D64">
        <w:rPr>
          <w:rFonts w:ascii="Mangal Pro" w:hAnsi="Mangal Pro"/>
          <w:lang w:val="es-419"/>
        </w:rPr>
        <w:t xml:space="preserve"> cuando sepamos el número de veces se ha repetir la ejecución del cuerpo del bucle.</w:t>
      </w:r>
    </w:p>
    <w:p w14:paraId="218B313D" w14:textId="169D3E88" w:rsidR="00164D64" w:rsidRPr="009747F8" w:rsidRDefault="009747F8" w:rsidP="009747F8">
      <w:pPr>
        <w:pStyle w:val="ListParagraph"/>
        <w:numPr>
          <w:ilvl w:val="1"/>
          <w:numId w:val="5"/>
        </w:numPr>
        <w:rPr>
          <w:rFonts w:ascii="Mangal Pro" w:hAnsi="Mangal Pro"/>
          <w:b/>
          <w:bCs/>
          <w:lang w:val="es-419"/>
        </w:rPr>
      </w:pPr>
      <w:r w:rsidRPr="009747F8">
        <w:rPr>
          <w:rFonts w:ascii="Mangal Pro" w:hAnsi="Mangal Pro"/>
          <w:b/>
          <w:bCs/>
          <w:lang w:val="es-419"/>
        </w:rPr>
        <w:lastRenderedPageBreak/>
        <w:t>Sintaxis</w:t>
      </w:r>
    </w:p>
    <w:p w14:paraId="7E47C011" w14:textId="77777777" w:rsidR="009747F8" w:rsidRDefault="009747F8" w:rsidP="009747F8">
      <w:pPr>
        <w:keepNext/>
        <w:jc w:val="center"/>
      </w:pPr>
      <w:r>
        <w:rPr>
          <w:noProof/>
        </w:rPr>
        <w:drawing>
          <wp:inline distT="0" distB="0" distL="0" distR="0" wp14:anchorId="3E5B0FB5" wp14:editId="0950466D">
            <wp:extent cx="3419475" cy="1162050"/>
            <wp:effectExtent l="0" t="0" r="9525"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5"/>
                    <a:stretch>
                      <a:fillRect/>
                    </a:stretch>
                  </pic:blipFill>
                  <pic:spPr>
                    <a:xfrm>
                      <a:off x="0" y="0"/>
                      <a:ext cx="3419475" cy="1162050"/>
                    </a:xfrm>
                    <a:prstGeom prst="rect">
                      <a:avLst/>
                    </a:prstGeom>
                  </pic:spPr>
                </pic:pic>
              </a:graphicData>
            </a:graphic>
          </wp:inline>
        </w:drawing>
      </w:r>
    </w:p>
    <w:p w14:paraId="2974AEF7" w14:textId="248371A1" w:rsidR="009747F8" w:rsidRPr="009747F8" w:rsidRDefault="009747F8" w:rsidP="009747F8">
      <w:pPr>
        <w:pStyle w:val="Caption"/>
        <w:jc w:val="center"/>
        <w:rPr>
          <w:rFonts w:ascii="Mangal Pro" w:hAnsi="Mangal Pro"/>
          <w:b/>
          <w:bCs/>
          <w:i w:val="0"/>
          <w:iCs w:val="0"/>
          <w:color w:val="auto"/>
          <w:sz w:val="22"/>
          <w:szCs w:val="22"/>
          <w:lang w:val="es-419"/>
        </w:rPr>
      </w:pPr>
      <w:r w:rsidRPr="009747F8">
        <w:rPr>
          <w:rFonts w:ascii="Mangal Pro" w:hAnsi="Mangal Pro"/>
          <w:b/>
          <w:bCs/>
          <w:i w:val="0"/>
          <w:iCs w:val="0"/>
          <w:color w:val="auto"/>
          <w:sz w:val="22"/>
          <w:szCs w:val="22"/>
        </w:rPr>
        <w:t xml:space="preserve">Ilustración </w:t>
      </w:r>
      <w:r w:rsidRPr="009747F8">
        <w:rPr>
          <w:rFonts w:ascii="Mangal Pro" w:hAnsi="Mangal Pro"/>
          <w:b/>
          <w:bCs/>
          <w:i w:val="0"/>
          <w:iCs w:val="0"/>
          <w:color w:val="auto"/>
          <w:sz w:val="22"/>
          <w:szCs w:val="22"/>
        </w:rPr>
        <w:fldChar w:fldCharType="begin"/>
      </w:r>
      <w:r w:rsidRPr="009747F8">
        <w:rPr>
          <w:rFonts w:ascii="Mangal Pro" w:hAnsi="Mangal Pro"/>
          <w:b/>
          <w:bCs/>
          <w:i w:val="0"/>
          <w:iCs w:val="0"/>
          <w:color w:val="auto"/>
          <w:sz w:val="22"/>
          <w:szCs w:val="22"/>
        </w:rPr>
        <w:instrText xml:space="preserve"> SEQ Ilustración \* ARABIC </w:instrText>
      </w:r>
      <w:r w:rsidRPr="009747F8">
        <w:rPr>
          <w:rFonts w:ascii="Mangal Pro" w:hAnsi="Mangal Pro"/>
          <w:b/>
          <w:bCs/>
          <w:i w:val="0"/>
          <w:iCs w:val="0"/>
          <w:color w:val="auto"/>
          <w:sz w:val="22"/>
          <w:szCs w:val="22"/>
        </w:rPr>
        <w:fldChar w:fldCharType="separate"/>
      </w:r>
      <w:r w:rsidR="003F3F30">
        <w:rPr>
          <w:rFonts w:ascii="Mangal Pro" w:hAnsi="Mangal Pro"/>
          <w:b/>
          <w:bCs/>
          <w:i w:val="0"/>
          <w:iCs w:val="0"/>
          <w:noProof/>
          <w:color w:val="auto"/>
          <w:sz w:val="22"/>
          <w:szCs w:val="22"/>
        </w:rPr>
        <w:t>6</w:t>
      </w:r>
      <w:r w:rsidRPr="009747F8">
        <w:rPr>
          <w:rFonts w:ascii="Mangal Pro" w:hAnsi="Mangal Pro"/>
          <w:b/>
          <w:bCs/>
          <w:i w:val="0"/>
          <w:iCs w:val="0"/>
          <w:color w:val="auto"/>
          <w:sz w:val="22"/>
          <w:szCs w:val="22"/>
        </w:rPr>
        <w:fldChar w:fldCharType="end"/>
      </w:r>
      <w:r w:rsidRPr="009747F8">
        <w:rPr>
          <w:rFonts w:ascii="Mangal Pro" w:hAnsi="Mangal Pro"/>
          <w:b/>
          <w:bCs/>
          <w:i w:val="0"/>
          <w:iCs w:val="0"/>
          <w:color w:val="auto"/>
          <w:sz w:val="22"/>
          <w:szCs w:val="22"/>
        </w:rPr>
        <w:t>. Sintaxis del bucle While y do-while</w:t>
      </w:r>
    </w:p>
    <w:p w14:paraId="5FDDD8E8" w14:textId="47507744" w:rsidR="009747F8" w:rsidRDefault="009747F8" w:rsidP="009747F8">
      <w:pPr>
        <w:keepNext/>
        <w:jc w:val="center"/>
      </w:pPr>
      <w:r>
        <w:rPr>
          <w:noProof/>
        </w:rPr>
        <w:drawing>
          <wp:inline distT="0" distB="0" distL="0" distR="0" wp14:anchorId="74FC4DDB" wp14:editId="0E43C8D1">
            <wp:extent cx="3829050" cy="1304925"/>
            <wp:effectExtent l="0" t="0" r="0"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6"/>
                    <a:stretch>
                      <a:fillRect/>
                    </a:stretch>
                  </pic:blipFill>
                  <pic:spPr>
                    <a:xfrm>
                      <a:off x="0" y="0"/>
                      <a:ext cx="3829050" cy="1304925"/>
                    </a:xfrm>
                    <a:prstGeom prst="rect">
                      <a:avLst/>
                    </a:prstGeom>
                  </pic:spPr>
                </pic:pic>
              </a:graphicData>
            </a:graphic>
          </wp:inline>
        </w:drawing>
      </w:r>
    </w:p>
    <w:p w14:paraId="3C0093B5" w14:textId="7F046BE8" w:rsidR="002A17B8" w:rsidRPr="009747F8" w:rsidRDefault="009747F8" w:rsidP="009747F8">
      <w:pPr>
        <w:pStyle w:val="Caption"/>
        <w:jc w:val="center"/>
        <w:rPr>
          <w:rFonts w:ascii="Mangal Pro" w:hAnsi="Mangal Pro"/>
          <w:b/>
          <w:bCs/>
          <w:i w:val="0"/>
          <w:iCs w:val="0"/>
          <w:color w:val="auto"/>
          <w:sz w:val="22"/>
          <w:szCs w:val="22"/>
          <w:lang w:val="es-419"/>
        </w:rPr>
      </w:pPr>
      <w:r w:rsidRPr="009747F8">
        <w:rPr>
          <w:rFonts w:ascii="Mangal Pro" w:hAnsi="Mangal Pro"/>
          <w:b/>
          <w:bCs/>
          <w:i w:val="0"/>
          <w:iCs w:val="0"/>
          <w:color w:val="auto"/>
          <w:sz w:val="22"/>
          <w:szCs w:val="22"/>
        </w:rPr>
        <w:t xml:space="preserve">Ilustración </w:t>
      </w:r>
      <w:r w:rsidRPr="009747F8">
        <w:rPr>
          <w:rFonts w:ascii="Mangal Pro" w:hAnsi="Mangal Pro"/>
          <w:b/>
          <w:bCs/>
          <w:i w:val="0"/>
          <w:iCs w:val="0"/>
          <w:color w:val="auto"/>
          <w:sz w:val="22"/>
          <w:szCs w:val="22"/>
        </w:rPr>
        <w:fldChar w:fldCharType="begin"/>
      </w:r>
      <w:r w:rsidRPr="009747F8">
        <w:rPr>
          <w:rFonts w:ascii="Mangal Pro" w:hAnsi="Mangal Pro"/>
          <w:b/>
          <w:bCs/>
          <w:i w:val="0"/>
          <w:iCs w:val="0"/>
          <w:color w:val="auto"/>
          <w:sz w:val="22"/>
          <w:szCs w:val="22"/>
        </w:rPr>
        <w:instrText xml:space="preserve"> SEQ Ilustración \* ARABIC </w:instrText>
      </w:r>
      <w:r w:rsidRPr="009747F8">
        <w:rPr>
          <w:rFonts w:ascii="Mangal Pro" w:hAnsi="Mangal Pro"/>
          <w:b/>
          <w:bCs/>
          <w:i w:val="0"/>
          <w:iCs w:val="0"/>
          <w:color w:val="auto"/>
          <w:sz w:val="22"/>
          <w:szCs w:val="22"/>
        </w:rPr>
        <w:fldChar w:fldCharType="separate"/>
      </w:r>
      <w:r w:rsidR="003F3F30">
        <w:rPr>
          <w:rFonts w:ascii="Mangal Pro" w:hAnsi="Mangal Pro"/>
          <w:b/>
          <w:bCs/>
          <w:i w:val="0"/>
          <w:iCs w:val="0"/>
          <w:noProof/>
          <w:color w:val="auto"/>
          <w:sz w:val="22"/>
          <w:szCs w:val="22"/>
        </w:rPr>
        <w:t>7</w:t>
      </w:r>
      <w:r w:rsidRPr="009747F8">
        <w:rPr>
          <w:rFonts w:ascii="Mangal Pro" w:hAnsi="Mangal Pro"/>
          <w:b/>
          <w:bCs/>
          <w:i w:val="0"/>
          <w:iCs w:val="0"/>
          <w:color w:val="auto"/>
          <w:sz w:val="22"/>
          <w:szCs w:val="22"/>
        </w:rPr>
        <w:fldChar w:fldCharType="end"/>
      </w:r>
      <w:r w:rsidRPr="009747F8">
        <w:rPr>
          <w:rFonts w:ascii="Mangal Pro" w:hAnsi="Mangal Pro"/>
          <w:b/>
          <w:bCs/>
          <w:i w:val="0"/>
          <w:iCs w:val="0"/>
          <w:color w:val="auto"/>
          <w:sz w:val="22"/>
          <w:szCs w:val="22"/>
        </w:rPr>
        <w:t>. Sintaxis del bucle For</w:t>
      </w:r>
    </w:p>
    <w:sectPr w:rsidR="002A17B8" w:rsidRPr="009747F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388DE" w14:textId="77777777" w:rsidR="0031604E" w:rsidRDefault="0031604E" w:rsidP="00997BAF">
      <w:pPr>
        <w:spacing w:after="0" w:line="240" w:lineRule="auto"/>
      </w:pPr>
      <w:r>
        <w:separator/>
      </w:r>
    </w:p>
  </w:endnote>
  <w:endnote w:type="continuationSeparator" w:id="0">
    <w:p w14:paraId="62974494" w14:textId="77777777" w:rsidR="0031604E" w:rsidRDefault="0031604E" w:rsidP="00997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angal Pro">
    <w:charset w:val="00"/>
    <w:family w:val="auto"/>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9963" w14:textId="6C7343DE" w:rsidR="00997BAF" w:rsidRPr="00997BAF" w:rsidRDefault="00997BAF" w:rsidP="00997BAF">
    <w:pPr>
      <w:pStyle w:val="Footer"/>
      <w:jc w:val="right"/>
      <w:rPr>
        <w:rFonts w:ascii="Mangal Pro" w:hAnsi="Mangal Pro"/>
      </w:rPr>
    </w:pPr>
    <w:r w:rsidRPr="00997BAF">
      <w:rPr>
        <w:rFonts w:ascii="Mangal Pro" w:hAnsi="Mangal Pro"/>
      </w:rPr>
      <w:t>NIDIA AVILA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802E4" w14:textId="77777777" w:rsidR="0031604E" w:rsidRDefault="0031604E" w:rsidP="00997BAF">
      <w:pPr>
        <w:spacing w:after="0" w:line="240" w:lineRule="auto"/>
      </w:pPr>
      <w:r>
        <w:separator/>
      </w:r>
    </w:p>
  </w:footnote>
  <w:footnote w:type="continuationSeparator" w:id="0">
    <w:p w14:paraId="1AA9E499" w14:textId="77777777" w:rsidR="0031604E" w:rsidRDefault="0031604E" w:rsidP="00997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D3CBA" w14:textId="77777777" w:rsidR="00997BAF" w:rsidRDefault="00997BAF" w:rsidP="00997BA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1pt;height:11.1pt" o:bullet="t">
        <v:imagedata r:id="rId1" o:title="msoB505"/>
      </v:shape>
    </w:pict>
  </w:numPicBullet>
  <w:abstractNum w:abstractNumId="0" w15:restartNumberingAfterBreak="0">
    <w:nsid w:val="16BA190A"/>
    <w:multiLevelType w:val="hybridMultilevel"/>
    <w:tmpl w:val="7A00E6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281358"/>
    <w:multiLevelType w:val="hybridMultilevel"/>
    <w:tmpl w:val="92567BE0"/>
    <w:lvl w:ilvl="0" w:tplc="2048F0A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D065C"/>
    <w:multiLevelType w:val="hybridMultilevel"/>
    <w:tmpl w:val="4B627B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43808"/>
    <w:multiLevelType w:val="hybridMultilevel"/>
    <w:tmpl w:val="49E8B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A4126"/>
    <w:multiLevelType w:val="hybridMultilevel"/>
    <w:tmpl w:val="12D4AB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2482D"/>
    <w:multiLevelType w:val="hybridMultilevel"/>
    <w:tmpl w:val="6B30816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2797898"/>
    <w:multiLevelType w:val="hybridMultilevel"/>
    <w:tmpl w:val="66DEAAD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660842"/>
    <w:multiLevelType w:val="hybridMultilevel"/>
    <w:tmpl w:val="A420F384"/>
    <w:lvl w:ilvl="0" w:tplc="818C4DF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836E15"/>
    <w:multiLevelType w:val="hybridMultilevel"/>
    <w:tmpl w:val="70701A84"/>
    <w:lvl w:ilvl="0" w:tplc="1C6C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8303017">
    <w:abstractNumId w:val="2"/>
  </w:num>
  <w:num w:numId="2" w16cid:durableId="558446247">
    <w:abstractNumId w:val="4"/>
  </w:num>
  <w:num w:numId="3" w16cid:durableId="1961565365">
    <w:abstractNumId w:val="8"/>
  </w:num>
  <w:num w:numId="4" w16cid:durableId="1692878663">
    <w:abstractNumId w:val="7"/>
  </w:num>
  <w:num w:numId="5" w16cid:durableId="1252280590">
    <w:abstractNumId w:val="6"/>
  </w:num>
  <w:num w:numId="6" w16cid:durableId="765461695">
    <w:abstractNumId w:val="3"/>
  </w:num>
  <w:num w:numId="7" w16cid:durableId="86122244">
    <w:abstractNumId w:val="1"/>
  </w:num>
  <w:num w:numId="8" w16cid:durableId="747507202">
    <w:abstractNumId w:val="0"/>
  </w:num>
  <w:num w:numId="9" w16cid:durableId="1617255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37"/>
    <w:rsid w:val="00131D2E"/>
    <w:rsid w:val="00164D64"/>
    <w:rsid w:val="001E3B37"/>
    <w:rsid w:val="00293CFD"/>
    <w:rsid w:val="002A17B8"/>
    <w:rsid w:val="0031604E"/>
    <w:rsid w:val="0039557E"/>
    <w:rsid w:val="003D67B0"/>
    <w:rsid w:val="003F3F30"/>
    <w:rsid w:val="004101D7"/>
    <w:rsid w:val="004550D1"/>
    <w:rsid w:val="00496074"/>
    <w:rsid w:val="005D59AA"/>
    <w:rsid w:val="0060120F"/>
    <w:rsid w:val="006B06FA"/>
    <w:rsid w:val="00726717"/>
    <w:rsid w:val="0079261E"/>
    <w:rsid w:val="007E6FB3"/>
    <w:rsid w:val="00864D6C"/>
    <w:rsid w:val="009747F8"/>
    <w:rsid w:val="00997BAF"/>
    <w:rsid w:val="00B4218D"/>
    <w:rsid w:val="00B90874"/>
    <w:rsid w:val="00C919DD"/>
    <w:rsid w:val="00CB0814"/>
    <w:rsid w:val="00CB2332"/>
    <w:rsid w:val="00CF244F"/>
    <w:rsid w:val="00DD75B5"/>
    <w:rsid w:val="00E904EA"/>
    <w:rsid w:val="00F62E63"/>
    <w:rsid w:val="00FB3A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3BAD2"/>
  <w15:chartTrackingRefBased/>
  <w15:docId w15:val="{00C17191-1A09-4C55-9212-BBFDF788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BAF"/>
  </w:style>
  <w:style w:type="paragraph" w:styleId="Footer">
    <w:name w:val="footer"/>
    <w:basedOn w:val="Normal"/>
    <w:link w:val="FooterChar"/>
    <w:uiPriority w:val="99"/>
    <w:unhideWhenUsed/>
    <w:rsid w:val="00997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BAF"/>
  </w:style>
  <w:style w:type="paragraph" w:styleId="ListParagraph">
    <w:name w:val="List Paragraph"/>
    <w:basedOn w:val="Normal"/>
    <w:uiPriority w:val="34"/>
    <w:qFormat/>
    <w:rsid w:val="00864D6C"/>
    <w:pPr>
      <w:ind w:left="720"/>
      <w:contextualSpacing/>
    </w:pPr>
  </w:style>
  <w:style w:type="paragraph" w:styleId="Caption">
    <w:name w:val="caption"/>
    <w:basedOn w:val="Normal"/>
    <w:next w:val="Normal"/>
    <w:uiPriority w:val="35"/>
    <w:unhideWhenUsed/>
    <w:qFormat/>
    <w:rsid w:val="00864D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9BE8A-922E-4D17-BF8A-8A1D7C262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5</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NIDIA MARIA AVILA CHI</dc:creator>
  <cp:keywords/>
  <dc:description/>
  <cp:lastModifiedBy>NIDIA MARIA AVILA CHI</cp:lastModifiedBy>
  <cp:revision>11</cp:revision>
  <cp:lastPrinted>2022-05-26T05:20:00Z</cp:lastPrinted>
  <dcterms:created xsi:type="dcterms:W3CDTF">2022-05-22T23:04:00Z</dcterms:created>
  <dcterms:modified xsi:type="dcterms:W3CDTF">2022-05-26T05:22:00Z</dcterms:modified>
</cp:coreProperties>
</file>