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54" w:rsidRDefault="00E91154" w:rsidP="00E91154"/>
    <w:tbl>
      <w:tblPr>
        <w:tblW w:w="95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988"/>
        <w:gridCol w:w="3570"/>
      </w:tblGrid>
      <w:tr w:rsidR="00E91154" w:rsidRPr="00434C42" w:rsidTr="0090540F">
        <w:trPr>
          <w:trHeight w:val="869"/>
        </w:trPr>
        <w:tc>
          <w:tcPr>
            <w:tcW w:w="5988" w:type="dxa"/>
            <w:tcBorders>
              <w:top w:val="single" w:sz="18" w:space="0" w:color="auto"/>
              <w:left w:val="single" w:sz="18" w:space="0" w:color="auto"/>
              <w:bottom w:val="single" w:sz="18" w:space="0" w:color="auto"/>
              <w:right w:val="single" w:sz="18" w:space="0" w:color="auto"/>
            </w:tcBorders>
            <w:vAlign w:val="center"/>
          </w:tcPr>
          <w:p w:rsidR="00E91154" w:rsidRPr="00434C42" w:rsidRDefault="00680FB2" w:rsidP="0090540F">
            <w:pPr>
              <w:pStyle w:val="Heading3"/>
              <w:rPr>
                <w:rFonts w:ascii="Bookman Old Style" w:hAnsi="Bookman Old Style"/>
                <w:szCs w:val="20"/>
              </w:rPr>
            </w:pPr>
            <w:r>
              <w:rPr>
                <w:rFonts w:ascii="Bookman Old Style" w:hAnsi="Bookman Old Style"/>
                <w:b w:val="0"/>
                <w:szCs w:val="20"/>
              </w:rPr>
              <w:t>School</w:t>
            </w:r>
            <w:r w:rsidR="00E91154" w:rsidRPr="00434C42">
              <w:rPr>
                <w:rFonts w:ascii="Bookman Old Style" w:hAnsi="Bookman Old Style"/>
                <w:b w:val="0"/>
                <w:szCs w:val="20"/>
              </w:rPr>
              <w:t>:</w:t>
            </w:r>
            <w:r w:rsidR="00E91154" w:rsidRPr="00434C42">
              <w:rPr>
                <w:rFonts w:ascii="Bookman Old Style" w:hAnsi="Bookman Old Style"/>
                <w:szCs w:val="20"/>
              </w:rPr>
              <w:t xml:space="preserve"> Advanced Informatics School (UTM AIS)</w:t>
            </w:r>
          </w:p>
          <w:p w:rsidR="00E91154" w:rsidRPr="00434C42" w:rsidRDefault="00E91154" w:rsidP="0090540F">
            <w:pPr>
              <w:pStyle w:val="Heading3"/>
              <w:rPr>
                <w:rFonts w:ascii="Bookman Old Style" w:hAnsi="Bookman Old Style"/>
                <w:b w:val="0"/>
                <w:szCs w:val="20"/>
              </w:rPr>
            </w:pPr>
            <w:proofErr w:type="spellStart"/>
            <w:r w:rsidRPr="00434C42">
              <w:rPr>
                <w:rFonts w:ascii="Bookman Old Style" w:hAnsi="Bookman Old Style"/>
                <w:szCs w:val="20"/>
              </w:rPr>
              <w:t>Universiti</w:t>
            </w:r>
            <w:proofErr w:type="spellEnd"/>
            <w:r w:rsidRPr="00434C42">
              <w:rPr>
                <w:rFonts w:ascii="Bookman Old Style" w:hAnsi="Bookman Old Style"/>
                <w:szCs w:val="20"/>
              </w:rPr>
              <w:t xml:space="preserve"> </w:t>
            </w:r>
            <w:proofErr w:type="spellStart"/>
            <w:r w:rsidRPr="00434C42">
              <w:rPr>
                <w:rFonts w:ascii="Bookman Old Style" w:hAnsi="Bookman Old Style"/>
                <w:szCs w:val="20"/>
              </w:rPr>
              <w:t>Teknologi</w:t>
            </w:r>
            <w:proofErr w:type="spellEnd"/>
            <w:r w:rsidRPr="00434C42">
              <w:rPr>
                <w:rFonts w:ascii="Bookman Old Style" w:hAnsi="Bookman Old Style"/>
                <w:szCs w:val="20"/>
              </w:rPr>
              <w:t xml:space="preserve"> Malaysia</w:t>
            </w:r>
          </w:p>
        </w:tc>
        <w:tc>
          <w:tcPr>
            <w:tcW w:w="3570" w:type="dxa"/>
            <w:tcBorders>
              <w:top w:val="single" w:sz="18" w:space="0" w:color="auto"/>
              <w:left w:val="single" w:sz="18" w:space="0" w:color="auto"/>
              <w:bottom w:val="single" w:sz="18" w:space="0" w:color="auto"/>
              <w:right w:val="single" w:sz="18" w:space="0" w:color="auto"/>
            </w:tcBorders>
            <w:vAlign w:val="center"/>
          </w:tcPr>
          <w:p w:rsidR="00E91154" w:rsidRPr="00434C42" w:rsidRDefault="00E91154" w:rsidP="0090540F">
            <w:pPr>
              <w:tabs>
                <w:tab w:val="left" w:pos="1242"/>
              </w:tabs>
              <w:rPr>
                <w:rFonts w:ascii="Bookman Old Style" w:hAnsi="Bookman Old Style"/>
                <w:b/>
                <w:sz w:val="20"/>
                <w:szCs w:val="20"/>
              </w:rPr>
            </w:pPr>
            <w:proofErr w:type="spellStart"/>
            <w:r w:rsidRPr="00434C42">
              <w:rPr>
                <w:rFonts w:ascii="Bookman Old Style" w:hAnsi="Bookman Old Style"/>
                <w:b/>
                <w:sz w:val="20"/>
                <w:szCs w:val="20"/>
              </w:rPr>
              <w:t>Muka</w:t>
            </w:r>
            <w:proofErr w:type="spellEnd"/>
            <w:r w:rsidRPr="00434C42">
              <w:rPr>
                <w:rFonts w:ascii="Bookman Old Style" w:hAnsi="Bookman Old Style"/>
                <w:b/>
                <w:sz w:val="20"/>
                <w:szCs w:val="20"/>
              </w:rPr>
              <w:t xml:space="preserve"> </w:t>
            </w:r>
            <w:proofErr w:type="spellStart"/>
            <w:r w:rsidRPr="00434C42">
              <w:rPr>
                <w:rFonts w:ascii="Bookman Old Style" w:hAnsi="Bookman Old Style"/>
                <w:b/>
                <w:sz w:val="20"/>
                <w:szCs w:val="20"/>
              </w:rPr>
              <w:t>surat</w:t>
            </w:r>
            <w:proofErr w:type="spellEnd"/>
            <w:r w:rsidRPr="00434C42">
              <w:rPr>
                <w:rFonts w:ascii="Bookman Old Style" w:hAnsi="Bookman Old Style"/>
                <w:b/>
                <w:sz w:val="20"/>
                <w:szCs w:val="20"/>
              </w:rPr>
              <w:t xml:space="preserve"> : </w:t>
            </w:r>
            <w:r w:rsidRPr="00434C42">
              <w:rPr>
                <w:rFonts w:ascii="Bookman Old Style" w:hAnsi="Bookman Old Style"/>
                <w:sz w:val="20"/>
                <w:szCs w:val="20"/>
              </w:rPr>
              <w:t>1</w:t>
            </w:r>
            <w:r>
              <w:rPr>
                <w:rStyle w:val="PageNumber"/>
                <w:rFonts w:ascii="Bookman Old Style" w:hAnsi="Bookman Old Style"/>
                <w:sz w:val="20"/>
                <w:szCs w:val="20"/>
              </w:rPr>
              <w:t>/4</w:t>
            </w:r>
            <w:r w:rsidRPr="00434C42">
              <w:rPr>
                <w:rStyle w:val="PageNumber"/>
                <w:rFonts w:ascii="Bookman Old Style" w:hAnsi="Bookman Old Style"/>
                <w:b/>
                <w:sz w:val="20"/>
                <w:szCs w:val="20"/>
              </w:rPr>
              <w:t xml:space="preserve"> </w:t>
            </w:r>
          </w:p>
        </w:tc>
      </w:tr>
      <w:tr w:rsidR="00E91154" w:rsidRPr="00434C42" w:rsidTr="0090540F">
        <w:trPr>
          <w:trHeight w:val="738"/>
        </w:trPr>
        <w:tc>
          <w:tcPr>
            <w:tcW w:w="5988" w:type="dxa"/>
            <w:tcBorders>
              <w:top w:val="single" w:sz="18" w:space="0" w:color="auto"/>
              <w:left w:val="single" w:sz="18" w:space="0" w:color="auto"/>
              <w:bottom w:val="single" w:sz="18" w:space="0" w:color="auto"/>
              <w:right w:val="single" w:sz="18" w:space="0" w:color="auto"/>
            </w:tcBorders>
            <w:vAlign w:val="center"/>
          </w:tcPr>
          <w:tbl>
            <w:tblPr>
              <w:tblW w:w="5850" w:type="dxa"/>
              <w:tblLayout w:type="fixed"/>
              <w:tblLook w:val="04A0" w:firstRow="1" w:lastRow="0" w:firstColumn="1" w:lastColumn="0" w:noHBand="0" w:noVBand="1"/>
            </w:tblPr>
            <w:tblGrid>
              <w:gridCol w:w="2250"/>
              <w:gridCol w:w="3600"/>
            </w:tblGrid>
            <w:tr w:rsidR="00E91154" w:rsidRPr="00434C42" w:rsidTr="0090540F">
              <w:trPr>
                <w:trHeight w:val="450"/>
              </w:trPr>
              <w:tc>
                <w:tcPr>
                  <w:tcW w:w="2250" w:type="dxa"/>
                </w:tcPr>
                <w:p w:rsidR="00E91154" w:rsidRPr="00434C42" w:rsidRDefault="00E91154" w:rsidP="0090540F">
                  <w:pPr>
                    <w:rPr>
                      <w:rFonts w:ascii="Bookman Old Style" w:hAnsi="Bookman Old Style"/>
                      <w:b/>
                      <w:bCs/>
                      <w:sz w:val="20"/>
                      <w:szCs w:val="20"/>
                    </w:rPr>
                  </w:pPr>
                  <w:r>
                    <w:rPr>
                      <w:rFonts w:ascii="Bookman Old Style" w:hAnsi="Bookman Old Style"/>
                      <w:b/>
                      <w:bCs/>
                      <w:sz w:val="20"/>
                      <w:szCs w:val="20"/>
                    </w:rPr>
                    <w:t>Code</w:t>
                  </w:r>
                  <w:r w:rsidRPr="00434C42">
                    <w:rPr>
                      <w:rFonts w:ascii="Bookman Old Style" w:hAnsi="Bookman Old Style"/>
                      <w:b/>
                      <w:bCs/>
                      <w:sz w:val="20"/>
                      <w:szCs w:val="20"/>
                    </w:rPr>
                    <w:t xml:space="preserve"> &amp; </w:t>
                  </w:r>
                </w:p>
                <w:p w:rsidR="00E91154" w:rsidRPr="00434C42" w:rsidRDefault="00E91154" w:rsidP="0090540F">
                  <w:pPr>
                    <w:rPr>
                      <w:rFonts w:ascii="Bookman Old Style" w:hAnsi="Bookman Old Style"/>
                      <w:b/>
                      <w:bCs/>
                      <w:sz w:val="20"/>
                      <w:szCs w:val="20"/>
                    </w:rPr>
                  </w:pPr>
                  <w:r>
                    <w:rPr>
                      <w:rFonts w:ascii="Bookman Old Style" w:hAnsi="Bookman Old Style"/>
                      <w:b/>
                      <w:bCs/>
                      <w:sz w:val="20"/>
                      <w:szCs w:val="20"/>
                    </w:rPr>
                    <w:t>Course Name</w:t>
                  </w:r>
                </w:p>
              </w:tc>
              <w:tc>
                <w:tcPr>
                  <w:tcW w:w="3600" w:type="dxa"/>
                </w:tcPr>
                <w:p w:rsidR="00E91154" w:rsidRDefault="00E91154" w:rsidP="0090540F">
                  <w:pPr>
                    <w:ind w:left="252" w:hanging="252"/>
                    <w:rPr>
                      <w:rFonts w:ascii="Bookman Old Style" w:hAnsi="Bookman Old Style"/>
                      <w:sz w:val="20"/>
                      <w:szCs w:val="20"/>
                    </w:rPr>
                  </w:pPr>
                  <w:r w:rsidRPr="00434C42">
                    <w:rPr>
                      <w:rFonts w:ascii="Bookman Old Style" w:hAnsi="Bookman Old Style"/>
                      <w:b/>
                      <w:bCs/>
                      <w:sz w:val="20"/>
                      <w:szCs w:val="20"/>
                    </w:rPr>
                    <w:t xml:space="preserve">: </w:t>
                  </w:r>
                  <w:r w:rsidR="009E724D">
                    <w:rPr>
                      <w:rFonts w:ascii="Bookman Old Style" w:hAnsi="Bookman Old Style"/>
                      <w:sz w:val="20"/>
                      <w:szCs w:val="20"/>
                    </w:rPr>
                    <w:t>MANB 1123</w:t>
                  </w:r>
                </w:p>
                <w:p w:rsidR="00E91154" w:rsidRPr="00434C42" w:rsidRDefault="00E91154" w:rsidP="009E724D">
                  <w:pPr>
                    <w:ind w:left="252" w:hanging="252"/>
                    <w:rPr>
                      <w:rFonts w:ascii="Bookman Old Style" w:hAnsi="Bookman Old Style"/>
                      <w:sz w:val="20"/>
                      <w:szCs w:val="20"/>
                    </w:rPr>
                  </w:pPr>
                  <w:r>
                    <w:rPr>
                      <w:rFonts w:ascii="Bookman Old Style" w:hAnsi="Bookman Old Style"/>
                      <w:b/>
                      <w:bCs/>
                      <w:sz w:val="20"/>
                      <w:szCs w:val="20"/>
                    </w:rPr>
                    <w:t xml:space="preserve">  </w:t>
                  </w:r>
                  <w:r w:rsidR="009E724D">
                    <w:rPr>
                      <w:rFonts w:ascii="Bookman Old Style" w:hAnsi="Bookman Old Style"/>
                      <w:sz w:val="20"/>
                      <w:szCs w:val="20"/>
                    </w:rPr>
                    <w:t>Business Statistics for Data Science</w:t>
                  </w:r>
                </w:p>
              </w:tc>
            </w:tr>
            <w:tr w:rsidR="00E91154" w:rsidRPr="00434C42" w:rsidTr="0090540F">
              <w:tc>
                <w:tcPr>
                  <w:tcW w:w="2250" w:type="dxa"/>
                </w:tcPr>
                <w:p w:rsidR="00E91154" w:rsidRPr="00434C42" w:rsidRDefault="00E91154" w:rsidP="0090540F">
                  <w:pPr>
                    <w:rPr>
                      <w:rFonts w:ascii="Bookman Old Style" w:hAnsi="Bookman Old Style"/>
                      <w:b/>
                      <w:bCs/>
                      <w:sz w:val="20"/>
                      <w:szCs w:val="20"/>
                    </w:rPr>
                  </w:pPr>
                  <w:r>
                    <w:rPr>
                      <w:rFonts w:ascii="Bookman Old Style" w:hAnsi="Bookman Old Style"/>
                      <w:b/>
                      <w:bCs/>
                      <w:sz w:val="20"/>
                      <w:szCs w:val="20"/>
                    </w:rPr>
                    <w:t>Total Hours</w:t>
                  </w:r>
                </w:p>
              </w:tc>
              <w:tc>
                <w:tcPr>
                  <w:tcW w:w="3600" w:type="dxa"/>
                </w:tcPr>
                <w:p w:rsidR="00E91154" w:rsidRPr="00434C42" w:rsidRDefault="00E91154" w:rsidP="0090540F">
                  <w:pPr>
                    <w:rPr>
                      <w:rFonts w:ascii="Bookman Old Style" w:hAnsi="Bookman Old Style"/>
                      <w:b/>
                      <w:bCs/>
                      <w:sz w:val="20"/>
                      <w:szCs w:val="20"/>
                    </w:rPr>
                  </w:pPr>
                  <w:r w:rsidRPr="00434C42">
                    <w:rPr>
                      <w:rFonts w:ascii="Bookman Old Style" w:hAnsi="Bookman Old Style"/>
                      <w:b/>
                      <w:bCs/>
                      <w:sz w:val="20"/>
                      <w:szCs w:val="20"/>
                    </w:rPr>
                    <w:t xml:space="preserve">: </w:t>
                  </w:r>
                  <w:r>
                    <w:rPr>
                      <w:rFonts w:ascii="Bookman Old Style" w:hAnsi="Bookman Old Style"/>
                      <w:bCs/>
                      <w:sz w:val="20"/>
                      <w:szCs w:val="20"/>
                    </w:rPr>
                    <w:t>42</w:t>
                  </w:r>
                </w:p>
              </w:tc>
            </w:tr>
          </w:tbl>
          <w:p w:rsidR="00E91154" w:rsidRPr="00434C42" w:rsidRDefault="00E91154" w:rsidP="0090540F">
            <w:pPr>
              <w:pStyle w:val="Heading3"/>
              <w:rPr>
                <w:rFonts w:ascii="Bookman Old Style" w:hAnsi="Bookman Old Style"/>
                <w:b w:val="0"/>
                <w:szCs w:val="20"/>
              </w:rPr>
            </w:pPr>
          </w:p>
        </w:tc>
        <w:tc>
          <w:tcPr>
            <w:tcW w:w="3570" w:type="dxa"/>
            <w:tcBorders>
              <w:top w:val="single" w:sz="18" w:space="0" w:color="auto"/>
              <w:left w:val="single" w:sz="18" w:space="0" w:color="auto"/>
              <w:bottom w:val="single" w:sz="18" w:space="0" w:color="auto"/>
              <w:right w:val="single" w:sz="18" w:space="0" w:color="auto"/>
            </w:tcBorders>
            <w:vAlign w:val="center"/>
          </w:tcPr>
          <w:p w:rsidR="00E91154" w:rsidRPr="00434C42" w:rsidRDefault="00E91154" w:rsidP="0090540F">
            <w:pPr>
              <w:tabs>
                <w:tab w:val="left" w:pos="1242"/>
              </w:tabs>
              <w:rPr>
                <w:rFonts w:ascii="Bookman Old Style" w:hAnsi="Bookman Old Style"/>
                <w:b/>
                <w:sz w:val="20"/>
                <w:szCs w:val="20"/>
              </w:rPr>
            </w:pPr>
            <w:r w:rsidRPr="00434C42">
              <w:rPr>
                <w:rFonts w:ascii="Bookman Old Style" w:hAnsi="Bookman Old Style"/>
                <w:b/>
                <w:sz w:val="20"/>
                <w:szCs w:val="20"/>
              </w:rPr>
              <w:t xml:space="preserve">Semester </w:t>
            </w:r>
            <w:r w:rsidRPr="00434C42">
              <w:rPr>
                <w:rFonts w:ascii="Bookman Old Style" w:hAnsi="Bookman Old Style"/>
                <w:b/>
                <w:sz w:val="20"/>
                <w:szCs w:val="20"/>
              </w:rPr>
              <w:tab/>
              <w:t xml:space="preserve">: </w:t>
            </w:r>
            <w:r>
              <w:rPr>
                <w:rFonts w:ascii="Bookman Old Style" w:hAnsi="Bookman Old Style"/>
                <w:sz w:val="20"/>
                <w:szCs w:val="20"/>
              </w:rPr>
              <w:t>1</w:t>
            </w:r>
          </w:p>
          <w:p w:rsidR="00E91154" w:rsidRPr="00434C42" w:rsidRDefault="00E91154" w:rsidP="0090540F">
            <w:pPr>
              <w:tabs>
                <w:tab w:val="left" w:pos="1242"/>
              </w:tabs>
              <w:rPr>
                <w:rFonts w:ascii="Bookman Old Style" w:hAnsi="Bookman Old Style"/>
                <w:b/>
                <w:sz w:val="20"/>
                <w:szCs w:val="20"/>
              </w:rPr>
            </w:pPr>
            <w:proofErr w:type="spellStart"/>
            <w:r w:rsidRPr="00434C42">
              <w:rPr>
                <w:rFonts w:ascii="Bookman Old Style" w:hAnsi="Bookman Old Style"/>
                <w:b/>
                <w:sz w:val="20"/>
                <w:szCs w:val="20"/>
              </w:rPr>
              <w:t>Sesi</w:t>
            </w:r>
            <w:proofErr w:type="spellEnd"/>
            <w:r w:rsidRPr="00434C42">
              <w:rPr>
                <w:rFonts w:ascii="Bookman Old Style" w:hAnsi="Bookman Old Style"/>
                <w:b/>
                <w:sz w:val="20"/>
                <w:szCs w:val="20"/>
              </w:rPr>
              <w:t xml:space="preserve"> </w:t>
            </w:r>
            <w:r w:rsidRPr="00434C42">
              <w:rPr>
                <w:rFonts w:ascii="Bookman Old Style" w:hAnsi="Bookman Old Style"/>
                <w:b/>
                <w:sz w:val="20"/>
                <w:szCs w:val="20"/>
              </w:rPr>
              <w:tab/>
              <w:t xml:space="preserve">: </w:t>
            </w:r>
            <w:r w:rsidR="00075C2D">
              <w:rPr>
                <w:rFonts w:ascii="Bookman Old Style" w:hAnsi="Bookman Old Style"/>
                <w:sz w:val="20"/>
                <w:szCs w:val="20"/>
              </w:rPr>
              <w:t>2016/2017</w:t>
            </w:r>
          </w:p>
        </w:tc>
      </w:tr>
    </w:tbl>
    <w:p w:rsidR="00E91154" w:rsidRPr="00434C42" w:rsidRDefault="00E91154" w:rsidP="00E91154">
      <w:pPr>
        <w:rPr>
          <w:rFonts w:ascii="Bookman Old Style" w:hAnsi="Bookman Old Style"/>
          <w:color w:val="000000"/>
          <w:sz w:val="20"/>
          <w:szCs w:val="20"/>
        </w:rPr>
      </w:pPr>
    </w:p>
    <w:tbl>
      <w:tblPr>
        <w:tblW w:w="95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48"/>
        <w:gridCol w:w="2790"/>
        <w:gridCol w:w="1530"/>
        <w:gridCol w:w="1530"/>
        <w:gridCol w:w="1440"/>
        <w:gridCol w:w="1620"/>
      </w:tblGrid>
      <w:tr w:rsidR="000205CF" w:rsidRPr="00434C42" w:rsidTr="000205CF">
        <w:trPr>
          <w:trHeight w:val="2745"/>
        </w:trPr>
        <w:tc>
          <w:tcPr>
            <w:tcW w:w="9558" w:type="dxa"/>
            <w:gridSpan w:val="6"/>
            <w:shd w:val="clear" w:color="auto" w:fill="auto"/>
          </w:tcPr>
          <w:p w:rsidR="000205CF" w:rsidRPr="00434C42" w:rsidRDefault="000205CF" w:rsidP="0090540F">
            <w:pPr>
              <w:rPr>
                <w:rFonts w:ascii="Bookman Old Style" w:hAnsi="Bookman Old Style"/>
                <w:color w:val="000000"/>
                <w:sz w:val="20"/>
                <w:szCs w:val="20"/>
              </w:rPr>
            </w:pPr>
          </w:p>
          <w:p w:rsidR="00BE1248" w:rsidRPr="00434C42" w:rsidRDefault="00BE1248" w:rsidP="00BE1248">
            <w:pPr>
              <w:spacing w:line="360" w:lineRule="auto"/>
              <w:rPr>
                <w:rFonts w:ascii="Bookman Old Style" w:hAnsi="Bookman Old Style"/>
                <w:b/>
                <w:color w:val="000000"/>
                <w:sz w:val="20"/>
                <w:szCs w:val="20"/>
              </w:rPr>
            </w:pPr>
            <w:r w:rsidRPr="00434C42">
              <w:rPr>
                <w:rFonts w:ascii="Bookman Old Style" w:hAnsi="Bookman Old Style"/>
                <w:b/>
                <w:color w:val="000000"/>
                <w:sz w:val="20"/>
                <w:szCs w:val="20"/>
              </w:rPr>
              <w:t xml:space="preserve">Lecturer: </w:t>
            </w:r>
            <w:r>
              <w:rPr>
                <w:rFonts w:ascii="Bookman Old Style" w:hAnsi="Bookman Old Style"/>
                <w:color w:val="000000"/>
                <w:sz w:val="20"/>
                <w:szCs w:val="20"/>
              </w:rPr>
              <w:t xml:space="preserve">Dr. </w:t>
            </w:r>
            <w:proofErr w:type="spellStart"/>
            <w:r>
              <w:rPr>
                <w:rFonts w:ascii="Bookman Old Style" w:hAnsi="Bookman Old Style"/>
                <w:color w:val="000000"/>
                <w:sz w:val="20"/>
                <w:szCs w:val="20"/>
              </w:rPr>
              <w:t>Nurulhuda</w:t>
            </w:r>
            <w:proofErr w:type="spellEnd"/>
            <w:r>
              <w:rPr>
                <w:rFonts w:ascii="Bookman Old Style" w:hAnsi="Bookman Old Style"/>
                <w:color w:val="000000"/>
                <w:sz w:val="20"/>
                <w:szCs w:val="20"/>
              </w:rPr>
              <w:t xml:space="preserve"> </w:t>
            </w:r>
            <w:proofErr w:type="spellStart"/>
            <w:r>
              <w:rPr>
                <w:rFonts w:ascii="Bookman Old Style" w:hAnsi="Bookman Old Style"/>
                <w:color w:val="000000"/>
                <w:sz w:val="20"/>
                <w:szCs w:val="20"/>
              </w:rPr>
              <w:t>Firdaus</w:t>
            </w:r>
            <w:proofErr w:type="spellEnd"/>
            <w:r>
              <w:rPr>
                <w:rFonts w:ascii="Bookman Old Style" w:hAnsi="Bookman Old Style"/>
                <w:color w:val="000000"/>
                <w:sz w:val="20"/>
                <w:szCs w:val="20"/>
              </w:rPr>
              <w:t xml:space="preserve"> </w:t>
            </w:r>
            <w:proofErr w:type="spellStart"/>
            <w:r>
              <w:rPr>
                <w:rFonts w:ascii="Bookman Old Style" w:hAnsi="Bookman Old Style"/>
                <w:color w:val="000000"/>
                <w:sz w:val="20"/>
                <w:szCs w:val="20"/>
              </w:rPr>
              <w:t>Bt</w:t>
            </w:r>
            <w:proofErr w:type="spellEnd"/>
            <w:r>
              <w:rPr>
                <w:rFonts w:ascii="Bookman Old Style" w:hAnsi="Bookman Old Style"/>
                <w:color w:val="000000"/>
                <w:sz w:val="20"/>
                <w:szCs w:val="20"/>
              </w:rPr>
              <w:t xml:space="preserve"> </w:t>
            </w:r>
            <w:proofErr w:type="spellStart"/>
            <w:r>
              <w:rPr>
                <w:rFonts w:ascii="Bookman Old Style" w:hAnsi="Bookman Old Style"/>
                <w:color w:val="000000"/>
                <w:sz w:val="20"/>
                <w:szCs w:val="20"/>
              </w:rPr>
              <w:t>Mohd</w:t>
            </w:r>
            <w:proofErr w:type="spellEnd"/>
            <w:r>
              <w:rPr>
                <w:rFonts w:ascii="Bookman Old Style" w:hAnsi="Bookman Old Style"/>
                <w:color w:val="000000"/>
                <w:sz w:val="20"/>
                <w:szCs w:val="20"/>
              </w:rPr>
              <w:t xml:space="preserve"> </w:t>
            </w:r>
            <w:proofErr w:type="spellStart"/>
            <w:r>
              <w:rPr>
                <w:rFonts w:ascii="Bookman Old Style" w:hAnsi="Bookman Old Style"/>
                <w:color w:val="000000"/>
                <w:sz w:val="20"/>
                <w:szCs w:val="20"/>
              </w:rPr>
              <w:t>Azmi</w:t>
            </w:r>
            <w:proofErr w:type="spellEnd"/>
          </w:p>
          <w:p w:rsidR="00BE1248" w:rsidRPr="00027ADA" w:rsidRDefault="00BE1248" w:rsidP="00BE1248">
            <w:pPr>
              <w:spacing w:line="360" w:lineRule="auto"/>
              <w:rPr>
                <w:rFonts w:ascii="Bookman Old Style" w:hAnsi="Bookman Old Style"/>
                <w:color w:val="000000"/>
                <w:sz w:val="20"/>
                <w:szCs w:val="20"/>
              </w:rPr>
            </w:pPr>
            <w:r w:rsidRPr="00434C42">
              <w:rPr>
                <w:rFonts w:ascii="Bookman Old Style" w:hAnsi="Bookman Old Style"/>
                <w:b/>
                <w:color w:val="000000"/>
                <w:sz w:val="20"/>
                <w:szCs w:val="20"/>
              </w:rPr>
              <w:t xml:space="preserve">Room No.:  </w:t>
            </w:r>
            <w:r>
              <w:rPr>
                <w:rFonts w:ascii="Bookman Old Style" w:hAnsi="Bookman Old Style"/>
                <w:color w:val="000000"/>
                <w:sz w:val="20"/>
                <w:szCs w:val="20"/>
              </w:rPr>
              <w:t>J2213 Blok J</w:t>
            </w:r>
          </w:p>
          <w:p w:rsidR="00BE1248" w:rsidRPr="00434C42" w:rsidRDefault="00BE1248" w:rsidP="00BE1248">
            <w:pPr>
              <w:spacing w:line="360" w:lineRule="auto"/>
              <w:rPr>
                <w:rFonts w:ascii="Bookman Old Style" w:hAnsi="Bookman Old Style"/>
                <w:b/>
                <w:color w:val="000000"/>
                <w:sz w:val="20"/>
                <w:szCs w:val="20"/>
              </w:rPr>
            </w:pPr>
            <w:r w:rsidRPr="00434C42">
              <w:rPr>
                <w:rFonts w:ascii="Bookman Old Style" w:hAnsi="Bookman Old Style"/>
                <w:b/>
                <w:color w:val="000000"/>
                <w:sz w:val="20"/>
                <w:szCs w:val="20"/>
              </w:rPr>
              <w:t xml:space="preserve">Telephone No.:  </w:t>
            </w:r>
            <w:r>
              <w:rPr>
                <w:rFonts w:ascii="Bookman Old Style" w:hAnsi="Bookman Old Style"/>
                <w:b/>
                <w:color w:val="000000"/>
                <w:sz w:val="20"/>
                <w:szCs w:val="20"/>
              </w:rPr>
              <w:t>03-26154786</w:t>
            </w:r>
          </w:p>
          <w:p w:rsidR="00BE1248" w:rsidRPr="00434C42" w:rsidRDefault="00BE1248" w:rsidP="00BE1248">
            <w:pPr>
              <w:rPr>
                <w:rFonts w:ascii="Bookman Old Style" w:hAnsi="Bookman Old Style"/>
                <w:b/>
                <w:color w:val="000000"/>
                <w:sz w:val="20"/>
                <w:szCs w:val="20"/>
              </w:rPr>
            </w:pPr>
            <w:r w:rsidRPr="00434C42">
              <w:rPr>
                <w:rFonts w:ascii="Bookman Old Style" w:hAnsi="Bookman Old Style"/>
                <w:b/>
                <w:color w:val="000000"/>
                <w:sz w:val="20"/>
                <w:szCs w:val="20"/>
              </w:rPr>
              <w:t xml:space="preserve">Email:  </w:t>
            </w:r>
            <w:r>
              <w:rPr>
                <w:rFonts w:ascii="Bookman Old Style" w:hAnsi="Bookman Old Style"/>
                <w:color w:val="000000"/>
                <w:sz w:val="20"/>
                <w:szCs w:val="20"/>
              </w:rPr>
              <w:t>huda@utm.my</w:t>
            </w:r>
          </w:p>
          <w:p w:rsidR="000205CF" w:rsidRPr="00434C42" w:rsidRDefault="000205CF" w:rsidP="0090540F">
            <w:pPr>
              <w:rPr>
                <w:rFonts w:ascii="Bookman Old Style" w:hAnsi="Bookman Old Style"/>
                <w:b/>
                <w:color w:val="000000"/>
                <w:sz w:val="20"/>
                <w:szCs w:val="20"/>
              </w:rPr>
            </w:pPr>
          </w:p>
          <w:p w:rsidR="000205CF" w:rsidRPr="00434C42" w:rsidRDefault="000205CF" w:rsidP="0090540F">
            <w:pPr>
              <w:rPr>
                <w:rFonts w:ascii="Bookman Old Style" w:hAnsi="Bookman Old Style"/>
                <w:b/>
                <w:color w:val="000000"/>
                <w:sz w:val="20"/>
                <w:szCs w:val="20"/>
              </w:rPr>
            </w:pPr>
            <w:r w:rsidRPr="00434C42">
              <w:rPr>
                <w:rFonts w:ascii="Bookman Old Style" w:hAnsi="Bookman Old Style"/>
                <w:b/>
                <w:color w:val="000000"/>
                <w:sz w:val="20"/>
                <w:szCs w:val="20"/>
              </w:rPr>
              <w:t xml:space="preserve">SYNOPSIS: </w:t>
            </w:r>
          </w:p>
          <w:p w:rsidR="000205CF" w:rsidRDefault="00060D05" w:rsidP="0090540F">
            <w:pPr>
              <w:pStyle w:val="BodyText"/>
              <w:jc w:val="both"/>
              <w:rPr>
                <w:rFonts w:ascii="Bookman Old Style" w:eastAsia="Calibri" w:hAnsi="Bookman Old Style"/>
                <w:b w:val="0"/>
                <w:sz w:val="20"/>
                <w:szCs w:val="20"/>
              </w:rPr>
            </w:pPr>
            <w:r w:rsidRPr="00060D05">
              <w:rPr>
                <w:rFonts w:ascii="Bookman Old Style" w:eastAsia="Calibri" w:hAnsi="Bookman Old Style"/>
                <w:b w:val="0"/>
                <w:sz w:val="20"/>
                <w:szCs w:val="20"/>
              </w:rPr>
              <w:t xml:space="preserve">This course introduces students to a range of statistical techniques which managers use. The students will apply these techniques to relatively simple practical examples. The students will </w:t>
            </w:r>
            <w:r>
              <w:rPr>
                <w:rFonts w:ascii="Bookman Old Style" w:eastAsia="Calibri" w:hAnsi="Bookman Old Style"/>
                <w:b w:val="0"/>
                <w:sz w:val="20"/>
                <w:szCs w:val="20"/>
              </w:rPr>
              <w:t xml:space="preserve">use statistical tools such as </w:t>
            </w:r>
            <w:r w:rsidRPr="00060D05">
              <w:rPr>
                <w:rFonts w:ascii="Bookman Old Style" w:eastAsia="Calibri" w:hAnsi="Bookman Old Style"/>
                <w:b w:val="0"/>
                <w:sz w:val="20"/>
                <w:szCs w:val="20"/>
              </w:rPr>
              <w:t>R</w:t>
            </w:r>
            <w:r>
              <w:rPr>
                <w:rFonts w:ascii="Bookman Old Style" w:eastAsia="Calibri" w:hAnsi="Bookman Old Style"/>
                <w:b w:val="0"/>
                <w:sz w:val="20"/>
                <w:szCs w:val="20"/>
              </w:rPr>
              <w:t xml:space="preserve"> Studio (R Programming), SAS, MATLAB, SPSS and many others</w:t>
            </w:r>
            <w:r w:rsidRPr="00060D05">
              <w:rPr>
                <w:rFonts w:ascii="Bookman Old Style" w:eastAsia="Calibri" w:hAnsi="Bookman Old Style"/>
                <w:b w:val="0"/>
                <w:sz w:val="20"/>
                <w:szCs w:val="20"/>
              </w:rPr>
              <w:t xml:space="preserve"> to perform calculations associated with statistical techniques. </w:t>
            </w:r>
            <w:r w:rsidRPr="00060D05">
              <w:rPr>
                <w:rFonts w:ascii="Bookman Old Style" w:hAnsi="Bookman Old Style" w:cs="Arial"/>
                <w:b w:val="0"/>
                <w:iCs/>
                <w:sz w:val="20"/>
                <w:szCs w:val="20"/>
                <w:shd w:val="clear" w:color="auto" w:fill="F8F7F4"/>
              </w:rPr>
              <w:t>This course will begin with a brief overview of the discipline of statistics and will then quickly focus on descriptive statistics, introducing graphical methods of describing data. The students will learn about combinatorial probability and random distributions, the latter of which serves as the foundation for statistical inference.  We will also examine the techniques to study the relationship between two or more variables; this is known as</w:t>
            </w:r>
            <w:r w:rsidRPr="00060D05">
              <w:rPr>
                <w:rStyle w:val="apple-converted-space"/>
                <w:rFonts w:ascii="Bookman Old Style" w:hAnsi="Bookman Old Style" w:cs="Arial"/>
                <w:b w:val="0"/>
                <w:iCs/>
                <w:sz w:val="20"/>
                <w:szCs w:val="20"/>
                <w:shd w:val="clear" w:color="auto" w:fill="F8F7F4"/>
              </w:rPr>
              <w:t> </w:t>
            </w:r>
            <w:r w:rsidRPr="00060D05">
              <w:rPr>
                <w:rFonts w:ascii="Bookman Old Style" w:hAnsi="Bookman Old Style" w:cs="Arial"/>
                <w:b w:val="0"/>
                <w:iCs/>
                <w:sz w:val="20"/>
                <w:szCs w:val="20"/>
                <w:shd w:val="clear" w:color="auto" w:fill="F8F7F4"/>
              </w:rPr>
              <w:t>regression.</w:t>
            </w:r>
            <w:r w:rsidRPr="00060D05">
              <w:rPr>
                <w:rFonts w:ascii="Bookman Old Style" w:hAnsi="Bookman Old Style" w:cs="Arial"/>
                <w:b w:val="0"/>
                <w:iCs/>
                <w:color w:val="173140"/>
                <w:sz w:val="20"/>
                <w:szCs w:val="20"/>
                <w:shd w:val="clear" w:color="auto" w:fill="F8F7F4"/>
              </w:rPr>
              <w:t xml:space="preserve"> </w:t>
            </w:r>
            <w:r w:rsidRPr="00060D05">
              <w:rPr>
                <w:rFonts w:ascii="Bookman Old Style" w:eastAsia="Calibri" w:hAnsi="Bookman Old Style"/>
                <w:b w:val="0"/>
                <w:sz w:val="20"/>
                <w:szCs w:val="20"/>
              </w:rPr>
              <w:t xml:space="preserve">The focus in this subject is on how to analyze and interpret results or the output from </w:t>
            </w:r>
            <w:r>
              <w:rPr>
                <w:rFonts w:ascii="Bookman Old Style" w:eastAsia="Calibri" w:hAnsi="Bookman Old Style"/>
                <w:b w:val="0"/>
                <w:sz w:val="20"/>
                <w:szCs w:val="20"/>
              </w:rPr>
              <w:t>statistical packages</w:t>
            </w:r>
            <w:r w:rsidRPr="00060D05">
              <w:rPr>
                <w:rFonts w:ascii="Bookman Old Style" w:eastAsia="Calibri" w:hAnsi="Bookman Old Style"/>
                <w:b w:val="0"/>
                <w:sz w:val="20"/>
                <w:szCs w:val="20"/>
              </w:rPr>
              <w:t>. The students will learn how to apply these techniques by working with examples which are relevant to most major business disciplines and the functional areas of large organizations. These include examples from Accounting (particularly Auditing), Economics, Finance, Financial Planning, Human Resource Management, Information Technology, Logistics and Transport and Marketing. At the end of the course students will have advanced the knowledge and skills to collect, organize, analyze, and interpret business statistical output.</w:t>
            </w:r>
          </w:p>
          <w:p w:rsidR="00060D05" w:rsidRPr="00060D05" w:rsidRDefault="00060D05" w:rsidP="0090540F">
            <w:pPr>
              <w:pStyle w:val="BodyText"/>
              <w:jc w:val="both"/>
              <w:rPr>
                <w:rFonts w:ascii="Bookman Old Style" w:hAnsi="Bookman Old Style"/>
                <w:b w:val="0"/>
                <w:sz w:val="20"/>
                <w:szCs w:val="20"/>
                <w:lang w:eastAsia="ja-JP"/>
              </w:rPr>
            </w:pPr>
          </w:p>
          <w:p w:rsidR="000205CF" w:rsidRPr="00434C42" w:rsidRDefault="000205CF" w:rsidP="0090540F">
            <w:pPr>
              <w:rPr>
                <w:rFonts w:ascii="Bookman Old Style" w:hAnsi="Bookman Old Style"/>
                <w:b/>
                <w:color w:val="000000"/>
                <w:sz w:val="20"/>
                <w:szCs w:val="20"/>
              </w:rPr>
            </w:pPr>
            <w:r w:rsidRPr="00434C42">
              <w:rPr>
                <w:rFonts w:ascii="Bookman Old Style" w:hAnsi="Bookman Old Style"/>
                <w:b/>
                <w:color w:val="000000"/>
                <w:sz w:val="20"/>
                <w:szCs w:val="20"/>
              </w:rPr>
              <w:t>LEARNING OUTCOMES:</w:t>
            </w:r>
          </w:p>
          <w:p w:rsidR="000205CF" w:rsidRPr="00434C42" w:rsidRDefault="000205CF" w:rsidP="0090540F">
            <w:pPr>
              <w:rPr>
                <w:rFonts w:ascii="Bookman Old Style" w:hAnsi="Bookman Old Style"/>
                <w:color w:val="000000"/>
                <w:sz w:val="20"/>
                <w:szCs w:val="20"/>
              </w:rPr>
            </w:pPr>
            <w:r w:rsidRPr="00434C42">
              <w:rPr>
                <w:rFonts w:ascii="Bookman Old Style" w:hAnsi="Bookman Old Style"/>
                <w:color w:val="000000"/>
                <w:sz w:val="20"/>
                <w:szCs w:val="20"/>
              </w:rPr>
              <w:t>At the end of the course, students will be able to:</w:t>
            </w:r>
          </w:p>
        </w:tc>
      </w:tr>
      <w:tr w:rsidR="000205CF" w:rsidRPr="00434C42" w:rsidTr="000205CF">
        <w:trPr>
          <w:trHeight w:val="1035"/>
        </w:trPr>
        <w:tc>
          <w:tcPr>
            <w:tcW w:w="3438" w:type="dxa"/>
            <w:gridSpan w:val="2"/>
            <w:shd w:val="clear" w:color="auto" w:fill="B3B3B3"/>
            <w:vAlign w:val="center"/>
          </w:tcPr>
          <w:p w:rsidR="000205CF" w:rsidRPr="00434C42" w:rsidRDefault="000205CF" w:rsidP="0090540F">
            <w:pPr>
              <w:jc w:val="center"/>
              <w:rPr>
                <w:rFonts w:ascii="Bookman Old Style" w:hAnsi="Bookman Old Style"/>
                <w:b/>
                <w:color w:val="000000"/>
                <w:sz w:val="20"/>
                <w:szCs w:val="20"/>
              </w:rPr>
            </w:pPr>
            <w:r w:rsidRPr="00434C42">
              <w:rPr>
                <w:rFonts w:ascii="Bookman Old Style" w:hAnsi="Bookman Old Style"/>
                <w:b/>
                <w:color w:val="000000"/>
                <w:sz w:val="20"/>
                <w:szCs w:val="20"/>
              </w:rPr>
              <w:t>Course Learning Outcomes</w:t>
            </w:r>
          </w:p>
        </w:tc>
        <w:tc>
          <w:tcPr>
            <w:tcW w:w="1530" w:type="dxa"/>
            <w:shd w:val="clear" w:color="auto" w:fill="B3B3B3"/>
            <w:vAlign w:val="center"/>
          </w:tcPr>
          <w:p w:rsidR="000205CF" w:rsidRPr="00434C42" w:rsidRDefault="000205CF" w:rsidP="0090540F">
            <w:pPr>
              <w:jc w:val="center"/>
              <w:rPr>
                <w:rFonts w:ascii="Bookman Old Style" w:hAnsi="Bookman Old Style"/>
                <w:b/>
                <w:color w:val="000000"/>
                <w:sz w:val="20"/>
                <w:szCs w:val="20"/>
              </w:rPr>
            </w:pPr>
            <w:proofErr w:type="spellStart"/>
            <w:r w:rsidRPr="00434C42">
              <w:rPr>
                <w:rFonts w:ascii="Bookman Old Style" w:hAnsi="Bookman Old Style"/>
                <w:b/>
                <w:color w:val="000000"/>
                <w:sz w:val="20"/>
                <w:szCs w:val="20"/>
              </w:rPr>
              <w:t>Programme</w:t>
            </w:r>
            <w:proofErr w:type="spellEnd"/>
            <w:r w:rsidRPr="00434C42">
              <w:rPr>
                <w:rFonts w:ascii="Bookman Old Style" w:hAnsi="Bookman Old Style"/>
                <w:b/>
                <w:color w:val="000000"/>
                <w:sz w:val="20"/>
                <w:szCs w:val="20"/>
              </w:rPr>
              <w:t xml:space="preserve">  Outcome(s)</w:t>
            </w:r>
          </w:p>
        </w:tc>
        <w:tc>
          <w:tcPr>
            <w:tcW w:w="1530" w:type="dxa"/>
            <w:shd w:val="clear" w:color="auto" w:fill="B3B3B3"/>
            <w:vAlign w:val="center"/>
          </w:tcPr>
          <w:p w:rsidR="000205CF" w:rsidRPr="00434C42" w:rsidRDefault="000205CF" w:rsidP="0090540F">
            <w:pPr>
              <w:jc w:val="center"/>
              <w:rPr>
                <w:rFonts w:ascii="Bookman Old Style" w:hAnsi="Bookman Old Style"/>
                <w:b/>
                <w:color w:val="000000"/>
                <w:sz w:val="20"/>
                <w:szCs w:val="20"/>
              </w:rPr>
            </w:pPr>
            <w:proofErr w:type="spellStart"/>
            <w:r w:rsidRPr="00434C42">
              <w:rPr>
                <w:rFonts w:ascii="Bookman Old Style" w:hAnsi="Bookman Old Style"/>
                <w:b/>
                <w:color w:val="000000"/>
                <w:sz w:val="20"/>
                <w:szCs w:val="20"/>
              </w:rPr>
              <w:t>Taxanomies</w:t>
            </w:r>
            <w:proofErr w:type="spellEnd"/>
          </w:p>
          <w:p w:rsidR="000205CF" w:rsidRPr="00434C42" w:rsidRDefault="000205CF" w:rsidP="0090540F">
            <w:pPr>
              <w:jc w:val="center"/>
              <w:rPr>
                <w:rFonts w:ascii="Bookman Old Style" w:hAnsi="Bookman Old Style"/>
                <w:b/>
                <w:color w:val="000000"/>
                <w:sz w:val="20"/>
                <w:szCs w:val="20"/>
              </w:rPr>
            </w:pPr>
            <w:r w:rsidRPr="00434C42">
              <w:rPr>
                <w:rFonts w:ascii="Bookman Old Style" w:hAnsi="Bookman Old Style"/>
                <w:b/>
                <w:color w:val="000000"/>
                <w:sz w:val="20"/>
                <w:szCs w:val="20"/>
              </w:rPr>
              <w:t>(C,P,A)</w:t>
            </w:r>
          </w:p>
        </w:tc>
        <w:tc>
          <w:tcPr>
            <w:tcW w:w="1440" w:type="dxa"/>
            <w:shd w:val="clear" w:color="auto" w:fill="B3B3B3"/>
            <w:vAlign w:val="center"/>
          </w:tcPr>
          <w:p w:rsidR="000205CF" w:rsidRPr="00434C42" w:rsidRDefault="000205CF" w:rsidP="0090540F">
            <w:pPr>
              <w:jc w:val="center"/>
              <w:rPr>
                <w:rFonts w:ascii="Bookman Old Style" w:hAnsi="Bookman Old Style"/>
                <w:b/>
                <w:color w:val="000000"/>
                <w:sz w:val="20"/>
                <w:szCs w:val="20"/>
              </w:rPr>
            </w:pPr>
            <w:r w:rsidRPr="00434C42">
              <w:rPr>
                <w:rFonts w:ascii="Bookman Old Style" w:hAnsi="Bookman Old Style"/>
                <w:b/>
                <w:color w:val="000000"/>
                <w:sz w:val="20"/>
                <w:szCs w:val="20"/>
              </w:rPr>
              <w:t>Assessment Methods</w:t>
            </w:r>
          </w:p>
        </w:tc>
        <w:tc>
          <w:tcPr>
            <w:tcW w:w="1620" w:type="dxa"/>
            <w:shd w:val="clear" w:color="auto" w:fill="B3B3B3"/>
            <w:vAlign w:val="center"/>
          </w:tcPr>
          <w:p w:rsidR="000205CF" w:rsidRPr="000205CF" w:rsidRDefault="000205CF" w:rsidP="000205CF">
            <w:pPr>
              <w:jc w:val="center"/>
              <w:rPr>
                <w:rFonts w:ascii="Bookman Old Style" w:hAnsi="Bookman Old Style" w:cs="Arial"/>
                <w:b/>
                <w:sz w:val="20"/>
                <w:szCs w:val="20"/>
                <w:lang w:val="en-GB"/>
              </w:rPr>
            </w:pPr>
            <w:r w:rsidRPr="000205CF">
              <w:rPr>
                <w:rFonts w:ascii="Bookman Old Style" w:hAnsi="Bookman Old Style" w:cs="Arial"/>
                <w:b/>
                <w:sz w:val="20"/>
                <w:szCs w:val="20"/>
              </w:rPr>
              <w:t>Weightage (%)</w:t>
            </w:r>
          </w:p>
        </w:tc>
      </w:tr>
      <w:tr w:rsidR="00D54AB9" w:rsidRPr="00434C42" w:rsidTr="00487FDA">
        <w:trPr>
          <w:trHeight w:val="819"/>
        </w:trPr>
        <w:tc>
          <w:tcPr>
            <w:tcW w:w="648" w:type="dxa"/>
          </w:tcPr>
          <w:p w:rsidR="00D54AB9" w:rsidRPr="000205CF" w:rsidRDefault="00D54AB9" w:rsidP="0090540F">
            <w:pPr>
              <w:spacing w:before="60" w:after="60"/>
              <w:jc w:val="center"/>
              <w:rPr>
                <w:rFonts w:ascii="Bookman Old Style" w:hAnsi="Bookman Old Style"/>
                <w:sz w:val="20"/>
                <w:szCs w:val="20"/>
                <w:lang w:val="sv-SE"/>
              </w:rPr>
            </w:pPr>
            <w:r w:rsidRPr="000205CF">
              <w:rPr>
                <w:rFonts w:ascii="Bookman Old Style" w:hAnsi="Bookman Old Style"/>
                <w:sz w:val="20"/>
                <w:szCs w:val="20"/>
                <w:lang w:val="sv-SE"/>
              </w:rPr>
              <w:t>CO1</w:t>
            </w:r>
          </w:p>
          <w:p w:rsidR="00D54AB9" w:rsidRPr="000205CF" w:rsidRDefault="00D54AB9" w:rsidP="0090540F">
            <w:pPr>
              <w:rPr>
                <w:rFonts w:ascii="Bookman Old Style" w:hAnsi="Bookman Old Style"/>
                <w:sz w:val="20"/>
                <w:szCs w:val="20"/>
                <w:lang w:val="sv-SE"/>
              </w:rPr>
            </w:pPr>
          </w:p>
        </w:tc>
        <w:tc>
          <w:tcPr>
            <w:tcW w:w="2790" w:type="dxa"/>
            <w:vAlign w:val="center"/>
          </w:tcPr>
          <w:p w:rsidR="00D54AB9" w:rsidRPr="00F20640" w:rsidRDefault="00D54AB9" w:rsidP="0049161E">
            <w:pPr>
              <w:rPr>
                <w:rFonts w:ascii="Bookman Old Style" w:eastAsia="Calibri" w:hAnsi="Bookman Old Style"/>
                <w:sz w:val="20"/>
                <w:szCs w:val="20"/>
              </w:rPr>
            </w:pPr>
            <w:r w:rsidRPr="00F20640">
              <w:rPr>
                <w:rFonts w:ascii="Bookman Old Style" w:eastAsia="Calibri" w:hAnsi="Bookman Old Style"/>
                <w:b/>
                <w:bCs/>
                <w:sz w:val="20"/>
                <w:szCs w:val="20"/>
              </w:rPr>
              <w:t>Undertake</w:t>
            </w:r>
            <w:r w:rsidRPr="00F20640">
              <w:rPr>
                <w:rFonts w:ascii="Bookman Old Style" w:eastAsia="Calibri" w:hAnsi="Bookman Old Style"/>
                <w:bCs/>
                <w:sz w:val="20"/>
                <w:szCs w:val="20"/>
              </w:rPr>
              <w:t xml:space="preserve"> independent statistical analysis to make informed decisions and provide advice accordingly.</w:t>
            </w:r>
          </w:p>
        </w:tc>
        <w:tc>
          <w:tcPr>
            <w:tcW w:w="1530" w:type="dxa"/>
            <w:vAlign w:val="center"/>
          </w:tcPr>
          <w:p w:rsidR="00D54AB9" w:rsidRPr="00F20640" w:rsidRDefault="00D54AB9" w:rsidP="0049161E">
            <w:pPr>
              <w:tabs>
                <w:tab w:val="left" w:pos="526"/>
              </w:tabs>
              <w:jc w:val="center"/>
              <w:rPr>
                <w:rFonts w:ascii="Bookman Old Style" w:hAnsi="Bookman Old Style"/>
                <w:b/>
                <w:color w:val="000000"/>
                <w:sz w:val="20"/>
                <w:szCs w:val="20"/>
              </w:rPr>
            </w:pPr>
            <w:r>
              <w:rPr>
                <w:rFonts w:ascii="Bookman Old Style" w:hAnsi="Bookman Old Style"/>
                <w:b/>
                <w:color w:val="000000"/>
                <w:sz w:val="20"/>
                <w:szCs w:val="20"/>
              </w:rPr>
              <w:t>PO2</w:t>
            </w:r>
          </w:p>
        </w:tc>
        <w:tc>
          <w:tcPr>
            <w:tcW w:w="1530" w:type="dxa"/>
            <w:vAlign w:val="center"/>
          </w:tcPr>
          <w:p w:rsidR="00D54AB9" w:rsidRPr="00F20640" w:rsidRDefault="00D54AB9" w:rsidP="00F20640">
            <w:pPr>
              <w:tabs>
                <w:tab w:val="left" w:pos="527"/>
              </w:tabs>
              <w:jc w:val="center"/>
              <w:rPr>
                <w:rFonts w:ascii="Bookman Old Style" w:hAnsi="Bookman Old Style"/>
                <w:b/>
                <w:color w:val="000000"/>
                <w:sz w:val="20"/>
                <w:szCs w:val="20"/>
                <w:lang w:val="pl-PL"/>
              </w:rPr>
            </w:pPr>
            <w:r w:rsidRPr="00F20640">
              <w:rPr>
                <w:rFonts w:ascii="Bookman Old Style" w:hAnsi="Bookman Old Style"/>
                <w:b/>
                <w:color w:val="000000"/>
                <w:sz w:val="20"/>
                <w:szCs w:val="20"/>
                <w:lang w:val="pl-PL"/>
              </w:rPr>
              <w:t>P1 – P4</w:t>
            </w:r>
          </w:p>
          <w:p w:rsidR="00D54AB9" w:rsidRPr="00F20640" w:rsidRDefault="00D54AB9" w:rsidP="00F20640">
            <w:pPr>
              <w:tabs>
                <w:tab w:val="left" w:pos="526"/>
              </w:tabs>
              <w:jc w:val="center"/>
              <w:rPr>
                <w:rFonts w:ascii="Bookman Old Style" w:hAnsi="Bookman Old Style"/>
                <w:b/>
                <w:sz w:val="20"/>
                <w:szCs w:val="20"/>
                <w:lang w:val="pl-PL"/>
              </w:rPr>
            </w:pPr>
            <w:r w:rsidRPr="00F20640">
              <w:rPr>
                <w:rFonts w:ascii="Bookman Old Style" w:hAnsi="Bookman Old Style"/>
                <w:b/>
                <w:sz w:val="20"/>
                <w:szCs w:val="20"/>
                <w:lang w:val="pl-PL"/>
              </w:rPr>
              <w:t>A1-A4</w:t>
            </w:r>
          </w:p>
        </w:tc>
        <w:tc>
          <w:tcPr>
            <w:tcW w:w="1440" w:type="dxa"/>
            <w:vAlign w:val="center"/>
          </w:tcPr>
          <w:p w:rsidR="00D54AB9" w:rsidRDefault="00D54AB9" w:rsidP="00480D8B">
            <w:pPr>
              <w:spacing w:before="60" w:after="60"/>
              <w:jc w:val="center"/>
              <w:rPr>
                <w:rFonts w:ascii="Bookman Old Style" w:hAnsi="Bookman Old Style"/>
                <w:b/>
                <w:sz w:val="20"/>
                <w:szCs w:val="20"/>
                <w:lang w:val="sv-SE"/>
              </w:rPr>
            </w:pPr>
            <w:r>
              <w:rPr>
                <w:rFonts w:ascii="Bookman Old Style" w:hAnsi="Bookman Old Style"/>
                <w:b/>
                <w:sz w:val="20"/>
                <w:szCs w:val="20"/>
                <w:lang w:val="sv-SE"/>
              </w:rPr>
              <w:t>T = 15%</w:t>
            </w:r>
          </w:p>
          <w:p w:rsidR="00D54AB9" w:rsidRDefault="00D54AB9" w:rsidP="00480D8B">
            <w:pPr>
              <w:spacing w:before="60" w:after="60"/>
              <w:jc w:val="center"/>
              <w:rPr>
                <w:rFonts w:ascii="Bookman Old Style" w:hAnsi="Bookman Old Style"/>
                <w:b/>
                <w:sz w:val="20"/>
                <w:szCs w:val="20"/>
                <w:lang w:val="sv-SE"/>
              </w:rPr>
            </w:pPr>
            <w:r>
              <w:rPr>
                <w:rFonts w:ascii="Bookman Old Style" w:hAnsi="Bookman Old Style"/>
                <w:b/>
                <w:sz w:val="20"/>
                <w:szCs w:val="20"/>
                <w:lang w:val="sv-SE"/>
              </w:rPr>
              <w:t>F = 20%</w:t>
            </w:r>
          </w:p>
          <w:p w:rsidR="00D54AB9" w:rsidRPr="00DB7A32" w:rsidRDefault="00D54AB9" w:rsidP="00480D8B">
            <w:pPr>
              <w:spacing w:before="60" w:after="60"/>
              <w:jc w:val="center"/>
              <w:rPr>
                <w:rFonts w:ascii="Bookman Old Style" w:hAnsi="Bookman Old Style"/>
                <w:b/>
                <w:sz w:val="20"/>
                <w:szCs w:val="20"/>
                <w:lang w:val="sv-SE"/>
              </w:rPr>
            </w:pPr>
            <w:r>
              <w:rPr>
                <w:rFonts w:ascii="Bookman Old Style" w:hAnsi="Bookman Old Style"/>
                <w:b/>
                <w:sz w:val="20"/>
                <w:szCs w:val="20"/>
                <w:lang w:val="sv-SE"/>
              </w:rPr>
              <w:t>A = 5%</w:t>
            </w:r>
          </w:p>
        </w:tc>
        <w:tc>
          <w:tcPr>
            <w:tcW w:w="1620" w:type="dxa"/>
            <w:vAlign w:val="center"/>
          </w:tcPr>
          <w:p w:rsidR="00D54AB9" w:rsidRPr="00DB7A32" w:rsidRDefault="00D54AB9" w:rsidP="00FB14E6">
            <w:pPr>
              <w:spacing w:before="60" w:after="60"/>
              <w:jc w:val="center"/>
              <w:rPr>
                <w:rFonts w:ascii="Bookman Old Style" w:hAnsi="Bookman Old Style"/>
                <w:b/>
                <w:sz w:val="20"/>
                <w:szCs w:val="20"/>
                <w:lang w:val="sv-SE"/>
              </w:rPr>
            </w:pPr>
            <w:r>
              <w:rPr>
                <w:rFonts w:ascii="Bookman Old Style" w:hAnsi="Bookman Old Style"/>
                <w:b/>
                <w:sz w:val="20"/>
                <w:szCs w:val="20"/>
                <w:lang w:val="sv-SE"/>
              </w:rPr>
              <w:t>40%</w:t>
            </w:r>
          </w:p>
        </w:tc>
      </w:tr>
      <w:tr w:rsidR="00D54AB9" w:rsidRPr="00434C42" w:rsidTr="00487FDA">
        <w:trPr>
          <w:trHeight w:val="819"/>
        </w:trPr>
        <w:tc>
          <w:tcPr>
            <w:tcW w:w="648" w:type="dxa"/>
          </w:tcPr>
          <w:p w:rsidR="00D54AB9" w:rsidRPr="000205CF" w:rsidRDefault="00D54AB9" w:rsidP="0090540F">
            <w:pPr>
              <w:spacing w:before="60" w:after="60"/>
              <w:jc w:val="center"/>
              <w:rPr>
                <w:rFonts w:ascii="Bookman Old Style" w:hAnsi="Bookman Old Style"/>
                <w:sz w:val="20"/>
                <w:szCs w:val="20"/>
                <w:lang w:val="sv-SE"/>
              </w:rPr>
            </w:pPr>
            <w:r w:rsidRPr="000205CF">
              <w:rPr>
                <w:rFonts w:ascii="Bookman Old Style" w:hAnsi="Bookman Old Style"/>
                <w:sz w:val="20"/>
                <w:szCs w:val="20"/>
                <w:lang w:val="sv-SE"/>
              </w:rPr>
              <w:t>CO2</w:t>
            </w:r>
          </w:p>
        </w:tc>
        <w:tc>
          <w:tcPr>
            <w:tcW w:w="2790" w:type="dxa"/>
            <w:vAlign w:val="center"/>
          </w:tcPr>
          <w:p w:rsidR="00D54AB9" w:rsidRPr="00F20640" w:rsidRDefault="00D54AB9" w:rsidP="004C0E2F">
            <w:pPr>
              <w:rPr>
                <w:rFonts w:ascii="Bookman Old Style" w:eastAsia="Calibri" w:hAnsi="Bookman Old Style"/>
                <w:sz w:val="20"/>
                <w:szCs w:val="20"/>
              </w:rPr>
            </w:pPr>
            <w:r w:rsidRPr="00F20640">
              <w:rPr>
                <w:rFonts w:ascii="Bookman Old Style" w:eastAsia="Calibri" w:hAnsi="Bookman Old Style"/>
                <w:b/>
                <w:bCs/>
                <w:sz w:val="20"/>
                <w:szCs w:val="20"/>
              </w:rPr>
              <w:t>Apply</w:t>
            </w:r>
            <w:r w:rsidRPr="00F20640">
              <w:rPr>
                <w:rFonts w:ascii="Bookman Old Style" w:eastAsia="Calibri" w:hAnsi="Bookman Old Style"/>
                <w:bCs/>
                <w:sz w:val="20"/>
                <w:szCs w:val="20"/>
              </w:rPr>
              <w:t xml:space="preserve"> statistical methods to </w:t>
            </w:r>
            <w:r w:rsidR="004C0E2F">
              <w:rPr>
                <w:rFonts w:ascii="Bookman Old Style" w:eastAsia="Calibri" w:hAnsi="Bookman Old Style"/>
                <w:bCs/>
                <w:sz w:val="20"/>
                <w:szCs w:val="20"/>
              </w:rPr>
              <w:t xml:space="preserve">business related </w:t>
            </w:r>
            <w:r w:rsidRPr="00F20640">
              <w:rPr>
                <w:rFonts w:ascii="Bookman Old Style" w:eastAsia="Calibri" w:hAnsi="Bookman Old Style"/>
                <w:bCs/>
                <w:sz w:val="20"/>
                <w:szCs w:val="20"/>
              </w:rPr>
              <w:t xml:space="preserve">such as </w:t>
            </w:r>
            <w:r>
              <w:rPr>
                <w:rFonts w:ascii="Bookman Old Style" w:eastAsia="Calibri" w:hAnsi="Bookman Old Style"/>
                <w:bCs/>
                <w:sz w:val="20"/>
                <w:szCs w:val="20"/>
              </w:rPr>
              <w:t>sales, human resource, logistic and supply chain and others</w:t>
            </w:r>
            <w:r w:rsidRPr="00F20640">
              <w:rPr>
                <w:rFonts w:ascii="Bookman Old Style" w:eastAsia="Calibri" w:hAnsi="Bookman Old Style"/>
                <w:bCs/>
                <w:sz w:val="20"/>
                <w:szCs w:val="20"/>
              </w:rPr>
              <w:t>.</w:t>
            </w:r>
            <w:r w:rsidRPr="00F20640">
              <w:rPr>
                <w:rFonts w:ascii="Bookman Old Style" w:eastAsia="Calibri" w:hAnsi="Bookman Old Style"/>
                <w:b/>
                <w:bCs/>
                <w:sz w:val="20"/>
                <w:szCs w:val="20"/>
              </w:rPr>
              <w:t xml:space="preserve"> </w:t>
            </w:r>
          </w:p>
        </w:tc>
        <w:tc>
          <w:tcPr>
            <w:tcW w:w="1530" w:type="dxa"/>
            <w:vAlign w:val="center"/>
          </w:tcPr>
          <w:p w:rsidR="00D54AB9" w:rsidRPr="00F20640" w:rsidRDefault="00D54AB9" w:rsidP="0049161E">
            <w:pPr>
              <w:tabs>
                <w:tab w:val="left" w:pos="526"/>
              </w:tabs>
              <w:jc w:val="center"/>
              <w:rPr>
                <w:rFonts w:ascii="Bookman Old Style" w:hAnsi="Bookman Old Style"/>
                <w:b/>
                <w:color w:val="000000"/>
                <w:sz w:val="20"/>
                <w:szCs w:val="20"/>
                <w:lang w:val="pl-PL"/>
              </w:rPr>
            </w:pPr>
            <w:r>
              <w:rPr>
                <w:rFonts w:ascii="Bookman Old Style" w:hAnsi="Bookman Old Style"/>
                <w:b/>
                <w:color w:val="000000"/>
                <w:sz w:val="20"/>
                <w:szCs w:val="20"/>
                <w:lang w:val="pl-PL"/>
              </w:rPr>
              <w:t>PO1</w:t>
            </w:r>
          </w:p>
        </w:tc>
        <w:tc>
          <w:tcPr>
            <w:tcW w:w="1530" w:type="dxa"/>
            <w:vAlign w:val="center"/>
          </w:tcPr>
          <w:p w:rsidR="00D54AB9" w:rsidRPr="00F20640" w:rsidRDefault="00D54AB9" w:rsidP="0049161E">
            <w:pPr>
              <w:tabs>
                <w:tab w:val="left" w:pos="526"/>
              </w:tabs>
              <w:jc w:val="center"/>
              <w:rPr>
                <w:rFonts w:ascii="Bookman Old Style" w:hAnsi="Bookman Old Style"/>
                <w:b/>
                <w:sz w:val="20"/>
                <w:szCs w:val="20"/>
                <w:lang w:val="pl-PL"/>
              </w:rPr>
            </w:pPr>
            <w:r>
              <w:rPr>
                <w:rFonts w:ascii="Bookman Old Style" w:hAnsi="Bookman Old Style"/>
                <w:b/>
                <w:color w:val="000000"/>
                <w:sz w:val="20"/>
                <w:szCs w:val="20"/>
              </w:rPr>
              <w:t>C</w:t>
            </w:r>
            <w:r w:rsidRPr="00F20640">
              <w:rPr>
                <w:rFonts w:ascii="Bookman Old Style" w:hAnsi="Bookman Old Style"/>
                <w:b/>
                <w:color w:val="000000"/>
                <w:sz w:val="20"/>
                <w:szCs w:val="20"/>
              </w:rPr>
              <w:t>1 – C6</w:t>
            </w:r>
          </w:p>
          <w:p w:rsidR="00D54AB9" w:rsidRPr="00F20640" w:rsidRDefault="00D54AB9" w:rsidP="0049161E">
            <w:pPr>
              <w:tabs>
                <w:tab w:val="left" w:pos="527"/>
              </w:tabs>
              <w:jc w:val="center"/>
              <w:rPr>
                <w:rFonts w:ascii="Bookman Old Style" w:hAnsi="Bookman Old Style"/>
                <w:b/>
                <w:color w:val="000000"/>
                <w:sz w:val="20"/>
                <w:szCs w:val="20"/>
                <w:lang w:val="pl-PL"/>
              </w:rPr>
            </w:pPr>
          </w:p>
        </w:tc>
        <w:tc>
          <w:tcPr>
            <w:tcW w:w="1440" w:type="dxa"/>
            <w:vAlign w:val="center"/>
          </w:tcPr>
          <w:p w:rsidR="00D54AB9" w:rsidRDefault="00D54AB9" w:rsidP="00480D8B">
            <w:pPr>
              <w:spacing w:before="60" w:after="60"/>
              <w:jc w:val="center"/>
              <w:rPr>
                <w:rFonts w:ascii="Bookman Old Style" w:hAnsi="Bookman Old Style"/>
                <w:b/>
                <w:sz w:val="20"/>
                <w:szCs w:val="20"/>
                <w:lang w:val="sv-SE"/>
              </w:rPr>
            </w:pPr>
            <w:r>
              <w:rPr>
                <w:rFonts w:ascii="Bookman Old Style" w:hAnsi="Bookman Old Style"/>
                <w:b/>
                <w:sz w:val="20"/>
                <w:szCs w:val="20"/>
                <w:lang w:val="sv-SE"/>
              </w:rPr>
              <w:t>A = 5%</w:t>
            </w:r>
          </w:p>
          <w:p w:rsidR="00D54AB9" w:rsidRPr="00DB7A32" w:rsidRDefault="00D54AB9" w:rsidP="00480D8B">
            <w:pPr>
              <w:spacing w:before="60" w:after="60"/>
              <w:jc w:val="center"/>
              <w:rPr>
                <w:rFonts w:ascii="Bookman Old Style" w:hAnsi="Bookman Old Style"/>
                <w:b/>
                <w:sz w:val="20"/>
                <w:szCs w:val="20"/>
                <w:lang w:val="sv-SE"/>
              </w:rPr>
            </w:pPr>
            <w:r>
              <w:rPr>
                <w:rFonts w:ascii="Bookman Old Style" w:hAnsi="Bookman Old Style"/>
                <w:b/>
                <w:sz w:val="20"/>
                <w:szCs w:val="20"/>
                <w:lang w:val="sv-SE"/>
              </w:rPr>
              <w:t>F = 20%</w:t>
            </w:r>
          </w:p>
        </w:tc>
        <w:tc>
          <w:tcPr>
            <w:tcW w:w="1620" w:type="dxa"/>
            <w:vAlign w:val="center"/>
          </w:tcPr>
          <w:p w:rsidR="00D54AB9" w:rsidRPr="00DB7A32" w:rsidRDefault="00D54AB9" w:rsidP="000205CF">
            <w:pPr>
              <w:spacing w:before="60" w:after="60"/>
              <w:jc w:val="center"/>
              <w:rPr>
                <w:rFonts w:ascii="Bookman Old Style" w:hAnsi="Bookman Old Style"/>
                <w:b/>
                <w:sz w:val="20"/>
                <w:szCs w:val="20"/>
                <w:lang w:val="sv-SE"/>
              </w:rPr>
            </w:pPr>
            <w:r>
              <w:rPr>
                <w:rFonts w:ascii="Bookman Old Style" w:hAnsi="Bookman Old Style"/>
                <w:b/>
                <w:sz w:val="20"/>
                <w:szCs w:val="20"/>
                <w:lang w:val="sv-SE"/>
              </w:rPr>
              <w:t>25%</w:t>
            </w:r>
          </w:p>
        </w:tc>
      </w:tr>
      <w:tr w:rsidR="00D54AB9" w:rsidRPr="00434C42" w:rsidTr="00F20640">
        <w:trPr>
          <w:trHeight w:val="405"/>
        </w:trPr>
        <w:tc>
          <w:tcPr>
            <w:tcW w:w="648" w:type="dxa"/>
          </w:tcPr>
          <w:p w:rsidR="00D54AB9" w:rsidRPr="000205CF" w:rsidRDefault="00D54AB9" w:rsidP="0090540F">
            <w:pPr>
              <w:spacing w:before="60" w:after="60"/>
              <w:jc w:val="center"/>
              <w:rPr>
                <w:rFonts w:ascii="Bookman Old Style" w:hAnsi="Bookman Old Style"/>
                <w:sz w:val="20"/>
                <w:szCs w:val="20"/>
                <w:lang w:val="sv-SE"/>
              </w:rPr>
            </w:pPr>
            <w:r>
              <w:rPr>
                <w:rFonts w:ascii="Bookman Old Style" w:hAnsi="Bookman Old Style"/>
                <w:sz w:val="20"/>
                <w:szCs w:val="20"/>
                <w:lang w:val="sv-SE"/>
              </w:rPr>
              <w:t>CO3</w:t>
            </w:r>
          </w:p>
        </w:tc>
        <w:tc>
          <w:tcPr>
            <w:tcW w:w="2790" w:type="dxa"/>
            <w:vAlign w:val="center"/>
          </w:tcPr>
          <w:p w:rsidR="00D54AB9" w:rsidRPr="00F20640" w:rsidRDefault="00D54AB9" w:rsidP="00F20640">
            <w:pPr>
              <w:rPr>
                <w:rFonts w:ascii="Bookman Old Style" w:eastAsia="Calibri" w:hAnsi="Bookman Old Style"/>
                <w:sz w:val="20"/>
                <w:szCs w:val="20"/>
              </w:rPr>
            </w:pPr>
            <w:r w:rsidRPr="00F20640">
              <w:rPr>
                <w:rFonts w:ascii="Bookman Old Style" w:eastAsia="Calibri" w:hAnsi="Bookman Old Style"/>
                <w:b/>
                <w:bCs/>
                <w:sz w:val="20"/>
                <w:szCs w:val="20"/>
              </w:rPr>
              <w:t xml:space="preserve">Develop </w:t>
            </w:r>
            <w:r>
              <w:rPr>
                <w:rFonts w:ascii="Bookman Old Style" w:eastAsia="Calibri" w:hAnsi="Bookman Old Style"/>
                <w:bCs/>
                <w:sz w:val="20"/>
                <w:szCs w:val="20"/>
              </w:rPr>
              <w:t>analytics decision model</w:t>
            </w:r>
            <w:r w:rsidRPr="00F20640">
              <w:rPr>
                <w:rFonts w:ascii="Bookman Old Style" w:eastAsia="Calibri" w:hAnsi="Bookman Old Style"/>
                <w:bCs/>
                <w:sz w:val="20"/>
                <w:szCs w:val="20"/>
              </w:rPr>
              <w:t xml:space="preserve"> to solve business problems by finding new ideas and alternative solutions </w:t>
            </w:r>
            <w:r w:rsidRPr="00F20640">
              <w:rPr>
                <w:rFonts w:ascii="Bookman Old Style" w:eastAsia="Calibri" w:hAnsi="Bookman Old Style"/>
                <w:bCs/>
                <w:sz w:val="20"/>
                <w:szCs w:val="20"/>
              </w:rPr>
              <w:lastRenderedPageBreak/>
              <w:t>using statistical methods.</w:t>
            </w:r>
          </w:p>
        </w:tc>
        <w:tc>
          <w:tcPr>
            <w:tcW w:w="1530" w:type="dxa"/>
            <w:vAlign w:val="center"/>
          </w:tcPr>
          <w:p w:rsidR="00D54AB9" w:rsidRPr="00F20640" w:rsidRDefault="00D54AB9" w:rsidP="0049161E">
            <w:pPr>
              <w:tabs>
                <w:tab w:val="left" w:pos="526"/>
              </w:tabs>
              <w:jc w:val="center"/>
              <w:rPr>
                <w:rFonts w:ascii="Bookman Old Style" w:hAnsi="Bookman Old Style"/>
                <w:b/>
                <w:color w:val="000000"/>
                <w:sz w:val="20"/>
                <w:szCs w:val="20"/>
                <w:lang w:val="pl-PL"/>
              </w:rPr>
            </w:pPr>
            <w:r w:rsidRPr="00F20640">
              <w:rPr>
                <w:rFonts w:ascii="Bookman Old Style" w:hAnsi="Bookman Old Style"/>
                <w:b/>
                <w:color w:val="000000"/>
                <w:sz w:val="20"/>
                <w:szCs w:val="20"/>
                <w:lang w:val="pl-PL"/>
              </w:rPr>
              <w:lastRenderedPageBreak/>
              <w:t>PO3</w:t>
            </w:r>
          </w:p>
        </w:tc>
        <w:tc>
          <w:tcPr>
            <w:tcW w:w="1530" w:type="dxa"/>
            <w:vAlign w:val="center"/>
          </w:tcPr>
          <w:p w:rsidR="00D54AB9" w:rsidRPr="00F20640" w:rsidRDefault="00D54AB9" w:rsidP="0049161E">
            <w:pPr>
              <w:tabs>
                <w:tab w:val="left" w:pos="526"/>
              </w:tabs>
              <w:jc w:val="center"/>
              <w:rPr>
                <w:rFonts w:ascii="Bookman Old Style" w:hAnsi="Bookman Old Style"/>
                <w:b/>
                <w:color w:val="000000"/>
                <w:sz w:val="20"/>
                <w:szCs w:val="20"/>
                <w:lang w:val="pl-PL"/>
              </w:rPr>
            </w:pPr>
            <w:r w:rsidRPr="00F20640">
              <w:rPr>
                <w:rFonts w:ascii="Bookman Old Style" w:hAnsi="Bookman Old Style"/>
                <w:b/>
                <w:color w:val="000000"/>
                <w:sz w:val="20"/>
                <w:szCs w:val="20"/>
                <w:lang w:val="pl-PL"/>
              </w:rPr>
              <w:t>P1 – P4</w:t>
            </w:r>
          </w:p>
          <w:p w:rsidR="00D54AB9" w:rsidRPr="00F20640" w:rsidRDefault="00D54AB9" w:rsidP="0049161E">
            <w:pPr>
              <w:tabs>
                <w:tab w:val="left" w:pos="526"/>
              </w:tabs>
              <w:jc w:val="center"/>
              <w:rPr>
                <w:rFonts w:ascii="Bookman Old Style" w:hAnsi="Bookman Old Style"/>
                <w:b/>
                <w:color w:val="000000"/>
                <w:sz w:val="20"/>
                <w:szCs w:val="20"/>
                <w:lang w:val="pl-PL"/>
              </w:rPr>
            </w:pPr>
            <w:r w:rsidRPr="00F20640">
              <w:rPr>
                <w:rFonts w:ascii="Bookman Old Style" w:hAnsi="Bookman Old Style"/>
                <w:b/>
                <w:color w:val="000000"/>
                <w:sz w:val="20"/>
                <w:szCs w:val="20"/>
                <w:lang w:val="pl-PL"/>
              </w:rPr>
              <w:t>CTPS1 – CPTPS3</w:t>
            </w:r>
          </w:p>
          <w:p w:rsidR="00D54AB9" w:rsidRPr="00F20640" w:rsidRDefault="00D54AB9" w:rsidP="0049161E">
            <w:pPr>
              <w:tabs>
                <w:tab w:val="left" w:pos="526"/>
              </w:tabs>
              <w:jc w:val="center"/>
              <w:rPr>
                <w:rFonts w:ascii="Bookman Old Style" w:hAnsi="Bookman Old Style"/>
                <w:b/>
                <w:color w:val="000000"/>
                <w:sz w:val="20"/>
                <w:szCs w:val="20"/>
                <w:lang w:val="pl-PL"/>
              </w:rPr>
            </w:pPr>
          </w:p>
        </w:tc>
        <w:tc>
          <w:tcPr>
            <w:tcW w:w="1440" w:type="dxa"/>
            <w:vAlign w:val="center"/>
          </w:tcPr>
          <w:p w:rsidR="00D54AB9" w:rsidRDefault="00D54AB9" w:rsidP="00480D8B">
            <w:pPr>
              <w:spacing w:before="60" w:after="60"/>
              <w:jc w:val="center"/>
              <w:rPr>
                <w:rFonts w:ascii="Bookman Old Style" w:hAnsi="Bookman Old Style"/>
                <w:b/>
                <w:sz w:val="20"/>
                <w:szCs w:val="20"/>
              </w:rPr>
            </w:pPr>
            <w:r>
              <w:rPr>
                <w:rFonts w:ascii="Bookman Old Style" w:hAnsi="Bookman Old Style"/>
                <w:b/>
                <w:sz w:val="20"/>
                <w:szCs w:val="20"/>
              </w:rPr>
              <w:t>PR = 15%</w:t>
            </w:r>
          </w:p>
          <w:p w:rsidR="00D54AB9" w:rsidRPr="00DB7A32" w:rsidRDefault="00D54AB9" w:rsidP="00480D8B">
            <w:pPr>
              <w:spacing w:before="60" w:after="60"/>
              <w:jc w:val="center"/>
              <w:rPr>
                <w:rFonts w:ascii="Bookman Old Style" w:hAnsi="Bookman Old Style"/>
                <w:b/>
                <w:sz w:val="20"/>
                <w:szCs w:val="20"/>
              </w:rPr>
            </w:pPr>
            <w:proofErr w:type="spellStart"/>
            <w:r>
              <w:rPr>
                <w:rFonts w:ascii="Bookman Old Style" w:hAnsi="Bookman Old Style"/>
                <w:b/>
                <w:sz w:val="20"/>
                <w:szCs w:val="20"/>
              </w:rPr>
              <w:t>Pr</w:t>
            </w:r>
            <w:proofErr w:type="spellEnd"/>
            <w:r>
              <w:rPr>
                <w:rFonts w:ascii="Bookman Old Style" w:hAnsi="Bookman Old Style"/>
                <w:b/>
                <w:sz w:val="20"/>
                <w:szCs w:val="20"/>
              </w:rPr>
              <w:t xml:space="preserve"> = 5%</w:t>
            </w:r>
          </w:p>
        </w:tc>
        <w:tc>
          <w:tcPr>
            <w:tcW w:w="1620" w:type="dxa"/>
            <w:vAlign w:val="center"/>
          </w:tcPr>
          <w:p w:rsidR="00D54AB9" w:rsidRPr="00DB7A32" w:rsidRDefault="00D54AB9" w:rsidP="003833EE">
            <w:pPr>
              <w:spacing w:before="60" w:after="60"/>
              <w:jc w:val="center"/>
              <w:rPr>
                <w:rFonts w:ascii="Bookman Old Style" w:hAnsi="Bookman Old Style"/>
                <w:b/>
                <w:sz w:val="20"/>
                <w:szCs w:val="20"/>
              </w:rPr>
            </w:pPr>
            <w:r>
              <w:rPr>
                <w:rFonts w:ascii="Bookman Old Style" w:hAnsi="Bookman Old Style"/>
                <w:b/>
                <w:sz w:val="20"/>
                <w:szCs w:val="20"/>
              </w:rPr>
              <w:t>20%</w:t>
            </w:r>
          </w:p>
        </w:tc>
      </w:tr>
      <w:tr w:rsidR="00D54AB9" w:rsidRPr="00434C42" w:rsidTr="00487FDA">
        <w:trPr>
          <w:trHeight w:val="764"/>
        </w:trPr>
        <w:tc>
          <w:tcPr>
            <w:tcW w:w="648" w:type="dxa"/>
          </w:tcPr>
          <w:p w:rsidR="00D54AB9" w:rsidRPr="000205CF" w:rsidRDefault="00D54AB9" w:rsidP="0090540F">
            <w:pPr>
              <w:spacing w:before="60" w:after="60"/>
              <w:jc w:val="center"/>
              <w:rPr>
                <w:rFonts w:ascii="Bookman Old Style" w:hAnsi="Bookman Old Style"/>
                <w:sz w:val="20"/>
                <w:szCs w:val="20"/>
                <w:lang w:val="sv-SE"/>
              </w:rPr>
            </w:pPr>
            <w:r>
              <w:rPr>
                <w:rFonts w:ascii="Bookman Old Style" w:hAnsi="Bookman Old Style"/>
                <w:sz w:val="20"/>
                <w:szCs w:val="20"/>
                <w:lang w:val="sv-SE"/>
              </w:rPr>
              <w:lastRenderedPageBreak/>
              <w:t>CO4</w:t>
            </w:r>
          </w:p>
        </w:tc>
        <w:tc>
          <w:tcPr>
            <w:tcW w:w="2790" w:type="dxa"/>
            <w:vAlign w:val="center"/>
          </w:tcPr>
          <w:p w:rsidR="00D54AB9" w:rsidRPr="00F20640" w:rsidRDefault="00D54AB9" w:rsidP="004C0E2F">
            <w:pPr>
              <w:rPr>
                <w:rFonts w:ascii="Bookman Old Style" w:eastAsia="Calibri" w:hAnsi="Bookman Old Style"/>
                <w:bCs/>
                <w:sz w:val="20"/>
                <w:szCs w:val="20"/>
              </w:rPr>
            </w:pPr>
            <w:r w:rsidRPr="00F20640">
              <w:rPr>
                <w:rFonts w:ascii="Bookman Old Style" w:eastAsia="Calibri" w:hAnsi="Bookman Old Style"/>
                <w:b/>
                <w:bCs/>
                <w:sz w:val="20"/>
                <w:szCs w:val="20"/>
              </w:rPr>
              <w:t xml:space="preserve">Formulate </w:t>
            </w:r>
            <w:r w:rsidR="004C0E2F">
              <w:rPr>
                <w:rFonts w:ascii="Bookman Old Style" w:eastAsia="Calibri" w:hAnsi="Bookman Old Style"/>
                <w:bCs/>
                <w:sz w:val="20"/>
                <w:szCs w:val="20"/>
              </w:rPr>
              <w:t>statistical solution</w:t>
            </w:r>
            <w:r w:rsidRPr="00F20640">
              <w:rPr>
                <w:rFonts w:ascii="Bookman Old Style" w:eastAsia="Calibri" w:hAnsi="Bookman Old Style"/>
                <w:bCs/>
                <w:sz w:val="20"/>
                <w:szCs w:val="20"/>
              </w:rPr>
              <w:t xml:space="preserve"> for business problems </w:t>
            </w:r>
            <w:bookmarkStart w:id="0" w:name="_GoBack"/>
            <w:bookmarkEnd w:id="0"/>
            <w:r w:rsidRPr="00F20640">
              <w:rPr>
                <w:rFonts w:ascii="Bookman Old Style" w:eastAsia="Calibri" w:hAnsi="Bookman Old Style"/>
                <w:bCs/>
                <w:sz w:val="20"/>
                <w:szCs w:val="20"/>
              </w:rPr>
              <w:t>to find and manage relevant information from many sources.</w:t>
            </w:r>
          </w:p>
        </w:tc>
        <w:tc>
          <w:tcPr>
            <w:tcW w:w="1530" w:type="dxa"/>
            <w:vAlign w:val="center"/>
          </w:tcPr>
          <w:p w:rsidR="00D54AB9" w:rsidRPr="000205CF" w:rsidRDefault="00D54AB9" w:rsidP="000205CF">
            <w:pPr>
              <w:spacing w:before="60" w:after="60"/>
              <w:jc w:val="center"/>
              <w:rPr>
                <w:rFonts w:ascii="Bookman Old Style" w:hAnsi="Bookman Old Style"/>
                <w:b/>
                <w:sz w:val="20"/>
                <w:szCs w:val="20"/>
                <w:lang w:val="sv-SE"/>
              </w:rPr>
            </w:pPr>
            <w:r>
              <w:rPr>
                <w:rFonts w:ascii="Bookman Old Style" w:hAnsi="Bookman Old Style"/>
                <w:b/>
                <w:sz w:val="20"/>
                <w:szCs w:val="20"/>
                <w:lang w:val="sv-SE"/>
              </w:rPr>
              <w:t>PO6</w:t>
            </w:r>
          </w:p>
        </w:tc>
        <w:tc>
          <w:tcPr>
            <w:tcW w:w="1530" w:type="dxa"/>
            <w:vAlign w:val="center"/>
          </w:tcPr>
          <w:p w:rsidR="00D54AB9" w:rsidRPr="000205CF" w:rsidRDefault="00D54AB9" w:rsidP="000205CF">
            <w:pPr>
              <w:spacing w:before="60" w:after="60"/>
              <w:jc w:val="center"/>
              <w:rPr>
                <w:rFonts w:ascii="Bookman Old Style" w:hAnsi="Bookman Old Style"/>
                <w:b/>
                <w:sz w:val="20"/>
                <w:szCs w:val="20"/>
                <w:lang w:val="sv-SE"/>
              </w:rPr>
            </w:pPr>
            <w:r w:rsidRPr="000205CF">
              <w:rPr>
                <w:rFonts w:ascii="Bookman Old Style" w:hAnsi="Bookman Old Style"/>
                <w:b/>
                <w:sz w:val="20"/>
                <w:szCs w:val="20"/>
                <w:lang w:val="sv-SE"/>
              </w:rPr>
              <w:t>A5</w:t>
            </w:r>
          </w:p>
          <w:p w:rsidR="00D54AB9" w:rsidRPr="000205CF" w:rsidRDefault="00D54AB9" w:rsidP="00F20640">
            <w:pPr>
              <w:spacing w:before="60" w:after="60"/>
              <w:jc w:val="center"/>
              <w:rPr>
                <w:rFonts w:ascii="Bookman Old Style" w:hAnsi="Bookman Old Style"/>
                <w:b/>
                <w:sz w:val="20"/>
                <w:szCs w:val="20"/>
                <w:lang w:val="sv-SE"/>
              </w:rPr>
            </w:pPr>
            <w:r>
              <w:rPr>
                <w:rFonts w:ascii="Bookman Old Style" w:hAnsi="Bookman Old Style"/>
                <w:b/>
                <w:sz w:val="20"/>
                <w:szCs w:val="20"/>
                <w:lang w:val="sv-SE"/>
              </w:rPr>
              <w:t>LL1 – LL3</w:t>
            </w:r>
          </w:p>
        </w:tc>
        <w:tc>
          <w:tcPr>
            <w:tcW w:w="1440" w:type="dxa"/>
            <w:vAlign w:val="center"/>
          </w:tcPr>
          <w:p w:rsidR="00D54AB9" w:rsidRDefault="00D54AB9" w:rsidP="00480D8B">
            <w:pPr>
              <w:spacing w:before="60" w:after="60"/>
              <w:jc w:val="center"/>
              <w:rPr>
                <w:rFonts w:ascii="Bookman Old Style" w:hAnsi="Bookman Old Style"/>
                <w:b/>
                <w:sz w:val="20"/>
                <w:szCs w:val="20"/>
              </w:rPr>
            </w:pPr>
            <w:r>
              <w:rPr>
                <w:rFonts w:ascii="Bookman Old Style" w:hAnsi="Bookman Old Style"/>
                <w:b/>
                <w:sz w:val="20"/>
                <w:szCs w:val="20"/>
              </w:rPr>
              <w:t>PR = 10%</w:t>
            </w:r>
          </w:p>
          <w:p w:rsidR="00D54AB9" w:rsidRPr="00DB7A32" w:rsidRDefault="00D54AB9" w:rsidP="00480D8B">
            <w:pPr>
              <w:spacing w:before="60" w:after="60"/>
              <w:jc w:val="center"/>
              <w:rPr>
                <w:rFonts w:ascii="Bookman Old Style" w:hAnsi="Bookman Old Style"/>
                <w:b/>
                <w:sz w:val="20"/>
                <w:szCs w:val="20"/>
              </w:rPr>
            </w:pPr>
            <w:proofErr w:type="spellStart"/>
            <w:r>
              <w:rPr>
                <w:rFonts w:ascii="Bookman Old Style" w:hAnsi="Bookman Old Style"/>
                <w:b/>
                <w:sz w:val="20"/>
                <w:szCs w:val="20"/>
              </w:rPr>
              <w:t>Pr</w:t>
            </w:r>
            <w:proofErr w:type="spellEnd"/>
            <w:r>
              <w:rPr>
                <w:rFonts w:ascii="Bookman Old Style" w:hAnsi="Bookman Old Style"/>
                <w:b/>
                <w:sz w:val="20"/>
                <w:szCs w:val="20"/>
              </w:rPr>
              <w:t xml:space="preserve"> = 5%</w:t>
            </w:r>
          </w:p>
        </w:tc>
        <w:tc>
          <w:tcPr>
            <w:tcW w:w="1620" w:type="dxa"/>
            <w:vAlign w:val="center"/>
          </w:tcPr>
          <w:p w:rsidR="00D54AB9" w:rsidRPr="00DB7A32" w:rsidRDefault="00D54AB9" w:rsidP="00143DC2">
            <w:pPr>
              <w:spacing w:before="60" w:after="60"/>
              <w:jc w:val="center"/>
              <w:rPr>
                <w:rFonts w:ascii="Bookman Old Style" w:hAnsi="Bookman Old Style"/>
                <w:b/>
                <w:sz w:val="20"/>
                <w:szCs w:val="20"/>
              </w:rPr>
            </w:pPr>
            <w:r>
              <w:rPr>
                <w:rFonts w:ascii="Bookman Old Style" w:hAnsi="Bookman Old Style"/>
                <w:b/>
                <w:sz w:val="20"/>
                <w:szCs w:val="20"/>
              </w:rPr>
              <w:t>15%</w:t>
            </w:r>
          </w:p>
        </w:tc>
      </w:tr>
      <w:tr w:rsidR="00FB14E6" w:rsidRPr="00434C42" w:rsidTr="0064717D">
        <w:trPr>
          <w:trHeight w:val="855"/>
        </w:trPr>
        <w:tc>
          <w:tcPr>
            <w:tcW w:w="9558" w:type="dxa"/>
            <w:gridSpan w:val="6"/>
          </w:tcPr>
          <w:p w:rsidR="00FB14E6" w:rsidRDefault="00FB14E6" w:rsidP="0090540F">
            <w:pPr>
              <w:jc w:val="both"/>
              <w:rPr>
                <w:rFonts w:ascii="Bookman Old Style" w:hAnsi="Bookman Old Style"/>
                <w:b/>
                <w:sz w:val="20"/>
                <w:szCs w:val="20"/>
              </w:rPr>
            </w:pPr>
          </w:p>
          <w:p w:rsidR="00FB14E6" w:rsidRDefault="00FB14E6" w:rsidP="0090540F">
            <w:pPr>
              <w:jc w:val="both"/>
              <w:rPr>
                <w:rFonts w:ascii="Bookman Old Style" w:hAnsi="Bookman Old Style"/>
                <w:b/>
                <w:sz w:val="20"/>
                <w:szCs w:val="20"/>
              </w:rPr>
            </w:pPr>
            <w:r w:rsidRPr="00C84186">
              <w:rPr>
                <w:rFonts w:ascii="Bookman Old Style" w:hAnsi="Bookman Old Style"/>
                <w:b/>
                <w:sz w:val="20"/>
                <w:szCs w:val="20"/>
              </w:rPr>
              <w:t>TEACHING &amp; LEARNING AND ASSESSMENT METHODS FOR</w:t>
            </w:r>
            <w:r>
              <w:rPr>
                <w:rFonts w:ascii="Bookman Old Style" w:hAnsi="Bookman Old Style"/>
                <w:b/>
                <w:sz w:val="20"/>
                <w:szCs w:val="20"/>
              </w:rPr>
              <w:t xml:space="preserve"> MANB1123</w:t>
            </w:r>
          </w:p>
          <w:p w:rsidR="00FB14E6" w:rsidRPr="00C84186" w:rsidRDefault="00FB14E6" w:rsidP="0090540F">
            <w:pPr>
              <w:jc w:val="both"/>
              <w:rPr>
                <w:rFonts w:ascii="Bookman Old Style" w:hAnsi="Bookman Old Style"/>
                <w:b/>
                <w:color w:val="000000"/>
                <w:sz w:val="20"/>
                <w:szCs w:val="20"/>
              </w:rPr>
            </w:pPr>
          </w:p>
          <w:tbl>
            <w:tblPr>
              <w:tblW w:w="975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04"/>
              <w:gridCol w:w="2800"/>
              <w:gridCol w:w="2136"/>
              <w:gridCol w:w="2250"/>
              <w:gridCol w:w="1866"/>
            </w:tblGrid>
            <w:tr w:rsidR="00FB14E6" w:rsidRPr="0064717D" w:rsidTr="0064717D">
              <w:trPr>
                <w:jc w:val="center"/>
              </w:trPr>
              <w:tc>
                <w:tcPr>
                  <w:tcW w:w="704" w:type="dxa"/>
                  <w:shd w:val="clear" w:color="auto" w:fill="auto"/>
                </w:tcPr>
                <w:p w:rsidR="00FB14E6" w:rsidRPr="0064717D" w:rsidRDefault="00FB14E6" w:rsidP="0064717D">
                  <w:pPr>
                    <w:jc w:val="center"/>
                    <w:rPr>
                      <w:rFonts w:ascii="Bookman Old Style" w:hAnsi="Bookman Old Style"/>
                      <w:b/>
                      <w:color w:val="000000"/>
                      <w:sz w:val="20"/>
                      <w:szCs w:val="20"/>
                    </w:rPr>
                  </w:pPr>
                  <w:r w:rsidRPr="0064717D">
                    <w:rPr>
                      <w:rFonts w:ascii="Bookman Old Style" w:hAnsi="Bookman Old Style"/>
                      <w:b/>
                      <w:color w:val="000000"/>
                      <w:sz w:val="20"/>
                      <w:szCs w:val="20"/>
                    </w:rPr>
                    <w:t>PO</w:t>
                  </w:r>
                </w:p>
              </w:tc>
              <w:tc>
                <w:tcPr>
                  <w:tcW w:w="2800" w:type="dxa"/>
                  <w:shd w:val="clear" w:color="auto" w:fill="auto"/>
                </w:tcPr>
                <w:p w:rsidR="00FB14E6" w:rsidRPr="0064717D" w:rsidRDefault="00FB14E6" w:rsidP="0064717D">
                  <w:pPr>
                    <w:jc w:val="center"/>
                    <w:rPr>
                      <w:rFonts w:ascii="Bookman Old Style" w:hAnsi="Bookman Old Style"/>
                      <w:b/>
                      <w:sz w:val="20"/>
                      <w:szCs w:val="20"/>
                    </w:rPr>
                  </w:pPr>
                  <w:r w:rsidRPr="0064717D">
                    <w:rPr>
                      <w:rFonts w:ascii="Bookman Old Style" w:hAnsi="Bookman Old Style"/>
                      <w:b/>
                      <w:sz w:val="20"/>
                      <w:szCs w:val="20"/>
                    </w:rPr>
                    <w:t>SCHOLARSHIP OF KNOWLEDGE</w:t>
                  </w:r>
                </w:p>
              </w:tc>
              <w:tc>
                <w:tcPr>
                  <w:tcW w:w="2136" w:type="dxa"/>
                  <w:shd w:val="clear" w:color="auto" w:fill="auto"/>
                </w:tcPr>
                <w:p w:rsidR="00FB14E6" w:rsidRPr="0064717D" w:rsidRDefault="00FB14E6" w:rsidP="0064717D">
                  <w:pPr>
                    <w:jc w:val="center"/>
                    <w:rPr>
                      <w:rFonts w:ascii="Bookman Old Style" w:hAnsi="Bookman Old Style"/>
                      <w:b/>
                      <w:sz w:val="20"/>
                      <w:szCs w:val="20"/>
                    </w:rPr>
                  </w:pPr>
                  <w:r w:rsidRPr="0064717D">
                    <w:rPr>
                      <w:rFonts w:ascii="Bookman Old Style" w:hAnsi="Bookman Old Style"/>
                      <w:b/>
                      <w:sz w:val="20"/>
                      <w:szCs w:val="20"/>
                    </w:rPr>
                    <w:t>LEARNING ENVIRONMENT</w:t>
                  </w:r>
                </w:p>
              </w:tc>
              <w:tc>
                <w:tcPr>
                  <w:tcW w:w="2250" w:type="dxa"/>
                  <w:shd w:val="clear" w:color="auto" w:fill="auto"/>
                </w:tcPr>
                <w:p w:rsidR="00FB14E6" w:rsidRPr="0064717D" w:rsidRDefault="00FB14E6" w:rsidP="0064717D">
                  <w:pPr>
                    <w:jc w:val="center"/>
                    <w:rPr>
                      <w:rFonts w:ascii="Bookman Old Style" w:hAnsi="Bookman Old Style"/>
                      <w:b/>
                      <w:sz w:val="20"/>
                      <w:szCs w:val="20"/>
                    </w:rPr>
                  </w:pPr>
                  <w:r w:rsidRPr="0064717D">
                    <w:rPr>
                      <w:rFonts w:ascii="Bookman Old Style" w:hAnsi="Bookman Old Style"/>
                      <w:b/>
                      <w:sz w:val="20"/>
                      <w:szCs w:val="20"/>
                    </w:rPr>
                    <w:t>TEACHING AND LEARNING METHODS</w:t>
                  </w:r>
                </w:p>
              </w:tc>
              <w:tc>
                <w:tcPr>
                  <w:tcW w:w="1866" w:type="dxa"/>
                  <w:shd w:val="clear" w:color="auto" w:fill="auto"/>
                </w:tcPr>
                <w:p w:rsidR="00FB14E6" w:rsidRPr="0064717D" w:rsidRDefault="00FB14E6" w:rsidP="0064717D">
                  <w:pPr>
                    <w:jc w:val="center"/>
                    <w:rPr>
                      <w:rFonts w:ascii="Bookman Old Style" w:hAnsi="Bookman Old Style"/>
                      <w:b/>
                      <w:sz w:val="20"/>
                      <w:szCs w:val="20"/>
                    </w:rPr>
                  </w:pPr>
                  <w:r w:rsidRPr="0064717D">
                    <w:rPr>
                      <w:rFonts w:ascii="Bookman Old Style" w:hAnsi="Bookman Old Style"/>
                      <w:b/>
                      <w:sz w:val="20"/>
                      <w:szCs w:val="20"/>
                    </w:rPr>
                    <w:t>ASSESSMENT CRITERIA</w:t>
                  </w:r>
                </w:p>
              </w:tc>
            </w:tr>
            <w:tr w:rsidR="00FB14E6" w:rsidRPr="0064717D" w:rsidTr="0064717D">
              <w:trPr>
                <w:jc w:val="center"/>
              </w:trPr>
              <w:tc>
                <w:tcPr>
                  <w:tcW w:w="704" w:type="dxa"/>
                  <w:shd w:val="clear" w:color="auto" w:fill="auto"/>
                  <w:vAlign w:val="center"/>
                </w:tcPr>
                <w:p w:rsidR="00FB14E6" w:rsidRPr="0064717D" w:rsidRDefault="00FB14E6" w:rsidP="0064717D">
                  <w:pPr>
                    <w:spacing w:before="60" w:after="60"/>
                    <w:jc w:val="center"/>
                    <w:rPr>
                      <w:rFonts w:ascii="Bookman Old Style" w:hAnsi="Bookman Old Style"/>
                      <w:b/>
                      <w:sz w:val="20"/>
                      <w:szCs w:val="20"/>
                      <w:lang w:val="sv-SE"/>
                    </w:rPr>
                  </w:pPr>
                  <w:r w:rsidRPr="0064717D">
                    <w:rPr>
                      <w:rFonts w:ascii="Bookman Old Style" w:hAnsi="Bookman Old Style"/>
                      <w:b/>
                      <w:sz w:val="20"/>
                      <w:szCs w:val="20"/>
                      <w:lang w:val="sv-SE"/>
                    </w:rPr>
                    <w:t>PO1</w:t>
                  </w:r>
                </w:p>
                <w:p w:rsidR="00FB14E6" w:rsidRPr="0064717D" w:rsidRDefault="00FB14E6" w:rsidP="0064717D">
                  <w:pPr>
                    <w:spacing w:before="60" w:after="60"/>
                    <w:jc w:val="center"/>
                    <w:rPr>
                      <w:rFonts w:ascii="Bookman Old Style" w:hAnsi="Bookman Old Style"/>
                      <w:b/>
                      <w:sz w:val="20"/>
                      <w:szCs w:val="20"/>
                      <w:lang w:val="sv-SE"/>
                    </w:rPr>
                  </w:pPr>
                </w:p>
              </w:tc>
              <w:tc>
                <w:tcPr>
                  <w:tcW w:w="2800" w:type="dxa"/>
                  <w:shd w:val="clear" w:color="auto" w:fill="auto"/>
                </w:tcPr>
                <w:p w:rsidR="00FB14E6" w:rsidRPr="0064717D" w:rsidRDefault="00FB14E6" w:rsidP="00C84186">
                  <w:pPr>
                    <w:rPr>
                      <w:rFonts w:ascii="Bookman Old Style" w:hAnsi="Bookman Old Style"/>
                      <w:b/>
                      <w:sz w:val="20"/>
                      <w:szCs w:val="20"/>
                      <w:lang w:val="ms-MY"/>
                    </w:rPr>
                  </w:pPr>
                  <w:r w:rsidRPr="0064717D">
                    <w:rPr>
                      <w:rFonts w:ascii="Bookman Old Style" w:hAnsi="Bookman Old Style"/>
                      <w:sz w:val="20"/>
                      <w:szCs w:val="20"/>
                    </w:rPr>
                    <w:t>Possessed detail and in depth knowledge and specific discipline or professional area including relevant professional knowledge and skills with global perspective</w:t>
                  </w:r>
                </w:p>
                <w:p w:rsidR="00FB14E6" w:rsidRPr="0064717D" w:rsidRDefault="00FB14E6" w:rsidP="0064717D">
                  <w:pPr>
                    <w:jc w:val="both"/>
                    <w:rPr>
                      <w:rFonts w:ascii="Bookman Old Style" w:hAnsi="Bookman Old Style"/>
                      <w:b/>
                      <w:color w:val="000000"/>
                      <w:sz w:val="20"/>
                      <w:szCs w:val="20"/>
                    </w:rPr>
                  </w:pPr>
                </w:p>
              </w:tc>
              <w:tc>
                <w:tcPr>
                  <w:tcW w:w="2136" w:type="dxa"/>
                  <w:shd w:val="clear" w:color="auto" w:fill="auto"/>
                </w:tcPr>
                <w:p w:rsidR="00FB14E6" w:rsidRPr="0064717D" w:rsidRDefault="00FB14E6" w:rsidP="0064717D">
                  <w:pPr>
                    <w:numPr>
                      <w:ilvl w:val="0"/>
                      <w:numId w:val="5"/>
                    </w:numPr>
                    <w:rPr>
                      <w:rFonts w:ascii="Bookman Old Style" w:hAnsi="Bookman Old Style" w:cs="Calibri"/>
                      <w:sz w:val="20"/>
                      <w:szCs w:val="20"/>
                    </w:rPr>
                  </w:pPr>
                  <w:r w:rsidRPr="0064717D">
                    <w:rPr>
                      <w:rFonts w:ascii="Bookman Old Style" w:hAnsi="Bookman Old Style" w:cs="Calibri"/>
                      <w:sz w:val="20"/>
                      <w:szCs w:val="20"/>
                    </w:rPr>
                    <w:t>Involve discussions</w:t>
                  </w:r>
                </w:p>
                <w:p w:rsidR="00FB14E6" w:rsidRPr="0064717D" w:rsidRDefault="00FB14E6" w:rsidP="0064717D">
                  <w:pPr>
                    <w:numPr>
                      <w:ilvl w:val="0"/>
                      <w:numId w:val="5"/>
                    </w:numPr>
                    <w:rPr>
                      <w:rFonts w:ascii="Bookman Old Style" w:hAnsi="Bookman Old Style" w:cs="Calibri"/>
                      <w:sz w:val="20"/>
                      <w:szCs w:val="20"/>
                    </w:rPr>
                  </w:pPr>
                  <w:r w:rsidRPr="0064717D">
                    <w:rPr>
                      <w:rFonts w:ascii="Bookman Old Style" w:hAnsi="Bookman Old Style" w:cs="Calibri"/>
                      <w:sz w:val="20"/>
                      <w:szCs w:val="20"/>
                    </w:rPr>
                    <w:t>Critic ideas</w:t>
                  </w:r>
                </w:p>
                <w:p w:rsidR="00FB14E6" w:rsidRPr="0064717D" w:rsidRDefault="00FB14E6" w:rsidP="0064717D">
                  <w:pPr>
                    <w:numPr>
                      <w:ilvl w:val="0"/>
                      <w:numId w:val="5"/>
                    </w:numPr>
                    <w:rPr>
                      <w:rFonts w:ascii="Bookman Old Style" w:hAnsi="Bookman Old Style" w:cs="Calibri"/>
                      <w:sz w:val="20"/>
                      <w:szCs w:val="20"/>
                    </w:rPr>
                  </w:pPr>
                  <w:r w:rsidRPr="0064717D">
                    <w:rPr>
                      <w:rFonts w:ascii="Bookman Old Style" w:hAnsi="Bookman Old Style" w:cs="Calibri"/>
                      <w:sz w:val="20"/>
                      <w:szCs w:val="20"/>
                    </w:rPr>
                    <w:t>Create hypothesis</w:t>
                  </w:r>
                </w:p>
                <w:p w:rsidR="00FB14E6" w:rsidRPr="0064717D" w:rsidRDefault="00FB14E6" w:rsidP="0064717D">
                  <w:pPr>
                    <w:numPr>
                      <w:ilvl w:val="0"/>
                      <w:numId w:val="5"/>
                    </w:numPr>
                    <w:rPr>
                      <w:rFonts w:ascii="Bookman Old Style" w:hAnsi="Bookman Old Style" w:cs="Calibri"/>
                      <w:sz w:val="20"/>
                      <w:szCs w:val="20"/>
                    </w:rPr>
                  </w:pPr>
                  <w:r w:rsidRPr="0064717D">
                    <w:rPr>
                      <w:rFonts w:ascii="Bookman Old Style" w:hAnsi="Bookman Old Style" w:cs="Calibri"/>
                      <w:sz w:val="20"/>
                      <w:szCs w:val="20"/>
                    </w:rPr>
                    <w:t>Seek opinion from others</w:t>
                  </w:r>
                </w:p>
                <w:p w:rsidR="00FB14E6" w:rsidRPr="0064717D" w:rsidRDefault="00FB14E6" w:rsidP="0064717D">
                  <w:pPr>
                    <w:jc w:val="both"/>
                    <w:rPr>
                      <w:rFonts w:ascii="Bookman Old Style" w:hAnsi="Bookman Old Style"/>
                      <w:b/>
                      <w:color w:val="000000"/>
                      <w:sz w:val="20"/>
                      <w:szCs w:val="20"/>
                    </w:rPr>
                  </w:pPr>
                </w:p>
              </w:tc>
              <w:tc>
                <w:tcPr>
                  <w:tcW w:w="2250" w:type="dxa"/>
                  <w:shd w:val="clear" w:color="auto" w:fill="auto"/>
                </w:tcPr>
                <w:p w:rsidR="00FB14E6" w:rsidRPr="0064717D" w:rsidRDefault="00FB14E6" w:rsidP="0064717D">
                  <w:pPr>
                    <w:numPr>
                      <w:ilvl w:val="0"/>
                      <w:numId w:val="6"/>
                    </w:numPr>
                    <w:rPr>
                      <w:rFonts w:ascii="Bookman Old Style" w:hAnsi="Bookman Old Style" w:cs="Calibri"/>
                      <w:sz w:val="20"/>
                      <w:szCs w:val="20"/>
                    </w:rPr>
                  </w:pPr>
                  <w:r w:rsidRPr="0064717D">
                    <w:rPr>
                      <w:rFonts w:ascii="Bookman Old Style" w:hAnsi="Bookman Old Style" w:cs="Calibri"/>
                      <w:sz w:val="20"/>
                      <w:szCs w:val="20"/>
                    </w:rPr>
                    <w:t>Knowledge sharing</w:t>
                  </w:r>
                </w:p>
                <w:p w:rsidR="00FB14E6" w:rsidRPr="0064717D" w:rsidRDefault="00FB14E6" w:rsidP="0064717D">
                  <w:pPr>
                    <w:numPr>
                      <w:ilvl w:val="0"/>
                      <w:numId w:val="6"/>
                    </w:numPr>
                    <w:rPr>
                      <w:rFonts w:ascii="Bookman Old Style" w:hAnsi="Bookman Old Style" w:cs="Calibri"/>
                      <w:sz w:val="20"/>
                      <w:szCs w:val="20"/>
                    </w:rPr>
                  </w:pPr>
                  <w:r w:rsidRPr="0064717D">
                    <w:rPr>
                      <w:rFonts w:ascii="Bookman Old Style" w:hAnsi="Bookman Old Style" w:cs="Calibri"/>
                      <w:sz w:val="20"/>
                      <w:szCs w:val="20"/>
                    </w:rPr>
                    <w:t>Cooperative learning</w:t>
                  </w:r>
                </w:p>
                <w:p w:rsidR="00FB14E6" w:rsidRPr="0064717D" w:rsidRDefault="00FB14E6" w:rsidP="0064717D">
                  <w:pPr>
                    <w:jc w:val="both"/>
                    <w:rPr>
                      <w:rFonts w:ascii="Bookman Old Style" w:hAnsi="Bookman Old Style"/>
                      <w:b/>
                      <w:color w:val="000000"/>
                      <w:sz w:val="20"/>
                      <w:szCs w:val="20"/>
                    </w:rPr>
                  </w:pPr>
                </w:p>
              </w:tc>
              <w:tc>
                <w:tcPr>
                  <w:tcW w:w="1866" w:type="dxa"/>
                  <w:shd w:val="clear" w:color="auto" w:fill="auto"/>
                </w:tcPr>
                <w:p w:rsidR="00BF4E7A" w:rsidRPr="00B257D6" w:rsidRDefault="00BF4E7A" w:rsidP="00BF4E7A">
                  <w:pPr>
                    <w:numPr>
                      <w:ilvl w:val="0"/>
                      <w:numId w:val="17"/>
                    </w:numPr>
                    <w:autoSpaceDE w:val="0"/>
                    <w:autoSpaceDN w:val="0"/>
                    <w:adjustRightInd w:val="0"/>
                    <w:rPr>
                      <w:rFonts w:ascii="Bookman Old Style" w:hAnsi="Bookman Old Style" w:cs="Calibri"/>
                      <w:bCs/>
                      <w:sz w:val="20"/>
                      <w:szCs w:val="20"/>
                    </w:rPr>
                  </w:pPr>
                  <w:r w:rsidRPr="00B257D6">
                    <w:rPr>
                      <w:rFonts w:ascii="Bookman Old Style" w:hAnsi="Bookman Old Style" w:cs="Calibri"/>
                      <w:bCs/>
                      <w:sz w:val="20"/>
                      <w:szCs w:val="20"/>
                    </w:rPr>
                    <w:t>Subject Knowledge</w:t>
                  </w:r>
                </w:p>
                <w:p w:rsidR="00FB14E6" w:rsidRPr="0064717D" w:rsidRDefault="00FB14E6" w:rsidP="00FB14E6">
                  <w:pPr>
                    <w:ind w:left="390"/>
                    <w:rPr>
                      <w:rFonts w:ascii="Bookman Old Style" w:hAnsi="Bookman Old Style" w:cs="Calibri"/>
                      <w:sz w:val="20"/>
                      <w:szCs w:val="20"/>
                    </w:rPr>
                  </w:pPr>
                </w:p>
                <w:p w:rsidR="00FB14E6" w:rsidRPr="0064717D" w:rsidRDefault="00FB14E6" w:rsidP="0064717D">
                  <w:pPr>
                    <w:jc w:val="both"/>
                    <w:rPr>
                      <w:rFonts w:ascii="Bookman Old Style" w:hAnsi="Bookman Old Style"/>
                      <w:b/>
                      <w:color w:val="000000"/>
                      <w:sz w:val="20"/>
                      <w:szCs w:val="20"/>
                    </w:rPr>
                  </w:pPr>
                </w:p>
              </w:tc>
            </w:tr>
            <w:tr w:rsidR="00FB14E6" w:rsidRPr="0064717D" w:rsidTr="0064717D">
              <w:trPr>
                <w:jc w:val="center"/>
              </w:trPr>
              <w:tc>
                <w:tcPr>
                  <w:tcW w:w="704" w:type="dxa"/>
                  <w:shd w:val="clear" w:color="auto" w:fill="auto"/>
                  <w:vAlign w:val="center"/>
                </w:tcPr>
                <w:p w:rsidR="00FB14E6" w:rsidRPr="0064717D" w:rsidRDefault="00FB14E6" w:rsidP="0064717D">
                  <w:pPr>
                    <w:spacing w:before="60" w:after="60"/>
                    <w:jc w:val="center"/>
                    <w:rPr>
                      <w:rFonts w:ascii="Bookman Old Style" w:hAnsi="Bookman Old Style"/>
                      <w:b/>
                      <w:sz w:val="20"/>
                      <w:szCs w:val="20"/>
                      <w:lang w:val="sv-SE"/>
                    </w:rPr>
                  </w:pPr>
                  <w:r w:rsidRPr="0064717D">
                    <w:rPr>
                      <w:rFonts w:ascii="Bookman Old Style" w:hAnsi="Bookman Old Style"/>
                      <w:b/>
                      <w:sz w:val="20"/>
                      <w:szCs w:val="20"/>
                      <w:lang w:val="sv-SE"/>
                    </w:rPr>
                    <w:t>PO2</w:t>
                  </w:r>
                </w:p>
              </w:tc>
              <w:tc>
                <w:tcPr>
                  <w:tcW w:w="2800" w:type="dxa"/>
                  <w:shd w:val="clear" w:color="auto" w:fill="auto"/>
                </w:tcPr>
                <w:p w:rsidR="00FB14E6" w:rsidRPr="0064717D" w:rsidRDefault="00FB14E6" w:rsidP="00FD48B2">
                  <w:pPr>
                    <w:rPr>
                      <w:rFonts w:ascii="Bookman Old Style" w:hAnsi="Bookman Old Style"/>
                      <w:b/>
                      <w:color w:val="000000"/>
                      <w:sz w:val="20"/>
                      <w:szCs w:val="20"/>
                    </w:rPr>
                  </w:pPr>
                  <w:r w:rsidRPr="0064717D">
                    <w:rPr>
                      <w:rFonts w:ascii="Bookman Old Style" w:hAnsi="Bookman Old Style"/>
                      <w:sz w:val="20"/>
                      <w:szCs w:val="20"/>
                    </w:rPr>
                    <w:t>Ability to apply appropriate research methodologies, techniques and tools within the discipline</w:t>
                  </w:r>
                </w:p>
              </w:tc>
              <w:tc>
                <w:tcPr>
                  <w:tcW w:w="2136" w:type="dxa"/>
                  <w:shd w:val="clear" w:color="auto" w:fill="auto"/>
                </w:tcPr>
                <w:p w:rsidR="00FB14E6" w:rsidRPr="0064717D" w:rsidRDefault="00FB14E6" w:rsidP="0064717D">
                  <w:pPr>
                    <w:numPr>
                      <w:ilvl w:val="0"/>
                      <w:numId w:val="8"/>
                    </w:numPr>
                    <w:rPr>
                      <w:rFonts w:ascii="Bookman Old Style" w:hAnsi="Bookman Old Style" w:cs="Calibri"/>
                      <w:sz w:val="20"/>
                      <w:szCs w:val="20"/>
                    </w:rPr>
                  </w:pPr>
                  <w:r w:rsidRPr="0064717D">
                    <w:rPr>
                      <w:rFonts w:ascii="Bookman Old Style" w:hAnsi="Bookman Old Style" w:cs="Calibri"/>
                      <w:sz w:val="20"/>
                      <w:szCs w:val="20"/>
                    </w:rPr>
                    <w:t>Relevant research areas</w:t>
                  </w:r>
                </w:p>
              </w:tc>
              <w:tc>
                <w:tcPr>
                  <w:tcW w:w="2250" w:type="dxa"/>
                  <w:shd w:val="clear" w:color="auto" w:fill="auto"/>
                </w:tcPr>
                <w:p w:rsidR="00FB14E6" w:rsidRPr="0064717D" w:rsidRDefault="00FB14E6" w:rsidP="0064717D">
                  <w:pPr>
                    <w:numPr>
                      <w:ilvl w:val="0"/>
                      <w:numId w:val="8"/>
                    </w:numPr>
                    <w:rPr>
                      <w:rFonts w:ascii="Bookman Old Style" w:hAnsi="Bookman Old Style" w:cs="Calibri"/>
                      <w:sz w:val="20"/>
                      <w:szCs w:val="20"/>
                    </w:rPr>
                  </w:pPr>
                  <w:r w:rsidRPr="0064717D">
                    <w:rPr>
                      <w:rFonts w:ascii="Bookman Old Style" w:hAnsi="Bookman Old Style" w:cs="Calibri"/>
                      <w:sz w:val="20"/>
                      <w:szCs w:val="20"/>
                    </w:rPr>
                    <w:t>Cooperative learning</w:t>
                  </w:r>
                </w:p>
                <w:p w:rsidR="00FB14E6" w:rsidRPr="0064717D" w:rsidRDefault="00FB14E6" w:rsidP="0064717D">
                  <w:pPr>
                    <w:numPr>
                      <w:ilvl w:val="0"/>
                      <w:numId w:val="8"/>
                    </w:numPr>
                    <w:rPr>
                      <w:rFonts w:ascii="Bookman Old Style" w:hAnsi="Bookman Old Style" w:cs="Calibri"/>
                      <w:sz w:val="20"/>
                      <w:szCs w:val="20"/>
                    </w:rPr>
                  </w:pPr>
                  <w:r w:rsidRPr="0064717D">
                    <w:rPr>
                      <w:rFonts w:ascii="Bookman Old Style" w:hAnsi="Bookman Old Style" w:cs="Calibri"/>
                      <w:sz w:val="20"/>
                      <w:szCs w:val="20"/>
                    </w:rPr>
                    <w:t xml:space="preserve">Guided Lectures </w:t>
                  </w:r>
                </w:p>
                <w:p w:rsidR="00FB14E6" w:rsidRPr="0064717D" w:rsidRDefault="00FB14E6" w:rsidP="0064717D">
                  <w:pPr>
                    <w:numPr>
                      <w:ilvl w:val="0"/>
                      <w:numId w:val="8"/>
                    </w:numPr>
                    <w:rPr>
                      <w:rFonts w:ascii="Bookman Old Style" w:hAnsi="Bookman Old Style" w:cs="Calibri"/>
                      <w:sz w:val="20"/>
                      <w:szCs w:val="20"/>
                    </w:rPr>
                  </w:pPr>
                  <w:r w:rsidRPr="0064717D">
                    <w:rPr>
                      <w:rFonts w:ascii="Bookman Old Style" w:hAnsi="Bookman Old Style" w:cs="Calibri"/>
                      <w:sz w:val="20"/>
                      <w:szCs w:val="20"/>
                    </w:rPr>
                    <w:t>Group Discussion</w:t>
                  </w:r>
                </w:p>
                <w:p w:rsidR="00FB14E6" w:rsidRPr="0064717D" w:rsidRDefault="00FB14E6" w:rsidP="0064717D">
                  <w:pPr>
                    <w:jc w:val="both"/>
                    <w:rPr>
                      <w:rFonts w:ascii="Bookman Old Style" w:hAnsi="Bookman Old Style"/>
                      <w:b/>
                      <w:color w:val="000000"/>
                      <w:sz w:val="20"/>
                      <w:szCs w:val="20"/>
                    </w:rPr>
                  </w:pPr>
                </w:p>
              </w:tc>
              <w:tc>
                <w:tcPr>
                  <w:tcW w:w="1866" w:type="dxa"/>
                  <w:shd w:val="clear" w:color="auto" w:fill="auto"/>
                </w:tcPr>
                <w:p w:rsidR="00BF4E7A" w:rsidRPr="00B257D6" w:rsidRDefault="00BF4E7A" w:rsidP="00BF4E7A">
                  <w:pPr>
                    <w:numPr>
                      <w:ilvl w:val="0"/>
                      <w:numId w:val="8"/>
                    </w:numPr>
                    <w:rPr>
                      <w:rFonts w:ascii="Bookman Old Style" w:hAnsi="Bookman Old Style" w:cs="Calibri"/>
                      <w:sz w:val="20"/>
                      <w:szCs w:val="20"/>
                    </w:rPr>
                  </w:pPr>
                  <w:r w:rsidRPr="00B257D6">
                    <w:rPr>
                      <w:rFonts w:ascii="Bookman Old Style" w:hAnsi="Bookman Old Style" w:cs="Calibri"/>
                      <w:sz w:val="20"/>
                      <w:szCs w:val="20"/>
                    </w:rPr>
                    <w:t>Systematic review</w:t>
                  </w:r>
                </w:p>
                <w:p w:rsidR="00BF4E7A" w:rsidRPr="00B257D6" w:rsidRDefault="00BF4E7A" w:rsidP="00BF4E7A">
                  <w:pPr>
                    <w:numPr>
                      <w:ilvl w:val="0"/>
                      <w:numId w:val="8"/>
                    </w:numPr>
                    <w:rPr>
                      <w:rFonts w:ascii="Bookman Old Style" w:hAnsi="Bookman Old Style" w:cs="Calibri"/>
                      <w:sz w:val="20"/>
                      <w:szCs w:val="20"/>
                    </w:rPr>
                  </w:pPr>
                  <w:r w:rsidRPr="00B257D6">
                    <w:rPr>
                      <w:rFonts w:ascii="Bookman Old Style" w:hAnsi="Bookman Old Style" w:cs="Calibri"/>
                      <w:sz w:val="20"/>
                      <w:szCs w:val="20"/>
                    </w:rPr>
                    <w:t>Research contribution</w:t>
                  </w:r>
                </w:p>
                <w:p w:rsidR="00FB14E6" w:rsidRPr="0064717D" w:rsidRDefault="00FB14E6" w:rsidP="00FB14E6">
                  <w:pPr>
                    <w:ind w:left="390"/>
                    <w:rPr>
                      <w:rFonts w:ascii="Bookman Old Style" w:hAnsi="Bookman Old Style" w:cs="Calibri"/>
                      <w:sz w:val="20"/>
                      <w:szCs w:val="20"/>
                    </w:rPr>
                  </w:pPr>
                </w:p>
              </w:tc>
            </w:tr>
            <w:tr w:rsidR="00FB14E6" w:rsidRPr="0064717D" w:rsidTr="0064717D">
              <w:trPr>
                <w:jc w:val="center"/>
              </w:trPr>
              <w:tc>
                <w:tcPr>
                  <w:tcW w:w="704" w:type="dxa"/>
                  <w:shd w:val="clear" w:color="auto" w:fill="auto"/>
                  <w:vAlign w:val="center"/>
                </w:tcPr>
                <w:p w:rsidR="00FB14E6" w:rsidRPr="0064717D" w:rsidRDefault="00FB14E6" w:rsidP="0064717D">
                  <w:pPr>
                    <w:spacing w:before="60" w:after="60"/>
                    <w:jc w:val="center"/>
                    <w:rPr>
                      <w:rFonts w:ascii="Bookman Old Style" w:hAnsi="Bookman Old Style"/>
                      <w:b/>
                      <w:sz w:val="20"/>
                      <w:szCs w:val="20"/>
                      <w:lang w:val="sv-SE"/>
                    </w:rPr>
                  </w:pPr>
                  <w:r>
                    <w:rPr>
                      <w:rFonts w:ascii="Bookman Old Style" w:hAnsi="Bookman Old Style"/>
                      <w:b/>
                      <w:sz w:val="20"/>
                      <w:szCs w:val="20"/>
                      <w:lang w:val="sv-SE"/>
                    </w:rPr>
                    <w:t>PO3</w:t>
                  </w:r>
                </w:p>
              </w:tc>
              <w:tc>
                <w:tcPr>
                  <w:tcW w:w="2800" w:type="dxa"/>
                  <w:shd w:val="clear" w:color="auto" w:fill="auto"/>
                </w:tcPr>
                <w:p w:rsidR="00FB14E6" w:rsidRPr="00B257D6" w:rsidRDefault="00FB14E6" w:rsidP="004B0E27">
                  <w:pPr>
                    <w:rPr>
                      <w:rFonts w:ascii="Bookman Old Style" w:hAnsi="Bookman Old Style"/>
                      <w:sz w:val="20"/>
                      <w:szCs w:val="20"/>
                    </w:rPr>
                  </w:pPr>
                  <w:r w:rsidRPr="00B257D6">
                    <w:rPr>
                      <w:rFonts w:ascii="Bookman Old Style" w:hAnsi="Bookman Old Style"/>
                      <w:sz w:val="20"/>
                      <w:szCs w:val="20"/>
                    </w:rPr>
                    <w:t>Ability to demonstrate critical thinking and creative problem solving;</w:t>
                  </w:r>
                </w:p>
                <w:p w:rsidR="00FB14E6" w:rsidRPr="0064717D" w:rsidRDefault="00FB14E6" w:rsidP="00FD48B2">
                  <w:pPr>
                    <w:rPr>
                      <w:rFonts w:ascii="Bookman Old Style" w:hAnsi="Bookman Old Style"/>
                      <w:sz w:val="20"/>
                      <w:szCs w:val="20"/>
                    </w:rPr>
                  </w:pPr>
                </w:p>
              </w:tc>
              <w:tc>
                <w:tcPr>
                  <w:tcW w:w="2136" w:type="dxa"/>
                  <w:shd w:val="clear" w:color="auto" w:fill="auto"/>
                </w:tcPr>
                <w:p w:rsidR="00FB14E6" w:rsidRPr="00B257D6"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Involve discussions</w:t>
                  </w:r>
                </w:p>
                <w:p w:rsidR="00FB14E6" w:rsidRPr="004B0E27"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Critic</w:t>
                  </w:r>
                  <w:r>
                    <w:rPr>
                      <w:rFonts w:ascii="Bookman Old Style" w:hAnsi="Bookman Old Style" w:cs="Calibri"/>
                      <w:sz w:val="20"/>
                      <w:szCs w:val="20"/>
                    </w:rPr>
                    <w:t xml:space="preserve"> ideas</w:t>
                  </w:r>
                </w:p>
                <w:p w:rsidR="00FB14E6" w:rsidRPr="00B257D6"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Seek opinion from others</w:t>
                  </w:r>
                </w:p>
                <w:p w:rsidR="00FB14E6" w:rsidRPr="0064717D"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Think scholarly</w:t>
                  </w:r>
                </w:p>
              </w:tc>
              <w:tc>
                <w:tcPr>
                  <w:tcW w:w="2250" w:type="dxa"/>
                  <w:shd w:val="clear" w:color="auto" w:fill="auto"/>
                </w:tcPr>
                <w:p w:rsidR="00FB14E6" w:rsidRPr="00B257D6"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 xml:space="preserve">Guided Lectures </w:t>
                  </w:r>
                </w:p>
                <w:p w:rsidR="00FB14E6" w:rsidRPr="00B257D6"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Group Discussion</w:t>
                  </w:r>
                </w:p>
                <w:p w:rsidR="00FB14E6" w:rsidRPr="00B257D6"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Paper Critique</w:t>
                  </w:r>
                </w:p>
                <w:p w:rsidR="00FB14E6" w:rsidRPr="004B0E27" w:rsidRDefault="00FB14E6" w:rsidP="004B0E27">
                  <w:pPr>
                    <w:numPr>
                      <w:ilvl w:val="0"/>
                      <w:numId w:val="8"/>
                    </w:numPr>
                    <w:rPr>
                      <w:rFonts w:ascii="Bookman Old Style" w:hAnsi="Bookman Old Style" w:cs="Calibri"/>
                      <w:sz w:val="20"/>
                      <w:szCs w:val="20"/>
                    </w:rPr>
                  </w:pPr>
                  <w:r w:rsidRPr="00B257D6">
                    <w:rPr>
                      <w:rFonts w:ascii="Bookman Old Style" w:hAnsi="Bookman Old Style" w:cs="Calibri"/>
                      <w:sz w:val="20"/>
                      <w:szCs w:val="20"/>
                    </w:rPr>
                    <w:t>Knowledge sharing</w:t>
                  </w:r>
                </w:p>
              </w:tc>
              <w:tc>
                <w:tcPr>
                  <w:tcW w:w="1866" w:type="dxa"/>
                  <w:shd w:val="clear" w:color="auto" w:fill="auto"/>
                </w:tcPr>
                <w:p w:rsidR="00FB14E6" w:rsidRPr="00BF4E7A" w:rsidRDefault="00BF4E7A" w:rsidP="00BF4E7A">
                  <w:pPr>
                    <w:numPr>
                      <w:ilvl w:val="0"/>
                      <w:numId w:val="8"/>
                    </w:numPr>
                    <w:autoSpaceDE w:val="0"/>
                    <w:autoSpaceDN w:val="0"/>
                    <w:adjustRightInd w:val="0"/>
                    <w:rPr>
                      <w:rFonts w:ascii="Bookman Old Style" w:hAnsi="Bookman Old Style" w:cs="Calibri"/>
                      <w:bCs/>
                      <w:sz w:val="20"/>
                      <w:szCs w:val="20"/>
                    </w:rPr>
                  </w:pPr>
                  <w:r w:rsidRPr="00B257D6">
                    <w:rPr>
                      <w:rFonts w:ascii="Bookman Old Style" w:hAnsi="Bookman Old Style" w:cs="Calibri"/>
                      <w:bCs/>
                      <w:sz w:val="20"/>
                      <w:szCs w:val="20"/>
                    </w:rPr>
                    <w:t>Subject Knowledge</w:t>
                  </w:r>
                </w:p>
              </w:tc>
            </w:tr>
            <w:tr w:rsidR="00FB14E6" w:rsidRPr="0064717D" w:rsidTr="0064717D">
              <w:trPr>
                <w:jc w:val="center"/>
              </w:trPr>
              <w:tc>
                <w:tcPr>
                  <w:tcW w:w="704" w:type="dxa"/>
                  <w:shd w:val="clear" w:color="auto" w:fill="auto"/>
                  <w:vAlign w:val="center"/>
                </w:tcPr>
                <w:p w:rsidR="00FB14E6" w:rsidRPr="0064717D" w:rsidRDefault="00FB14E6" w:rsidP="0064717D">
                  <w:pPr>
                    <w:spacing w:before="60" w:after="60"/>
                    <w:jc w:val="center"/>
                    <w:rPr>
                      <w:rFonts w:ascii="Bookman Old Style" w:hAnsi="Bookman Old Style"/>
                      <w:b/>
                      <w:sz w:val="20"/>
                      <w:szCs w:val="20"/>
                      <w:lang w:val="sv-SE"/>
                    </w:rPr>
                  </w:pPr>
                  <w:r>
                    <w:rPr>
                      <w:rFonts w:ascii="Bookman Old Style" w:hAnsi="Bookman Old Style"/>
                      <w:b/>
                      <w:sz w:val="20"/>
                      <w:szCs w:val="20"/>
                      <w:lang w:val="sv-SE"/>
                    </w:rPr>
                    <w:t>PO6</w:t>
                  </w:r>
                </w:p>
              </w:tc>
              <w:tc>
                <w:tcPr>
                  <w:tcW w:w="2800" w:type="dxa"/>
                  <w:shd w:val="clear" w:color="auto" w:fill="auto"/>
                </w:tcPr>
                <w:p w:rsidR="00FB14E6" w:rsidRPr="00B257D6" w:rsidRDefault="00FB14E6" w:rsidP="00FB14E6">
                  <w:pPr>
                    <w:jc w:val="both"/>
                    <w:rPr>
                      <w:rFonts w:ascii="Bookman Old Style" w:hAnsi="Bookman Old Style" w:cs="Calibri"/>
                      <w:sz w:val="20"/>
                      <w:szCs w:val="20"/>
                    </w:rPr>
                  </w:pPr>
                  <w:r w:rsidRPr="00B257D6">
                    <w:rPr>
                      <w:rFonts w:ascii="Bookman Old Style" w:hAnsi="Bookman Old Style" w:cs="Calibri"/>
                      <w:sz w:val="20"/>
                      <w:szCs w:val="20"/>
                    </w:rPr>
                    <w:t>Ability to conduct independent work or studies.</w:t>
                  </w:r>
                </w:p>
                <w:p w:rsidR="00FB14E6" w:rsidRPr="0064717D" w:rsidRDefault="00FB14E6" w:rsidP="00FD48B2">
                  <w:pPr>
                    <w:rPr>
                      <w:rFonts w:ascii="Bookman Old Style" w:hAnsi="Bookman Old Style"/>
                      <w:b/>
                      <w:color w:val="000000"/>
                      <w:sz w:val="20"/>
                      <w:szCs w:val="20"/>
                    </w:rPr>
                  </w:pPr>
                </w:p>
              </w:tc>
              <w:tc>
                <w:tcPr>
                  <w:tcW w:w="2136" w:type="dxa"/>
                  <w:shd w:val="clear" w:color="auto" w:fill="auto"/>
                </w:tcPr>
                <w:p w:rsidR="00FB14E6" w:rsidRPr="00B257D6" w:rsidRDefault="00FB14E6" w:rsidP="00FB14E6">
                  <w:pPr>
                    <w:rPr>
                      <w:rFonts w:ascii="Bookman Old Style" w:hAnsi="Bookman Old Style" w:cs="Calibri"/>
                      <w:sz w:val="20"/>
                      <w:szCs w:val="20"/>
                    </w:rPr>
                  </w:pPr>
                  <w:r w:rsidRPr="00B257D6">
                    <w:rPr>
                      <w:rFonts w:ascii="Bookman Old Style" w:hAnsi="Bookman Old Style" w:cs="Calibri"/>
                      <w:sz w:val="20"/>
                      <w:szCs w:val="20"/>
                    </w:rPr>
                    <w:t>Independent and interdependent works</w:t>
                  </w:r>
                </w:p>
                <w:p w:rsidR="00FB14E6" w:rsidRPr="0064717D" w:rsidRDefault="00FB14E6" w:rsidP="0064717D">
                  <w:pPr>
                    <w:jc w:val="both"/>
                    <w:rPr>
                      <w:rFonts w:ascii="Bookman Old Style" w:hAnsi="Bookman Old Style"/>
                      <w:b/>
                      <w:color w:val="000000"/>
                      <w:sz w:val="20"/>
                      <w:szCs w:val="20"/>
                    </w:rPr>
                  </w:pPr>
                </w:p>
              </w:tc>
              <w:tc>
                <w:tcPr>
                  <w:tcW w:w="2250" w:type="dxa"/>
                  <w:shd w:val="clear" w:color="auto" w:fill="auto"/>
                </w:tcPr>
                <w:p w:rsidR="00FB14E6" w:rsidRPr="00FB14E6" w:rsidRDefault="00FB14E6" w:rsidP="00FB14E6">
                  <w:pPr>
                    <w:rPr>
                      <w:rFonts w:ascii="Bookman Old Style" w:hAnsi="Bookman Old Style" w:cs="Calibri"/>
                      <w:sz w:val="20"/>
                      <w:szCs w:val="20"/>
                    </w:rPr>
                  </w:pPr>
                  <w:r w:rsidRPr="00B257D6">
                    <w:rPr>
                      <w:rFonts w:ascii="Bookman Old Style" w:hAnsi="Bookman Old Style" w:cs="Calibri"/>
                      <w:sz w:val="20"/>
                      <w:szCs w:val="20"/>
                    </w:rPr>
                    <w:t>Problem based learning</w:t>
                  </w:r>
                </w:p>
              </w:tc>
              <w:tc>
                <w:tcPr>
                  <w:tcW w:w="1866" w:type="dxa"/>
                  <w:shd w:val="clear" w:color="auto" w:fill="auto"/>
                </w:tcPr>
                <w:p w:rsidR="00FB14E6" w:rsidRDefault="00FB14E6" w:rsidP="00FB14E6">
                  <w:pPr>
                    <w:numPr>
                      <w:ilvl w:val="0"/>
                      <w:numId w:val="16"/>
                    </w:numPr>
                    <w:rPr>
                      <w:rFonts w:ascii="Bookman Old Style" w:hAnsi="Bookman Old Style" w:cs="Calibri"/>
                      <w:sz w:val="20"/>
                      <w:szCs w:val="20"/>
                    </w:rPr>
                  </w:pPr>
                  <w:r>
                    <w:rPr>
                      <w:rFonts w:ascii="Bookman Old Style" w:hAnsi="Bookman Old Style" w:cs="Calibri"/>
                      <w:sz w:val="20"/>
                      <w:szCs w:val="20"/>
                    </w:rPr>
                    <w:t>Knowledge acquisition</w:t>
                  </w:r>
                </w:p>
                <w:p w:rsidR="00FB14E6" w:rsidRPr="00FB14E6" w:rsidRDefault="00FB14E6" w:rsidP="00FB14E6">
                  <w:pPr>
                    <w:numPr>
                      <w:ilvl w:val="0"/>
                      <w:numId w:val="16"/>
                    </w:numPr>
                    <w:rPr>
                      <w:rFonts w:ascii="Bookman Old Style" w:hAnsi="Bookman Old Style" w:cs="Calibri"/>
                      <w:sz w:val="20"/>
                      <w:szCs w:val="20"/>
                    </w:rPr>
                  </w:pPr>
                  <w:r w:rsidRPr="00FB14E6">
                    <w:rPr>
                      <w:rFonts w:ascii="Bookman Old Style" w:hAnsi="Bookman Old Style" w:cs="Calibri"/>
                      <w:sz w:val="20"/>
                      <w:szCs w:val="20"/>
                    </w:rPr>
                    <w:t>Curiosity of the latest  knowledge</w:t>
                  </w:r>
                </w:p>
              </w:tc>
            </w:tr>
          </w:tbl>
          <w:p w:rsidR="00FB14E6" w:rsidRDefault="00FB14E6" w:rsidP="0090540F">
            <w:pPr>
              <w:jc w:val="both"/>
              <w:rPr>
                <w:rFonts w:ascii="Bookman Old Style" w:hAnsi="Bookman Old Style"/>
                <w:b/>
                <w:color w:val="000000"/>
                <w:sz w:val="20"/>
                <w:szCs w:val="20"/>
              </w:rPr>
            </w:pPr>
          </w:p>
          <w:p w:rsidR="00FB14E6" w:rsidRPr="00434C42" w:rsidRDefault="00FB14E6" w:rsidP="0090540F">
            <w:pPr>
              <w:jc w:val="both"/>
              <w:rPr>
                <w:rFonts w:ascii="Bookman Old Style" w:hAnsi="Bookman Old Style"/>
                <w:b/>
                <w:color w:val="000000"/>
                <w:sz w:val="20"/>
                <w:szCs w:val="20"/>
              </w:rPr>
            </w:pPr>
            <w:r w:rsidRPr="00434C42">
              <w:rPr>
                <w:rFonts w:ascii="Bookman Old Style" w:hAnsi="Bookman Old Style"/>
                <w:b/>
                <w:color w:val="000000"/>
                <w:sz w:val="20"/>
                <w:szCs w:val="20"/>
              </w:rPr>
              <w:t>Legend:</w:t>
            </w:r>
          </w:p>
          <w:p w:rsidR="00FB14E6" w:rsidRPr="00434C42" w:rsidRDefault="00FB14E6" w:rsidP="0090540F">
            <w:pPr>
              <w:jc w:val="both"/>
              <w:rPr>
                <w:rFonts w:ascii="Bookman Old Style" w:hAnsi="Bookman Old Style"/>
                <w:b/>
                <w:color w:val="000000"/>
                <w:sz w:val="20"/>
                <w:szCs w:val="20"/>
              </w:rPr>
            </w:pPr>
          </w:p>
          <w:p w:rsidR="00FB14E6" w:rsidRPr="00434C42" w:rsidRDefault="00FB14E6" w:rsidP="00F20640">
            <w:pPr>
              <w:jc w:val="both"/>
              <w:rPr>
                <w:rFonts w:ascii="Bookman Old Style" w:hAnsi="Bookman Old Style"/>
                <w:b/>
                <w:color w:val="000000"/>
                <w:sz w:val="20"/>
                <w:szCs w:val="20"/>
              </w:rPr>
            </w:pPr>
            <w:r>
              <w:rPr>
                <w:rFonts w:ascii="Bookman Old Style" w:hAnsi="Bookman Old Style"/>
                <w:color w:val="000000"/>
                <w:sz w:val="20"/>
                <w:szCs w:val="20"/>
              </w:rPr>
              <w:t xml:space="preserve">A     : Assignment       </w:t>
            </w:r>
            <w:proofErr w:type="spellStart"/>
            <w:r w:rsidRPr="00434C42">
              <w:rPr>
                <w:rFonts w:ascii="Bookman Old Style" w:hAnsi="Bookman Old Style"/>
                <w:color w:val="000000"/>
                <w:sz w:val="20"/>
                <w:szCs w:val="20"/>
              </w:rPr>
              <w:t>Pr</w:t>
            </w:r>
            <w:proofErr w:type="spellEnd"/>
            <w:r w:rsidRPr="00434C42">
              <w:rPr>
                <w:rFonts w:ascii="Bookman Old Style" w:hAnsi="Bookman Old Style"/>
                <w:color w:val="000000"/>
                <w:sz w:val="20"/>
                <w:szCs w:val="20"/>
              </w:rPr>
              <w:t xml:space="preserve">      : Presentation</w:t>
            </w:r>
            <w:r>
              <w:rPr>
                <w:rFonts w:ascii="Bookman Old Style" w:hAnsi="Bookman Old Style"/>
                <w:color w:val="000000"/>
                <w:sz w:val="20"/>
                <w:szCs w:val="20"/>
              </w:rPr>
              <w:t xml:space="preserve">          PR    : Project       T    :Test       F   :Final</w:t>
            </w:r>
          </w:p>
        </w:tc>
      </w:tr>
    </w:tbl>
    <w:p w:rsidR="007017DC" w:rsidRDefault="007017DC" w:rsidP="00E91154">
      <w:pPr>
        <w:rPr>
          <w:rFonts w:ascii="Bookman Old Style" w:hAnsi="Bookman Old Style"/>
          <w:sz w:val="20"/>
          <w:szCs w:val="20"/>
        </w:rPr>
      </w:pPr>
    </w:p>
    <w:p w:rsidR="007017DC" w:rsidRDefault="007017DC" w:rsidP="00E91154">
      <w:pPr>
        <w:rPr>
          <w:rFonts w:ascii="Bookman Old Style" w:hAnsi="Bookman Old Style"/>
          <w:sz w:val="20"/>
          <w:szCs w:val="20"/>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380"/>
        <w:gridCol w:w="2862"/>
      </w:tblGrid>
      <w:tr w:rsidR="00AB2E0E" w:rsidRPr="00C76C00" w:rsidTr="00AB2E0E">
        <w:tc>
          <w:tcPr>
            <w:tcW w:w="6561" w:type="dxa"/>
            <w:vAlign w:val="center"/>
          </w:tcPr>
          <w:p w:rsidR="00AB2E0E" w:rsidRPr="00C76C00" w:rsidRDefault="00AB2E0E" w:rsidP="0064717D">
            <w:pPr>
              <w:pStyle w:val="BodyTextIndent3"/>
              <w:spacing w:before="70" w:after="70"/>
              <w:ind w:left="0"/>
              <w:rPr>
                <w:rFonts w:ascii="Trebuchet MS" w:hAnsi="Trebuchet MS" w:cs="Arial"/>
                <w:b/>
                <w:sz w:val="20"/>
              </w:rPr>
            </w:pPr>
            <w:r w:rsidRPr="009B4C6A">
              <w:rPr>
                <w:rFonts w:ascii="Arial" w:hAnsi="Arial" w:cs="Arial"/>
                <w:b/>
                <w:sz w:val="20"/>
              </w:rPr>
              <w:t>Teaching and Learning Activities</w:t>
            </w:r>
          </w:p>
        </w:tc>
        <w:tc>
          <w:tcPr>
            <w:tcW w:w="3203" w:type="dxa"/>
          </w:tcPr>
          <w:p w:rsidR="00AB2E0E" w:rsidRPr="00C76C00" w:rsidRDefault="00AB2E0E" w:rsidP="0064717D">
            <w:pPr>
              <w:pStyle w:val="BodyTextIndent3"/>
              <w:spacing w:before="70" w:after="70"/>
              <w:ind w:left="0"/>
              <w:rPr>
                <w:rFonts w:ascii="Trebuchet MS" w:hAnsi="Trebuchet MS" w:cs="Arial"/>
                <w:b/>
                <w:sz w:val="20"/>
              </w:rPr>
            </w:pPr>
            <w:r w:rsidRPr="009B4C6A">
              <w:rPr>
                <w:rFonts w:ascii="Arial" w:hAnsi="Arial" w:cs="Arial"/>
                <w:b/>
                <w:sz w:val="20"/>
              </w:rPr>
              <w:t>Student Learning Time (hours)</w:t>
            </w:r>
          </w:p>
        </w:tc>
      </w:tr>
      <w:tr w:rsidR="00AB2E0E" w:rsidRPr="00C76C00" w:rsidTr="00AB2E0E">
        <w:tc>
          <w:tcPr>
            <w:tcW w:w="9764" w:type="dxa"/>
            <w:gridSpan w:val="2"/>
          </w:tcPr>
          <w:p w:rsidR="00AB2E0E" w:rsidRPr="00C76C00" w:rsidRDefault="00AB2E0E" w:rsidP="00AB2E0E">
            <w:pPr>
              <w:numPr>
                <w:ilvl w:val="0"/>
                <w:numId w:val="1"/>
              </w:numPr>
              <w:spacing w:before="70" w:after="70"/>
              <w:rPr>
                <w:rFonts w:ascii="Trebuchet MS" w:hAnsi="Trebuchet MS" w:cs="Arial"/>
                <w:sz w:val="20"/>
                <w:szCs w:val="20"/>
              </w:rPr>
            </w:pPr>
            <w:r>
              <w:rPr>
                <w:rFonts w:ascii="Trebuchet MS" w:hAnsi="Trebuchet MS" w:cs="Arial"/>
                <w:sz w:val="20"/>
                <w:szCs w:val="20"/>
              </w:rPr>
              <w:t>Face</w:t>
            </w:r>
            <w:r w:rsidRPr="006838E1">
              <w:rPr>
                <w:rFonts w:ascii="Trebuchet MS" w:hAnsi="Trebuchet MS" w:cs="Arial"/>
                <w:color w:val="FF0000"/>
                <w:sz w:val="20"/>
                <w:szCs w:val="20"/>
              </w:rPr>
              <w:t>-</w:t>
            </w:r>
            <w:r>
              <w:rPr>
                <w:rFonts w:ascii="Trebuchet MS" w:hAnsi="Trebuchet MS" w:cs="Arial"/>
                <w:sz w:val="20"/>
                <w:szCs w:val="20"/>
              </w:rPr>
              <w:t>to</w:t>
            </w:r>
            <w:r w:rsidRPr="006838E1">
              <w:rPr>
                <w:rFonts w:ascii="Trebuchet MS" w:hAnsi="Trebuchet MS" w:cs="Arial"/>
                <w:color w:val="FF0000"/>
                <w:sz w:val="20"/>
                <w:szCs w:val="20"/>
              </w:rPr>
              <w:t>-</w:t>
            </w:r>
            <w:r>
              <w:rPr>
                <w:rFonts w:ascii="Trebuchet MS" w:hAnsi="Trebuchet MS" w:cs="Arial"/>
                <w:sz w:val="20"/>
                <w:szCs w:val="20"/>
              </w:rPr>
              <w:t xml:space="preserve">Face Learning </w:t>
            </w:r>
          </w:p>
        </w:tc>
      </w:tr>
      <w:tr w:rsidR="00AB2E0E" w:rsidRPr="00C76C00" w:rsidTr="00AB2E0E">
        <w:tc>
          <w:tcPr>
            <w:tcW w:w="6561" w:type="dxa"/>
          </w:tcPr>
          <w:p w:rsidR="00AB2E0E" w:rsidRPr="00C76C00" w:rsidRDefault="00AB2E0E" w:rsidP="00AB2E0E">
            <w:pPr>
              <w:numPr>
                <w:ilvl w:val="1"/>
                <w:numId w:val="1"/>
              </w:numPr>
              <w:spacing w:before="70" w:after="70"/>
              <w:rPr>
                <w:rFonts w:ascii="Trebuchet MS" w:hAnsi="Trebuchet MS" w:cs="Arial"/>
                <w:sz w:val="20"/>
                <w:szCs w:val="20"/>
              </w:rPr>
            </w:pPr>
            <w:r>
              <w:rPr>
                <w:rFonts w:ascii="Trebuchet MS" w:hAnsi="Trebuchet MS" w:cs="Arial"/>
                <w:sz w:val="20"/>
                <w:szCs w:val="20"/>
              </w:rPr>
              <w:t xml:space="preserve">Lecturer-Centered Learning </w:t>
            </w:r>
          </w:p>
          <w:p w:rsidR="00AB2E0E" w:rsidRPr="00C76C00" w:rsidRDefault="00AB2E0E" w:rsidP="00AB2E0E">
            <w:pPr>
              <w:numPr>
                <w:ilvl w:val="2"/>
                <w:numId w:val="1"/>
              </w:numPr>
              <w:spacing w:before="70" w:after="70"/>
              <w:rPr>
                <w:rFonts w:ascii="Trebuchet MS" w:hAnsi="Trebuchet MS" w:cs="Arial"/>
                <w:sz w:val="20"/>
                <w:szCs w:val="20"/>
              </w:rPr>
            </w:pPr>
            <w:r>
              <w:rPr>
                <w:rFonts w:ascii="Trebuchet MS" w:hAnsi="Trebuchet MS" w:cs="Arial"/>
                <w:sz w:val="20"/>
                <w:szCs w:val="20"/>
              </w:rPr>
              <w:t>Lecture</w:t>
            </w:r>
          </w:p>
        </w:tc>
        <w:tc>
          <w:tcPr>
            <w:tcW w:w="3203" w:type="dxa"/>
          </w:tcPr>
          <w:p w:rsidR="00AB2E0E" w:rsidRDefault="00AB2E0E" w:rsidP="0064717D">
            <w:pPr>
              <w:spacing w:before="70" w:after="70"/>
              <w:jc w:val="center"/>
              <w:rPr>
                <w:rFonts w:ascii="Trebuchet MS" w:hAnsi="Trebuchet MS" w:cs="Arial"/>
                <w:sz w:val="20"/>
                <w:szCs w:val="20"/>
              </w:rPr>
            </w:pPr>
          </w:p>
          <w:p w:rsidR="00AB2E0E" w:rsidRPr="00C76C00" w:rsidRDefault="00F20640" w:rsidP="0064717D">
            <w:pPr>
              <w:spacing w:before="70" w:after="70"/>
              <w:jc w:val="center"/>
              <w:rPr>
                <w:rFonts w:ascii="Trebuchet MS" w:hAnsi="Trebuchet MS" w:cs="Arial"/>
                <w:sz w:val="20"/>
                <w:szCs w:val="20"/>
              </w:rPr>
            </w:pPr>
            <w:r>
              <w:rPr>
                <w:rFonts w:ascii="Trebuchet MS" w:hAnsi="Trebuchet MS" w:cs="Arial"/>
                <w:sz w:val="20"/>
                <w:szCs w:val="20"/>
              </w:rPr>
              <w:t>20</w:t>
            </w:r>
          </w:p>
        </w:tc>
      </w:tr>
      <w:tr w:rsidR="00AB2E0E" w:rsidRPr="00C76C00" w:rsidTr="00AB2E0E">
        <w:tc>
          <w:tcPr>
            <w:tcW w:w="6561" w:type="dxa"/>
          </w:tcPr>
          <w:p w:rsidR="00AB2E0E" w:rsidRPr="00C76C00" w:rsidRDefault="00AB2E0E" w:rsidP="00AB2E0E">
            <w:pPr>
              <w:numPr>
                <w:ilvl w:val="1"/>
                <w:numId w:val="1"/>
              </w:numPr>
              <w:spacing w:before="70" w:after="70"/>
              <w:rPr>
                <w:rFonts w:ascii="Trebuchet MS" w:hAnsi="Trebuchet MS" w:cs="Arial"/>
                <w:sz w:val="20"/>
                <w:szCs w:val="20"/>
              </w:rPr>
            </w:pPr>
            <w:r>
              <w:rPr>
                <w:rFonts w:ascii="Trebuchet MS" w:hAnsi="Trebuchet MS" w:cs="Arial"/>
                <w:sz w:val="20"/>
                <w:szCs w:val="20"/>
              </w:rPr>
              <w:t xml:space="preserve">Student-Centered Learning </w:t>
            </w:r>
            <w:r w:rsidRPr="00C76C00">
              <w:rPr>
                <w:rFonts w:ascii="Trebuchet MS" w:hAnsi="Trebuchet MS" w:cs="Arial"/>
                <w:sz w:val="20"/>
                <w:szCs w:val="20"/>
              </w:rPr>
              <w:t>(SCL)</w:t>
            </w:r>
          </w:p>
          <w:p w:rsidR="00AB2E0E" w:rsidRPr="009038DE" w:rsidRDefault="00AB2E0E" w:rsidP="00AB2E0E">
            <w:pPr>
              <w:numPr>
                <w:ilvl w:val="2"/>
                <w:numId w:val="1"/>
              </w:numPr>
              <w:spacing w:before="70" w:after="70"/>
              <w:rPr>
                <w:rFonts w:ascii="Trebuchet MS" w:hAnsi="Trebuchet MS" w:cs="Arial"/>
                <w:sz w:val="20"/>
                <w:szCs w:val="20"/>
              </w:rPr>
            </w:pPr>
            <w:r w:rsidRPr="009038DE">
              <w:rPr>
                <w:rFonts w:ascii="Trebuchet MS" w:hAnsi="Trebuchet MS" w:cs="Arial"/>
                <w:sz w:val="20"/>
                <w:szCs w:val="20"/>
              </w:rPr>
              <w:t>Laboratory/Tutorial</w:t>
            </w:r>
          </w:p>
          <w:p w:rsidR="00AB2E0E" w:rsidRPr="00110FD4" w:rsidRDefault="00AB2E0E" w:rsidP="00AB2E0E">
            <w:pPr>
              <w:numPr>
                <w:ilvl w:val="2"/>
                <w:numId w:val="1"/>
              </w:numPr>
              <w:spacing w:before="70" w:after="70"/>
              <w:rPr>
                <w:rFonts w:ascii="Trebuchet MS" w:hAnsi="Trebuchet MS" w:cs="Arial"/>
                <w:sz w:val="20"/>
                <w:szCs w:val="20"/>
              </w:rPr>
            </w:pPr>
            <w:r>
              <w:rPr>
                <w:rFonts w:ascii="Trebuchet MS" w:hAnsi="Trebuchet MS" w:cs="Arial"/>
                <w:sz w:val="20"/>
                <w:szCs w:val="20"/>
              </w:rPr>
              <w:lastRenderedPageBreak/>
              <w:t xml:space="preserve">Student-centered learning activities </w:t>
            </w:r>
            <w:r w:rsidRPr="002C63BD">
              <w:rPr>
                <w:rFonts w:ascii="Trebuchet MS" w:hAnsi="Trebuchet MS" w:cs="Arial"/>
                <w:sz w:val="20"/>
                <w:szCs w:val="20"/>
              </w:rPr>
              <w:t>– Active Learning, Project Based Learning</w:t>
            </w:r>
          </w:p>
        </w:tc>
        <w:tc>
          <w:tcPr>
            <w:tcW w:w="3203" w:type="dxa"/>
          </w:tcPr>
          <w:p w:rsidR="00AB2E0E" w:rsidRDefault="00AB2E0E" w:rsidP="0064717D">
            <w:pPr>
              <w:spacing w:before="70" w:after="70"/>
              <w:jc w:val="center"/>
              <w:rPr>
                <w:rFonts w:ascii="Trebuchet MS" w:hAnsi="Trebuchet MS" w:cs="Arial"/>
                <w:sz w:val="20"/>
                <w:szCs w:val="20"/>
              </w:rPr>
            </w:pPr>
          </w:p>
          <w:p w:rsidR="00AB2E0E" w:rsidRDefault="003C03E2" w:rsidP="0064717D">
            <w:pPr>
              <w:spacing w:before="70" w:after="70"/>
              <w:jc w:val="center"/>
              <w:rPr>
                <w:rFonts w:ascii="Trebuchet MS" w:hAnsi="Trebuchet MS" w:cs="Arial"/>
                <w:sz w:val="20"/>
                <w:szCs w:val="20"/>
              </w:rPr>
            </w:pPr>
            <w:r>
              <w:rPr>
                <w:rFonts w:ascii="Trebuchet MS" w:hAnsi="Trebuchet MS" w:cs="Arial"/>
                <w:sz w:val="20"/>
                <w:szCs w:val="20"/>
              </w:rPr>
              <w:t>-</w:t>
            </w:r>
          </w:p>
          <w:p w:rsidR="00AB2E0E" w:rsidRPr="00C76C00" w:rsidRDefault="00F20640" w:rsidP="0064717D">
            <w:pPr>
              <w:spacing w:before="70" w:after="70"/>
              <w:jc w:val="center"/>
              <w:rPr>
                <w:rFonts w:ascii="Trebuchet MS" w:hAnsi="Trebuchet MS" w:cs="Arial"/>
                <w:sz w:val="20"/>
                <w:szCs w:val="20"/>
              </w:rPr>
            </w:pPr>
            <w:r>
              <w:rPr>
                <w:rFonts w:ascii="Trebuchet MS" w:hAnsi="Trebuchet MS" w:cs="Arial"/>
                <w:sz w:val="20"/>
                <w:szCs w:val="20"/>
              </w:rPr>
              <w:lastRenderedPageBreak/>
              <w:t>22</w:t>
            </w:r>
          </w:p>
        </w:tc>
      </w:tr>
      <w:tr w:rsidR="00AB2E0E" w:rsidRPr="00C76C00" w:rsidTr="00AB2E0E">
        <w:tc>
          <w:tcPr>
            <w:tcW w:w="9764" w:type="dxa"/>
            <w:gridSpan w:val="2"/>
          </w:tcPr>
          <w:p w:rsidR="00AB2E0E" w:rsidRPr="00C76C00" w:rsidRDefault="00AB2E0E" w:rsidP="00AB2E0E">
            <w:pPr>
              <w:numPr>
                <w:ilvl w:val="0"/>
                <w:numId w:val="1"/>
              </w:numPr>
              <w:spacing w:before="70" w:after="70"/>
              <w:rPr>
                <w:rFonts w:ascii="Trebuchet MS" w:hAnsi="Trebuchet MS" w:cs="Arial"/>
                <w:sz w:val="20"/>
                <w:szCs w:val="20"/>
              </w:rPr>
            </w:pPr>
            <w:r>
              <w:rPr>
                <w:rFonts w:ascii="Trebuchet MS" w:hAnsi="Trebuchet MS" w:cs="Arial"/>
                <w:sz w:val="20"/>
                <w:szCs w:val="20"/>
              </w:rPr>
              <w:lastRenderedPageBreak/>
              <w:t xml:space="preserve">Self-Directed Learning </w:t>
            </w:r>
          </w:p>
        </w:tc>
      </w:tr>
      <w:tr w:rsidR="00AB2E0E" w:rsidRPr="00C76C00" w:rsidTr="00AB2E0E">
        <w:tc>
          <w:tcPr>
            <w:tcW w:w="6561" w:type="dxa"/>
          </w:tcPr>
          <w:p w:rsidR="00AB2E0E" w:rsidRPr="00C76C00" w:rsidRDefault="00AB2E0E" w:rsidP="00AB2E0E">
            <w:pPr>
              <w:numPr>
                <w:ilvl w:val="0"/>
                <w:numId w:val="2"/>
              </w:numPr>
              <w:spacing w:before="70" w:after="70"/>
              <w:rPr>
                <w:rFonts w:ascii="Trebuchet MS" w:hAnsi="Trebuchet MS" w:cs="Arial"/>
                <w:sz w:val="20"/>
                <w:szCs w:val="20"/>
              </w:rPr>
            </w:pPr>
            <w:r>
              <w:rPr>
                <w:rStyle w:val="Emphasis"/>
                <w:rFonts w:ascii="Trebuchet MS" w:hAnsi="Trebuchet MS"/>
                <w:i w:val="0"/>
                <w:sz w:val="20"/>
                <w:szCs w:val="20"/>
              </w:rPr>
              <w:t>N</w:t>
            </w:r>
            <w:r w:rsidRPr="0069731E">
              <w:rPr>
                <w:rStyle w:val="Emphasis"/>
                <w:rFonts w:ascii="Trebuchet MS" w:hAnsi="Trebuchet MS"/>
                <w:i w:val="0"/>
                <w:sz w:val="20"/>
                <w:szCs w:val="20"/>
              </w:rPr>
              <w:t>on-face-to-face learning</w:t>
            </w:r>
            <w:r>
              <w:rPr>
                <w:rStyle w:val="Emphasis"/>
                <w:rFonts w:ascii="Trebuchet MS" w:hAnsi="Trebuchet MS"/>
                <w:i w:val="0"/>
                <w:sz w:val="20"/>
                <w:szCs w:val="20"/>
              </w:rPr>
              <w:t xml:space="preserve"> </w:t>
            </w:r>
            <w:r>
              <w:rPr>
                <w:rFonts w:ascii="Trebuchet MS" w:hAnsi="Trebuchet MS" w:cs="Arial"/>
                <w:sz w:val="20"/>
                <w:szCs w:val="20"/>
              </w:rPr>
              <w:t xml:space="preserve">or student-centered learning </w:t>
            </w:r>
            <w:r w:rsidRPr="00C76C00">
              <w:rPr>
                <w:rFonts w:ascii="Trebuchet MS" w:hAnsi="Trebuchet MS" w:cs="Arial"/>
                <w:sz w:val="20"/>
                <w:szCs w:val="20"/>
              </w:rPr>
              <w:t>(SCL)</w:t>
            </w:r>
            <w:r>
              <w:rPr>
                <w:rFonts w:ascii="Trebuchet MS" w:hAnsi="Trebuchet MS" w:cs="Arial"/>
                <w:sz w:val="20"/>
                <w:szCs w:val="20"/>
              </w:rPr>
              <w:t xml:space="preserve"> such as</w:t>
            </w:r>
            <w:r w:rsidRPr="00C76C00">
              <w:rPr>
                <w:rFonts w:ascii="Trebuchet MS" w:hAnsi="Trebuchet MS" w:cs="Arial"/>
                <w:sz w:val="20"/>
                <w:szCs w:val="20"/>
              </w:rPr>
              <w:t xml:space="preserve"> manual, </w:t>
            </w:r>
            <w:r>
              <w:rPr>
                <w:rFonts w:ascii="Trebuchet MS" w:hAnsi="Trebuchet MS" w:cs="Arial"/>
                <w:sz w:val="20"/>
                <w:szCs w:val="20"/>
              </w:rPr>
              <w:t xml:space="preserve">assignment, </w:t>
            </w:r>
            <w:r w:rsidRPr="00C76C00">
              <w:rPr>
                <w:rFonts w:ascii="Trebuchet MS" w:hAnsi="Trebuchet MS" w:cs="Arial"/>
                <w:sz w:val="20"/>
                <w:szCs w:val="20"/>
              </w:rPr>
              <w:t>modul</w:t>
            </w:r>
            <w:r>
              <w:rPr>
                <w:rFonts w:ascii="Trebuchet MS" w:hAnsi="Trebuchet MS" w:cs="Arial"/>
                <w:sz w:val="20"/>
                <w:szCs w:val="20"/>
              </w:rPr>
              <w:t>e,</w:t>
            </w:r>
            <w:r w:rsidRPr="00C76C00">
              <w:rPr>
                <w:rFonts w:ascii="Trebuchet MS" w:hAnsi="Trebuchet MS" w:cs="Arial"/>
                <w:sz w:val="20"/>
                <w:szCs w:val="20"/>
              </w:rPr>
              <w:t xml:space="preserve"> </w:t>
            </w:r>
            <w:r>
              <w:rPr>
                <w:rFonts w:ascii="Trebuchet MS" w:hAnsi="Trebuchet MS" w:cs="Arial"/>
                <w:sz w:val="20"/>
                <w:szCs w:val="20"/>
              </w:rPr>
              <w:t>etc.</w:t>
            </w:r>
          </w:p>
        </w:tc>
        <w:tc>
          <w:tcPr>
            <w:tcW w:w="3203" w:type="dxa"/>
          </w:tcPr>
          <w:p w:rsidR="00AB2E0E" w:rsidRPr="00C76C00" w:rsidRDefault="00F20640" w:rsidP="0064717D">
            <w:pPr>
              <w:spacing w:before="70" w:after="70"/>
              <w:jc w:val="center"/>
              <w:rPr>
                <w:rFonts w:ascii="Trebuchet MS" w:hAnsi="Trebuchet MS" w:cs="Arial"/>
                <w:sz w:val="20"/>
                <w:szCs w:val="20"/>
              </w:rPr>
            </w:pPr>
            <w:r>
              <w:rPr>
                <w:rFonts w:ascii="Trebuchet MS" w:hAnsi="Trebuchet MS" w:cs="Arial"/>
                <w:sz w:val="20"/>
                <w:szCs w:val="20"/>
              </w:rPr>
              <w:t>29</w:t>
            </w:r>
          </w:p>
        </w:tc>
      </w:tr>
      <w:tr w:rsidR="00AB2E0E" w:rsidRPr="00C76C00" w:rsidTr="00AB2E0E">
        <w:tc>
          <w:tcPr>
            <w:tcW w:w="6561" w:type="dxa"/>
          </w:tcPr>
          <w:p w:rsidR="00AB2E0E" w:rsidRDefault="00AB2E0E" w:rsidP="00AB2E0E">
            <w:pPr>
              <w:numPr>
                <w:ilvl w:val="0"/>
                <w:numId w:val="2"/>
              </w:numPr>
              <w:spacing w:before="70" w:after="70"/>
              <w:rPr>
                <w:rStyle w:val="Emphasis"/>
                <w:rFonts w:ascii="Trebuchet MS" w:hAnsi="Trebuchet MS"/>
                <w:i w:val="0"/>
                <w:sz w:val="20"/>
                <w:szCs w:val="20"/>
              </w:rPr>
            </w:pPr>
            <w:r>
              <w:rPr>
                <w:rStyle w:val="Emphasis"/>
                <w:rFonts w:ascii="Trebuchet MS" w:hAnsi="Trebuchet MS"/>
                <w:i w:val="0"/>
                <w:sz w:val="20"/>
                <w:szCs w:val="20"/>
              </w:rPr>
              <w:t>NALI/MOOCs/e-Learning</w:t>
            </w:r>
          </w:p>
        </w:tc>
        <w:tc>
          <w:tcPr>
            <w:tcW w:w="3203" w:type="dxa"/>
          </w:tcPr>
          <w:p w:rsidR="00AB2E0E" w:rsidRPr="00C76C00" w:rsidRDefault="00081488" w:rsidP="0064717D">
            <w:pPr>
              <w:spacing w:before="70" w:after="70"/>
              <w:jc w:val="center"/>
              <w:rPr>
                <w:rFonts w:ascii="Trebuchet MS" w:hAnsi="Trebuchet MS" w:cs="Arial"/>
                <w:sz w:val="20"/>
                <w:szCs w:val="20"/>
              </w:rPr>
            </w:pPr>
            <w:r>
              <w:rPr>
                <w:rFonts w:ascii="Trebuchet MS" w:hAnsi="Trebuchet MS" w:cs="Arial"/>
                <w:sz w:val="20"/>
                <w:szCs w:val="20"/>
              </w:rPr>
              <w:t>20</w:t>
            </w:r>
          </w:p>
        </w:tc>
      </w:tr>
      <w:tr w:rsidR="00AB2E0E" w:rsidRPr="00C76C00" w:rsidTr="00AB2E0E">
        <w:tc>
          <w:tcPr>
            <w:tcW w:w="6561" w:type="dxa"/>
          </w:tcPr>
          <w:p w:rsidR="00AB2E0E" w:rsidRPr="00C76C00" w:rsidRDefault="00AB2E0E" w:rsidP="00AB2E0E">
            <w:pPr>
              <w:numPr>
                <w:ilvl w:val="0"/>
                <w:numId w:val="2"/>
              </w:numPr>
              <w:spacing w:before="70" w:after="70"/>
              <w:rPr>
                <w:rFonts w:ascii="Trebuchet MS" w:hAnsi="Trebuchet MS" w:cs="Arial"/>
                <w:sz w:val="20"/>
                <w:szCs w:val="20"/>
              </w:rPr>
            </w:pPr>
            <w:r>
              <w:rPr>
                <w:rFonts w:ascii="Trebuchet MS" w:hAnsi="Trebuchet MS" w:cs="Arial"/>
                <w:sz w:val="20"/>
                <w:szCs w:val="20"/>
              </w:rPr>
              <w:t>Revision</w:t>
            </w:r>
          </w:p>
        </w:tc>
        <w:tc>
          <w:tcPr>
            <w:tcW w:w="3203" w:type="dxa"/>
          </w:tcPr>
          <w:p w:rsidR="00AB2E0E" w:rsidRPr="00C76C00" w:rsidRDefault="00F20640" w:rsidP="0064717D">
            <w:pPr>
              <w:spacing w:before="70" w:after="70"/>
              <w:jc w:val="center"/>
              <w:rPr>
                <w:rFonts w:ascii="Trebuchet MS" w:hAnsi="Trebuchet MS" w:cs="Arial"/>
                <w:sz w:val="20"/>
                <w:szCs w:val="20"/>
              </w:rPr>
            </w:pPr>
            <w:r>
              <w:rPr>
                <w:rFonts w:ascii="Trebuchet MS" w:hAnsi="Trebuchet MS" w:cs="Arial"/>
                <w:sz w:val="20"/>
                <w:szCs w:val="20"/>
              </w:rPr>
              <w:t>14</w:t>
            </w:r>
          </w:p>
        </w:tc>
      </w:tr>
      <w:tr w:rsidR="00AB2E0E" w:rsidRPr="00C76C00" w:rsidTr="00AB2E0E">
        <w:tc>
          <w:tcPr>
            <w:tcW w:w="6561" w:type="dxa"/>
          </w:tcPr>
          <w:p w:rsidR="00AB2E0E" w:rsidRPr="00A50361" w:rsidRDefault="00AB2E0E" w:rsidP="00AB2E0E">
            <w:pPr>
              <w:numPr>
                <w:ilvl w:val="0"/>
                <w:numId w:val="2"/>
              </w:numPr>
              <w:spacing w:before="70" w:after="70"/>
              <w:rPr>
                <w:rFonts w:ascii="Trebuchet MS" w:hAnsi="Trebuchet MS" w:cs="Arial"/>
                <w:sz w:val="20"/>
                <w:szCs w:val="20"/>
              </w:rPr>
            </w:pPr>
            <w:r>
              <w:rPr>
                <w:rFonts w:ascii="Trebuchet MS" w:hAnsi="Trebuchet MS" w:cs="Arial"/>
                <w:sz w:val="20"/>
                <w:szCs w:val="20"/>
              </w:rPr>
              <w:t xml:space="preserve">Assessment Preparations </w:t>
            </w:r>
          </w:p>
        </w:tc>
        <w:tc>
          <w:tcPr>
            <w:tcW w:w="3203" w:type="dxa"/>
          </w:tcPr>
          <w:p w:rsidR="00AB2E0E" w:rsidRPr="00C76C00" w:rsidRDefault="00081488" w:rsidP="0064717D">
            <w:pPr>
              <w:spacing w:before="70" w:after="70"/>
              <w:jc w:val="center"/>
              <w:rPr>
                <w:rFonts w:ascii="Trebuchet MS" w:hAnsi="Trebuchet MS" w:cs="Arial"/>
                <w:sz w:val="20"/>
                <w:szCs w:val="20"/>
              </w:rPr>
            </w:pPr>
            <w:r>
              <w:rPr>
                <w:rFonts w:ascii="Trebuchet MS" w:hAnsi="Trebuchet MS" w:cs="Arial"/>
                <w:sz w:val="20"/>
                <w:szCs w:val="20"/>
              </w:rPr>
              <w:t>10</w:t>
            </w:r>
          </w:p>
        </w:tc>
      </w:tr>
      <w:tr w:rsidR="00AB2E0E" w:rsidRPr="00C76C00" w:rsidTr="00AB2E0E">
        <w:tc>
          <w:tcPr>
            <w:tcW w:w="9764" w:type="dxa"/>
            <w:gridSpan w:val="2"/>
          </w:tcPr>
          <w:p w:rsidR="00AB2E0E" w:rsidRPr="009038DE" w:rsidRDefault="00AB2E0E" w:rsidP="00AB2E0E">
            <w:pPr>
              <w:numPr>
                <w:ilvl w:val="0"/>
                <w:numId w:val="1"/>
              </w:numPr>
              <w:spacing w:before="70" w:after="70"/>
              <w:rPr>
                <w:rFonts w:ascii="Trebuchet MS" w:hAnsi="Trebuchet MS" w:cs="Arial"/>
                <w:sz w:val="20"/>
                <w:szCs w:val="20"/>
              </w:rPr>
            </w:pPr>
            <w:r w:rsidRPr="009038DE">
              <w:rPr>
                <w:rFonts w:ascii="Trebuchet MS" w:hAnsi="Trebuchet MS" w:cs="Arial"/>
                <w:sz w:val="20"/>
                <w:szCs w:val="20"/>
              </w:rPr>
              <w:t xml:space="preserve">Formal Assessment </w:t>
            </w:r>
          </w:p>
        </w:tc>
      </w:tr>
      <w:tr w:rsidR="00AB2E0E" w:rsidRPr="00C76C00" w:rsidTr="00AB2E0E">
        <w:tc>
          <w:tcPr>
            <w:tcW w:w="6561" w:type="dxa"/>
          </w:tcPr>
          <w:p w:rsidR="00AB2E0E" w:rsidRPr="009038DE" w:rsidRDefault="001410BE" w:rsidP="00AB2E0E">
            <w:pPr>
              <w:numPr>
                <w:ilvl w:val="1"/>
                <w:numId w:val="1"/>
              </w:numPr>
              <w:spacing w:before="70" w:after="70"/>
              <w:rPr>
                <w:rFonts w:ascii="Trebuchet MS" w:hAnsi="Trebuchet MS" w:cs="Arial"/>
                <w:sz w:val="20"/>
                <w:szCs w:val="20"/>
              </w:rPr>
            </w:pPr>
            <w:r>
              <w:rPr>
                <w:rFonts w:ascii="Trebuchet MS" w:hAnsi="Trebuchet MS" w:cs="Arial"/>
                <w:sz w:val="20"/>
                <w:szCs w:val="20"/>
              </w:rPr>
              <w:t xml:space="preserve">Continuous Assessment: Research Proposal </w:t>
            </w:r>
          </w:p>
        </w:tc>
        <w:tc>
          <w:tcPr>
            <w:tcW w:w="3203" w:type="dxa"/>
          </w:tcPr>
          <w:p w:rsidR="00AB2E0E" w:rsidRPr="009038DE" w:rsidRDefault="00F20640" w:rsidP="0064717D">
            <w:pPr>
              <w:spacing w:before="70" w:after="70"/>
              <w:jc w:val="center"/>
              <w:rPr>
                <w:rFonts w:ascii="Trebuchet MS" w:hAnsi="Trebuchet MS" w:cs="Arial"/>
                <w:sz w:val="20"/>
                <w:szCs w:val="20"/>
              </w:rPr>
            </w:pPr>
            <w:r>
              <w:rPr>
                <w:rFonts w:ascii="Trebuchet MS" w:hAnsi="Trebuchet MS" w:cs="Arial"/>
                <w:sz w:val="20"/>
                <w:szCs w:val="20"/>
              </w:rPr>
              <w:t>2</w:t>
            </w:r>
          </w:p>
        </w:tc>
      </w:tr>
      <w:tr w:rsidR="00AB2E0E" w:rsidRPr="00C76C00" w:rsidTr="00AB2E0E">
        <w:tc>
          <w:tcPr>
            <w:tcW w:w="6561" w:type="dxa"/>
          </w:tcPr>
          <w:p w:rsidR="00AB2E0E" w:rsidRPr="00C76C00" w:rsidRDefault="00F20640" w:rsidP="00AB2E0E">
            <w:pPr>
              <w:numPr>
                <w:ilvl w:val="1"/>
                <w:numId w:val="1"/>
              </w:numPr>
              <w:spacing w:before="70" w:after="70"/>
              <w:rPr>
                <w:rFonts w:ascii="Trebuchet MS" w:hAnsi="Trebuchet MS" w:cs="Arial"/>
                <w:sz w:val="20"/>
                <w:szCs w:val="20"/>
              </w:rPr>
            </w:pPr>
            <w:r>
              <w:rPr>
                <w:rFonts w:ascii="Trebuchet MS" w:hAnsi="Trebuchet MS" w:cs="Arial"/>
                <w:sz w:val="20"/>
                <w:szCs w:val="20"/>
              </w:rPr>
              <w:t>Final Exam</w:t>
            </w:r>
          </w:p>
        </w:tc>
        <w:tc>
          <w:tcPr>
            <w:tcW w:w="3203" w:type="dxa"/>
          </w:tcPr>
          <w:p w:rsidR="00AB2E0E" w:rsidRPr="00C76C00" w:rsidRDefault="00F20640" w:rsidP="0064717D">
            <w:pPr>
              <w:spacing w:before="70" w:after="70"/>
              <w:jc w:val="center"/>
              <w:rPr>
                <w:rFonts w:ascii="Trebuchet MS" w:hAnsi="Trebuchet MS" w:cs="Arial"/>
                <w:sz w:val="20"/>
                <w:szCs w:val="20"/>
              </w:rPr>
            </w:pPr>
            <w:r>
              <w:rPr>
                <w:rFonts w:ascii="Trebuchet MS" w:hAnsi="Trebuchet MS" w:cs="Arial"/>
                <w:sz w:val="20"/>
                <w:szCs w:val="20"/>
              </w:rPr>
              <w:t>3</w:t>
            </w:r>
          </w:p>
        </w:tc>
      </w:tr>
      <w:tr w:rsidR="00AB2E0E" w:rsidRPr="00C76C00" w:rsidTr="00AB2E0E">
        <w:tc>
          <w:tcPr>
            <w:tcW w:w="6561" w:type="dxa"/>
          </w:tcPr>
          <w:p w:rsidR="00AB2E0E" w:rsidRPr="003C0E4D" w:rsidRDefault="00AB2E0E" w:rsidP="0064717D">
            <w:pPr>
              <w:spacing w:before="70" w:after="70"/>
              <w:rPr>
                <w:rFonts w:ascii="Trebuchet MS" w:hAnsi="Trebuchet MS"/>
                <w:b/>
                <w:sz w:val="20"/>
                <w:szCs w:val="20"/>
              </w:rPr>
            </w:pPr>
            <w:r>
              <w:rPr>
                <w:rFonts w:ascii="Trebuchet MS" w:hAnsi="Trebuchet MS"/>
                <w:b/>
                <w:sz w:val="20"/>
                <w:szCs w:val="20"/>
              </w:rPr>
              <w:t>Total (SLT)</w:t>
            </w:r>
          </w:p>
        </w:tc>
        <w:tc>
          <w:tcPr>
            <w:tcW w:w="3203" w:type="dxa"/>
          </w:tcPr>
          <w:p w:rsidR="00AB2E0E" w:rsidRPr="00C76C00" w:rsidRDefault="001410BE" w:rsidP="001410BE">
            <w:pPr>
              <w:spacing w:before="70" w:after="70"/>
              <w:jc w:val="center"/>
              <w:rPr>
                <w:rFonts w:ascii="Trebuchet MS" w:hAnsi="Trebuchet MS"/>
                <w:b/>
              </w:rPr>
            </w:pPr>
            <w:r>
              <w:rPr>
                <w:rFonts w:ascii="Bookman Old Style" w:hAnsi="Bookman Old Style"/>
                <w:b/>
                <w:sz w:val="20"/>
                <w:szCs w:val="20"/>
              </w:rPr>
              <w:t>12</w:t>
            </w:r>
            <w:r w:rsidRPr="00434C42">
              <w:rPr>
                <w:rFonts w:ascii="Bookman Old Style" w:hAnsi="Bookman Old Style"/>
                <w:b/>
                <w:sz w:val="20"/>
                <w:szCs w:val="20"/>
              </w:rPr>
              <w:t>0</w:t>
            </w:r>
          </w:p>
        </w:tc>
      </w:tr>
    </w:tbl>
    <w:p w:rsidR="0090540F" w:rsidRPr="0090540F" w:rsidRDefault="0090540F" w:rsidP="0090540F">
      <w:pPr>
        <w:rPr>
          <w:vanish/>
        </w:rPr>
      </w:pPr>
    </w:p>
    <w:p w:rsidR="00AB2E0E" w:rsidRDefault="00AB2E0E" w:rsidP="00E91154">
      <w:pPr>
        <w:rPr>
          <w:rFonts w:ascii="Bookman Old Style" w:hAnsi="Bookman Old Style"/>
          <w:sz w:val="20"/>
          <w:szCs w:val="20"/>
        </w:rPr>
      </w:pPr>
    </w:p>
    <w:p w:rsidR="00E91154" w:rsidRPr="00434C42" w:rsidRDefault="00E91154" w:rsidP="00E91154">
      <w:pPr>
        <w:rPr>
          <w:rFonts w:ascii="Bookman Old Style" w:hAnsi="Bookman Old Style"/>
          <w:sz w:val="20"/>
          <w:szCs w:val="20"/>
        </w:rPr>
      </w:pPr>
    </w:p>
    <w:p w:rsidR="00E91154" w:rsidRPr="00434C42" w:rsidRDefault="00E91154" w:rsidP="00E91154">
      <w:pPr>
        <w:rPr>
          <w:rFonts w:ascii="Bookman Old Style" w:hAnsi="Bookman Old Style"/>
          <w:vanish/>
          <w:sz w:val="20"/>
          <w:szCs w:val="20"/>
        </w:rPr>
      </w:pPr>
    </w:p>
    <w:tbl>
      <w:tblPr>
        <w:tblpPr w:leftFromText="180" w:rightFromText="180" w:vertAnchor="text" w:horzAnchor="margin" w:tblpY="1"/>
        <w:tblW w:w="95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547"/>
        <w:gridCol w:w="8011"/>
      </w:tblGrid>
      <w:tr w:rsidR="00E91154" w:rsidRPr="00434C42" w:rsidTr="0090540F">
        <w:trPr>
          <w:trHeight w:val="407"/>
        </w:trPr>
        <w:tc>
          <w:tcPr>
            <w:tcW w:w="9558" w:type="dxa"/>
            <w:gridSpan w:val="2"/>
            <w:tcBorders>
              <w:bottom w:val="single" w:sz="18" w:space="0" w:color="auto"/>
            </w:tcBorders>
            <w:shd w:val="clear" w:color="auto" w:fill="B3B3B3"/>
            <w:vAlign w:val="center"/>
          </w:tcPr>
          <w:p w:rsidR="00E91154" w:rsidRPr="00434C42" w:rsidRDefault="00E91154" w:rsidP="0090540F">
            <w:pPr>
              <w:rPr>
                <w:rFonts w:ascii="Bookman Old Style" w:hAnsi="Bookman Old Style"/>
                <w:b/>
                <w:color w:val="000000"/>
                <w:sz w:val="20"/>
                <w:szCs w:val="20"/>
              </w:rPr>
            </w:pPr>
            <w:r w:rsidRPr="00434C42">
              <w:rPr>
                <w:rFonts w:ascii="Bookman Old Style" w:hAnsi="Bookman Old Style"/>
                <w:b/>
                <w:color w:val="000000"/>
                <w:sz w:val="20"/>
                <w:szCs w:val="20"/>
              </w:rPr>
              <w:t>Weekly Schedule</w:t>
            </w:r>
          </w:p>
        </w:tc>
      </w:tr>
      <w:tr w:rsidR="00E91154" w:rsidRPr="00434C42" w:rsidTr="0090540F">
        <w:trPr>
          <w:trHeight w:val="392"/>
        </w:trPr>
        <w:tc>
          <w:tcPr>
            <w:tcW w:w="1547" w:type="dxa"/>
            <w:tcBorders>
              <w:bottom w:val="single" w:sz="18" w:space="0" w:color="auto"/>
            </w:tcBorders>
            <w:shd w:val="clear" w:color="auto" w:fill="CCCCCC"/>
            <w:vAlign w:val="center"/>
          </w:tcPr>
          <w:p w:rsidR="00E91154" w:rsidRPr="00434C42" w:rsidRDefault="00E91154" w:rsidP="0090540F">
            <w:pPr>
              <w:jc w:val="center"/>
              <w:rPr>
                <w:rFonts w:ascii="Bookman Old Style" w:hAnsi="Bookman Old Style"/>
                <w:b/>
                <w:color w:val="000000"/>
                <w:sz w:val="20"/>
                <w:szCs w:val="20"/>
              </w:rPr>
            </w:pPr>
            <w:r w:rsidRPr="00434C42">
              <w:rPr>
                <w:rFonts w:ascii="Bookman Old Style" w:hAnsi="Bookman Old Style"/>
                <w:b/>
                <w:color w:val="000000"/>
                <w:sz w:val="20"/>
                <w:szCs w:val="20"/>
              </w:rPr>
              <w:t>Week</w:t>
            </w:r>
          </w:p>
        </w:tc>
        <w:tc>
          <w:tcPr>
            <w:tcW w:w="8011" w:type="dxa"/>
            <w:tcBorders>
              <w:bottom w:val="single" w:sz="18" w:space="0" w:color="auto"/>
            </w:tcBorders>
            <w:shd w:val="clear" w:color="auto" w:fill="CCCCCC"/>
            <w:vAlign w:val="center"/>
          </w:tcPr>
          <w:p w:rsidR="00E91154" w:rsidRPr="00434C42" w:rsidRDefault="00E91154" w:rsidP="0090540F">
            <w:pPr>
              <w:jc w:val="center"/>
              <w:rPr>
                <w:rFonts w:ascii="Bookman Old Style" w:hAnsi="Bookman Old Style"/>
                <w:b/>
                <w:color w:val="000000"/>
                <w:sz w:val="20"/>
                <w:szCs w:val="20"/>
              </w:rPr>
            </w:pPr>
            <w:r w:rsidRPr="00434C42">
              <w:rPr>
                <w:rFonts w:ascii="Bookman Old Style" w:hAnsi="Bookman Old Style"/>
                <w:b/>
                <w:color w:val="000000"/>
                <w:sz w:val="20"/>
                <w:szCs w:val="20"/>
              </w:rPr>
              <w:t>Topics</w:t>
            </w:r>
          </w:p>
        </w:tc>
      </w:tr>
      <w:tr w:rsidR="00E91154" w:rsidRPr="00434C42" w:rsidTr="00705E43">
        <w:trPr>
          <w:trHeight w:val="240"/>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DB7A32" w:rsidP="00705E43">
            <w:pPr>
              <w:rPr>
                <w:rFonts w:ascii="Bookman Old Style" w:hAnsi="Bookman Old Style"/>
                <w:color w:val="000000"/>
                <w:sz w:val="20"/>
                <w:szCs w:val="20"/>
              </w:rPr>
            </w:pPr>
            <w:r>
              <w:rPr>
                <w:rFonts w:ascii="Bookman Old Style" w:hAnsi="Bookman Old Style"/>
                <w:bCs/>
                <w:color w:val="000000"/>
                <w:sz w:val="20"/>
                <w:szCs w:val="20"/>
              </w:rPr>
              <w:t>Week 1</w:t>
            </w:r>
          </w:p>
        </w:tc>
        <w:tc>
          <w:tcPr>
            <w:tcW w:w="8011" w:type="dxa"/>
            <w:tcBorders>
              <w:top w:val="single" w:sz="18" w:space="0" w:color="auto"/>
              <w:left w:val="single" w:sz="18" w:space="0" w:color="auto"/>
              <w:bottom w:val="single" w:sz="18" w:space="0" w:color="auto"/>
              <w:right w:val="single" w:sz="18" w:space="0" w:color="auto"/>
            </w:tcBorders>
          </w:tcPr>
          <w:p w:rsidR="00E91154" w:rsidRDefault="00E6265E" w:rsidP="00E6265E">
            <w:pPr>
              <w:tabs>
                <w:tab w:val="left" w:pos="1440"/>
                <w:tab w:val="left" w:pos="2144"/>
              </w:tabs>
              <w:rPr>
                <w:rFonts w:ascii="Bookman Old Style" w:eastAsia="Calibri" w:hAnsi="Bookman Old Style"/>
                <w:iCs/>
                <w:color w:val="000000"/>
                <w:sz w:val="20"/>
                <w:szCs w:val="20"/>
              </w:rPr>
            </w:pPr>
            <w:r>
              <w:rPr>
                <w:rFonts w:ascii="Bookman Old Style" w:eastAsia="Calibri" w:hAnsi="Bookman Old Style"/>
                <w:iCs/>
                <w:color w:val="000000"/>
                <w:sz w:val="20"/>
                <w:szCs w:val="20"/>
              </w:rPr>
              <w:t>I</w:t>
            </w:r>
            <w:r w:rsidRPr="00E6265E">
              <w:rPr>
                <w:rFonts w:ascii="Bookman Old Style" w:eastAsia="Calibri" w:hAnsi="Bookman Old Style"/>
                <w:iCs/>
                <w:color w:val="000000"/>
                <w:sz w:val="20"/>
                <w:szCs w:val="20"/>
              </w:rPr>
              <w:t xml:space="preserve">ntroduction to </w:t>
            </w:r>
            <w:r w:rsidR="00A26EC8">
              <w:rPr>
                <w:rFonts w:ascii="Bookman Old Style" w:eastAsia="Calibri" w:hAnsi="Bookman Old Style"/>
                <w:iCs/>
                <w:color w:val="000000"/>
                <w:sz w:val="20"/>
                <w:szCs w:val="20"/>
              </w:rPr>
              <w:t xml:space="preserve">Data Analytic, </w:t>
            </w:r>
            <w:r w:rsidRPr="00E6265E">
              <w:rPr>
                <w:rFonts w:ascii="Bookman Old Style" w:eastAsia="Calibri" w:hAnsi="Bookman Old Style"/>
                <w:iCs/>
                <w:color w:val="000000"/>
                <w:sz w:val="20"/>
                <w:szCs w:val="20"/>
              </w:rPr>
              <w:t>Business Statistics and Data Science</w:t>
            </w:r>
          </w:p>
          <w:p w:rsidR="00E6265E" w:rsidRDefault="00E6265E" w:rsidP="00E6265E">
            <w:pPr>
              <w:tabs>
                <w:tab w:val="left" w:pos="1440"/>
                <w:tab w:val="left" w:pos="2144"/>
              </w:tabs>
              <w:rPr>
                <w:rFonts w:ascii="Bookman Old Style" w:eastAsia="Calibri" w:hAnsi="Bookman Old Style"/>
                <w:iCs/>
                <w:color w:val="000000"/>
                <w:sz w:val="20"/>
                <w:szCs w:val="20"/>
              </w:rPr>
            </w:pPr>
            <w:r>
              <w:rPr>
                <w:rFonts w:ascii="Bookman Old Style" w:eastAsia="Calibri" w:hAnsi="Bookman Old Style"/>
                <w:iCs/>
                <w:color w:val="000000"/>
                <w:sz w:val="20"/>
                <w:szCs w:val="20"/>
              </w:rPr>
              <w:t>Using Statistical techniques in Business</w:t>
            </w:r>
          </w:p>
          <w:p w:rsidR="00A26EC8" w:rsidRDefault="00A26EC8" w:rsidP="00E6265E">
            <w:pPr>
              <w:tabs>
                <w:tab w:val="left" w:pos="1440"/>
                <w:tab w:val="left" w:pos="2144"/>
              </w:tabs>
              <w:rPr>
                <w:rFonts w:ascii="Bookman Old Style" w:eastAsia="Calibri" w:hAnsi="Bookman Old Style"/>
                <w:iCs/>
                <w:color w:val="000000"/>
                <w:sz w:val="20"/>
                <w:szCs w:val="20"/>
              </w:rPr>
            </w:pPr>
            <w:r>
              <w:rPr>
                <w:rFonts w:ascii="Bookman Old Style" w:eastAsia="Calibri" w:hAnsi="Bookman Old Style"/>
                <w:iCs/>
                <w:color w:val="000000"/>
                <w:sz w:val="20"/>
                <w:szCs w:val="20"/>
              </w:rPr>
              <w:t>Procedure for Collecting Data</w:t>
            </w:r>
          </w:p>
          <w:p w:rsidR="00A26EC8" w:rsidRDefault="00A26EC8" w:rsidP="00E6265E">
            <w:pPr>
              <w:tabs>
                <w:tab w:val="left" w:pos="1440"/>
                <w:tab w:val="left" w:pos="2144"/>
              </w:tabs>
              <w:rPr>
                <w:rFonts w:ascii="Bookman Old Style" w:eastAsia="Calibri" w:hAnsi="Bookman Old Style"/>
                <w:iCs/>
                <w:color w:val="000000"/>
                <w:sz w:val="20"/>
                <w:szCs w:val="20"/>
              </w:rPr>
            </w:pPr>
            <w:r>
              <w:rPr>
                <w:rFonts w:ascii="Bookman Old Style" w:eastAsia="Calibri" w:hAnsi="Bookman Old Style"/>
                <w:iCs/>
                <w:color w:val="000000"/>
                <w:sz w:val="20"/>
                <w:szCs w:val="20"/>
              </w:rPr>
              <w:t>Population, Samples and Sampling Technique</w:t>
            </w:r>
          </w:p>
          <w:p w:rsidR="00A26EC8" w:rsidRPr="00E6265E" w:rsidRDefault="00A26EC8" w:rsidP="00707777">
            <w:pPr>
              <w:tabs>
                <w:tab w:val="left" w:pos="1440"/>
                <w:tab w:val="left" w:pos="2144"/>
              </w:tabs>
              <w:rPr>
                <w:rFonts w:ascii="Bookman Old Style" w:eastAsia="Calibri" w:hAnsi="Bookman Old Style"/>
                <w:iCs/>
                <w:color w:val="000000"/>
                <w:sz w:val="20"/>
                <w:szCs w:val="20"/>
              </w:rPr>
            </w:pPr>
            <w:r>
              <w:rPr>
                <w:rFonts w:ascii="Bookman Old Style" w:eastAsia="Calibri" w:hAnsi="Bookman Old Style"/>
                <w:iCs/>
                <w:color w:val="000000"/>
                <w:sz w:val="20"/>
                <w:szCs w:val="20"/>
              </w:rPr>
              <w:t>Data Types</w:t>
            </w:r>
            <w:r w:rsidR="00707777">
              <w:rPr>
                <w:rFonts w:ascii="Bookman Old Style" w:eastAsia="Calibri" w:hAnsi="Bookman Old Style"/>
                <w:iCs/>
                <w:color w:val="000000"/>
                <w:sz w:val="20"/>
                <w:szCs w:val="20"/>
              </w:rPr>
              <w:t xml:space="preserve">, </w:t>
            </w:r>
            <w:r>
              <w:rPr>
                <w:rFonts w:ascii="Bookman Old Style" w:eastAsia="Calibri" w:hAnsi="Bookman Old Style"/>
                <w:iCs/>
                <w:color w:val="000000"/>
                <w:sz w:val="20"/>
                <w:szCs w:val="20"/>
              </w:rPr>
              <w:t>Data Measurement Level</w:t>
            </w:r>
            <w:r w:rsidR="00707777">
              <w:rPr>
                <w:rFonts w:ascii="Bookman Old Style" w:eastAsia="Calibri" w:hAnsi="Bookman Old Style"/>
                <w:iCs/>
                <w:color w:val="000000"/>
                <w:sz w:val="20"/>
                <w:szCs w:val="20"/>
              </w:rPr>
              <w:t xml:space="preserve"> and Variables</w:t>
            </w:r>
          </w:p>
        </w:tc>
      </w:tr>
      <w:tr w:rsidR="00E91154" w:rsidRPr="00434C42" w:rsidTr="00705E43">
        <w:trPr>
          <w:trHeight w:val="240"/>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DB7A32" w:rsidP="00705E43">
            <w:pPr>
              <w:rPr>
                <w:rFonts w:ascii="Bookman Old Style" w:hAnsi="Bookman Old Style"/>
                <w:bCs/>
                <w:color w:val="000000"/>
                <w:sz w:val="20"/>
                <w:szCs w:val="20"/>
              </w:rPr>
            </w:pPr>
            <w:r>
              <w:rPr>
                <w:rFonts w:ascii="Bookman Old Style" w:hAnsi="Bookman Old Style"/>
                <w:bCs/>
                <w:color w:val="000000"/>
                <w:sz w:val="20"/>
                <w:szCs w:val="20"/>
              </w:rPr>
              <w:t>Week 2 -3</w:t>
            </w:r>
          </w:p>
        </w:tc>
        <w:tc>
          <w:tcPr>
            <w:tcW w:w="8011" w:type="dxa"/>
            <w:tcBorders>
              <w:top w:val="single" w:sz="18" w:space="0" w:color="auto"/>
              <w:left w:val="single" w:sz="18" w:space="0" w:color="auto"/>
              <w:bottom w:val="single" w:sz="18" w:space="0" w:color="auto"/>
              <w:right w:val="single" w:sz="18" w:space="0" w:color="auto"/>
            </w:tcBorders>
          </w:tcPr>
          <w:p w:rsidR="00A26EC8" w:rsidRDefault="00A26EC8" w:rsidP="00753A4F">
            <w:pPr>
              <w:rPr>
                <w:rFonts w:ascii="Bookman Old Style" w:hAnsi="Bookman Old Style"/>
                <w:color w:val="000000"/>
                <w:sz w:val="20"/>
                <w:szCs w:val="20"/>
              </w:rPr>
            </w:pPr>
            <w:r>
              <w:rPr>
                <w:rFonts w:ascii="Bookman Old Style" w:hAnsi="Bookman Old Style"/>
                <w:color w:val="000000"/>
                <w:sz w:val="20"/>
                <w:szCs w:val="20"/>
              </w:rPr>
              <w:t>Graphs, Charts and Tables – Describing the Data</w:t>
            </w:r>
          </w:p>
          <w:p w:rsidR="00A26EC8" w:rsidRDefault="00A26EC8" w:rsidP="00753A4F">
            <w:pPr>
              <w:rPr>
                <w:rFonts w:ascii="Bookman Old Style" w:hAnsi="Bookman Old Style"/>
                <w:color w:val="000000"/>
                <w:sz w:val="20"/>
                <w:szCs w:val="20"/>
              </w:rPr>
            </w:pPr>
            <w:r>
              <w:rPr>
                <w:rFonts w:ascii="Bookman Old Style" w:hAnsi="Bookman Old Style"/>
                <w:color w:val="000000"/>
                <w:sz w:val="20"/>
                <w:szCs w:val="20"/>
              </w:rPr>
              <w:t>Describing Data using Numerical Values:</w:t>
            </w:r>
          </w:p>
          <w:p w:rsidR="00A26EC8" w:rsidRDefault="00A26EC8" w:rsidP="00A26EC8">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Measures of Center and Location</w:t>
            </w:r>
          </w:p>
          <w:p w:rsidR="00A26EC8" w:rsidRDefault="00A26EC8" w:rsidP="00A26EC8">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Measures of Variation</w:t>
            </w:r>
          </w:p>
          <w:p w:rsidR="00A26EC8" w:rsidRDefault="00A26EC8" w:rsidP="00A26EC8">
            <w:pPr>
              <w:pStyle w:val="ListParagraph"/>
              <w:numPr>
                <w:ilvl w:val="0"/>
                <w:numId w:val="1"/>
              </w:numPr>
              <w:rPr>
                <w:rFonts w:ascii="Bookman Old Style" w:hAnsi="Bookman Old Style"/>
                <w:color w:val="000000"/>
                <w:sz w:val="20"/>
                <w:szCs w:val="20"/>
              </w:rPr>
            </w:pPr>
            <w:r>
              <w:rPr>
                <w:rFonts w:ascii="Bookman Old Style" w:hAnsi="Bookman Old Style"/>
                <w:color w:val="000000"/>
                <w:sz w:val="20"/>
                <w:szCs w:val="20"/>
              </w:rPr>
              <w:t>Using the Mean and Standard Deviation</w:t>
            </w:r>
          </w:p>
          <w:p w:rsidR="00A26EC8" w:rsidRDefault="00A26EC8" w:rsidP="00A26EC8">
            <w:pPr>
              <w:rPr>
                <w:rFonts w:ascii="Bookman Old Style" w:hAnsi="Bookman Old Style"/>
                <w:color w:val="000000"/>
                <w:sz w:val="20"/>
                <w:szCs w:val="20"/>
              </w:rPr>
            </w:pPr>
            <w:r>
              <w:rPr>
                <w:rFonts w:ascii="Bookman Old Style" w:hAnsi="Bookman Old Style"/>
                <w:color w:val="000000"/>
                <w:sz w:val="20"/>
                <w:szCs w:val="20"/>
              </w:rPr>
              <w:t>Basic and Rules of Probability</w:t>
            </w:r>
          </w:p>
          <w:p w:rsidR="00A26EC8" w:rsidRDefault="00A26EC8" w:rsidP="00A26EC8">
            <w:pPr>
              <w:rPr>
                <w:rFonts w:ascii="Bookman Old Style" w:hAnsi="Bookman Old Style"/>
                <w:color w:val="000000"/>
                <w:sz w:val="20"/>
                <w:szCs w:val="20"/>
              </w:rPr>
            </w:pPr>
            <w:r>
              <w:rPr>
                <w:rFonts w:ascii="Bookman Old Style" w:hAnsi="Bookman Old Style"/>
                <w:color w:val="000000"/>
                <w:sz w:val="20"/>
                <w:szCs w:val="20"/>
              </w:rPr>
              <w:t>Discrete Probability Distribution</w:t>
            </w:r>
          </w:p>
          <w:p w:rsidR="00A26EC8" w:rsidRPr="00A26EC8" w:rsidRDefault="00A26EC8" w:rsidP="00A26EC8">
            <w:pPr>
              <w:rPr>
                <w:rFonts w:ascii="Bookman Old Style" w:hAnsi="Bookman Old Style"/>
                <w:color w:val="000000"/>
                <w:sz w:val="20"/>
                <w:szCs w:val="20"/>
              </w:rPr>
            </w:pPr>
            <w:r>
              <w:rPr>
                <w:rFonts w:ascii="Bookman Old Style" w:hAnsi="Bookman Old Style"/>
                <w:color w:val="000000"/>
                <w:sz w:val="20"/>
                <w:szCs w:val="20"/>
              </w:rPr>
              <w:t>Continuous Probability Distribution</w:t>
            </w:r>
          </w:p>
        </w:tc>
      </w:tr>
      <w:tr w:rsidR="00E91154" w:rsidRPr="00434C42" w:rsidTr="00705E43">
        <w:trPr>
          <w:trHeight w:val="240"/>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E91154" w:rsidP="00705E43">
            <w:pPr>
              <w:rPr>
                <w:rFonts w:ascii="Bookman Old Style" w:hAnsi="Bookman Old Style"/>
                <w:bCs/>
                <w:color w:val="000000"/>
                <w:sz w:val="20"/>
                <w:szCs w:val="20"/>
              </w:rPr>
            </w:pPr>
            <w:r w:rsidRPr="00432F77">
              <w:rPr>
                <w:rFonts w:ascii="Bookman Old Style" w:hAnsi="Bookman Old Style"/>
                <w:bCs/>
                <w:color w:val="000000"/>
                <w:sz w:val="20"/>
                <w:szCs w:val="20"/>
              </w:rPr>
              <w:t xml:space="preserve">Week </w:t>
            </w:r>
            <w:r w:rsidR="00DB7A32">
              <w:rPr>
                <w:rFonts w:ascii="Bookman Old Style" w:hAnsi="Bookman Old Style"/>
                <w:bCs/>
                <w:color w:val="000000"/>
                <w:sz w:val="20"/>
                <w:szCs w:val="20"/>
              </w:rPr>
              <w:t>4</w:t>
            </w:r>
            <w:r w:rsidR="00023B41">
              <w:rPr>
                <w:rFonts w:ascii="Bookman Old Style" w:hAnsi="Bookman Old Style"/>
                <w:bCs/>
                <w:color w:val="000000"/>
                <w:sz w:val="20"/>
                <w:szCs w:val="20"/>
              </w:rPr>
              <w:t>-</w:t>
            </w:r>
            <w:r w:rsidR="00DB7A32">
              <w:rPr>
                <w:rFonts w:ascii="Bookman Old Style" w:hAnsi="Bookman Old Style"/>
                <w:bCs/>
                <w:color w:val="000000"/>
                <w:sz w:val="20"/>
                <w:szCs w:val="20"/>
              </w:rPr>
              <w:t>5</w:t>
            </w:r>
          </w:p>
        </w:tc>
        <w:tc>
          <w:tcPr>
            <w:tcW w:w="8011" w:type="dxa"/>
            <w:tcBorders>
              <w:top w:val="single" w:sz="18" w:space="0" w:color="auto"/>
              <w:left w:val="single" w:sz="18" w:space="0" w:color="auto"/>
              <w:bottom w:val="single" w:sz="18" w:space="0" w:color="auto"/>
              <w:right w:val="single" w:sz="18" w:space="0" w:color="auto"/>
            </w:tcBorders>
          </w:tcPr>
          <w:p w:rsidR="003833EE" w:rsidRDefault="00A26EC8" w:rsidP="003833EE">
            <w:pPr>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Estimating Single Population Parameters</w:t>
            </w:r>
          </w:p>
          <w:p w:rsidR="00A26EC8" w:rsidRDefault="00A26EC8" w:rsidP="003833EE">
            <w:pPr>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Hypothesis Testing:</w:t>
            </w:r>
          </w:p>
          <w:p w:rsidR="00A26EC8" w:rsidRDefault="00A26EC8" w:rsidP="00A26EC8">
            <w:pPr>
              <w:pStyle w:val="ListParagraph"/>
              <w:numPr>
                <w:ilvl w:val="0"/>
                <w:numId w:val="18"/>
              </w:numPr>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Hypothesis Test for Means</w:t>
            </w:r>
          </w:p>
          <w:p w:rsidR="00A26EC8" w:rsidRDefault="00A26EC8" w:rsidP="00A26EC8">
            <w:pPr>
              <w:pStyle w:val="ListParagraph"/>
              <w:numPr>
                <w:ilvl w:val="0"/>
                <w:numId w:val="18"/>
              </w:numPr>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Hypothesis Test for Proportion</w:t>
            </w:r>
          </w:p>
          <w:p w:rsidR="00A26EC8" w:rsidRPr="00A26EC8" w:rsidRDefault="00A26EC8" w:rsidP="00A26EC8">
            <w:pPr>
              <w:pStyle w:val="ListParagraph"/>
              <w:numPr>
                <w:ilvl w:val="0"/>
                <w:numId w:val="18"/>
              </w:numPr>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Type II Errors</w:t>
            </w:r>
          </w:p>
        </w:tc>
      </w:tr>
      <w:tr w:rsidR="00E91154" w:rsidRPr="00434C42" w:rsidTr="00705E43">
        <w:trPr>
          <w:trHeight w:val="240"/>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DB7A32" w:rsidP="00705E43">
            <w:pPr>
              <w:rPr>
                <w:rFonts w:ascii="Bookman Old Style" w:hAnsi="Bookman Old Style"/>
                <w:bCs/>
                <w:color w:val="000000"/>
                <w:sz w:val="20"/>
                <w:szCs w:val="20"/>
              </w:rPr>
            </w:pPr>
            <w:r>
              <w:rPr>
                <w:rFonts w:ascii="Bookman Old Style" w:hAnsi="Bookman Old Style"/>
                <w:iCs/>
                <w:color w:val="000000"/>
                <w:sz w:val="20"/>
                <w:szCs w:val="20"/>
              </w:rPr>
              <w:t>Week 6-7</w:t>
            </w:r>
          </w:p>
        </w:tc>
        <w:tc>
          <w:tcPr>
            <w:tcW w:w="8011" w:type="dxa"/>
            <w:tcBorders>
              <w:top w:val="single" w:sz="18" w:space="0" w:color="auto"/>
              <w:left w:val="single" w:sz="18" w:space="0" w:color="auto"/>
              <w:bottom w:val="single" w:sz="18" w:space="0" w:color="auto"/>
              <w:right w:val="single" w:sz="18" w:space="0" w:color="auto"/>
            </w:tcBorders>
          </w:tcPr>
          <w:p w:rsidR="001D55C9" w:rsidRDefault="00A00894" w:rsidP="0090540F">
            <w:pPr>
              <w:rPr>
                <w:rFonts w:ascii="Bookman Old Style" w:hAnsi="Bookman Old Style" w:cs="Arial"/>
                <w:sz w:val="20"/>
                <w:szCs w:val="20"/>
                <w:lang w:val="sv-SE"/>
              </w:rPr>
            </w:pPr>
            <w:r>
              <w:rPr>
                <w:rFonts w:ascii="Bookman Old Style" w:hAnsi="Bookman Old Style" w:cs="Arial"/>
                <w:sz w:val="20"/>
                <w:szCs w:val="20"/>
                <w:lang w:val="sv-SE"/>
              </w:rPr>
              <w:t>Estimation and Hypothesis Testing for Two Population Parameters</w:t>
            </w:r>
          </w:p>
          <w:p w:rsidR="00A00894" w:rsidRPr="00432F77" w:rsidRDefault="00A00894" w:rsidP="0090540F">
            <w:pPr>
              <w:rPr>
                <w:rFonts w:ascii="Bookman Old Style" w:hAnsi="Bookman Old Style" w:cs="Arial"/>
                <w:sz w:val="20"/>
                <w:szCs w:val="20"/>
                <w:lang w:val="sv-SE"/>
              </w:rPr>
            </w:pPr>
            <w:r>
              <w:rPr>
                <w:rFonts w:ascii="Bookman Old Style" w:hAnsi="Bookman Old Style" w:cs="Arial"/>
                <w:sz w:val="20"/>
                <w:szCs w:val="20"/>
                <w:lang w:val="sv-SE"/>
              </w:rPr>
              <w:t>Hypothesis Tests and Estimation for Population Variances</w:t>
            </w:r>
          </w:p>
        </w:tc>
      </w:tr>
      <w:tr w:rsidR="00E91154" w:rsidRPr="00434C42" w:rsidTr="00705E43">
        <w:trPr>
          <w:trHeight w:val="477"/>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023B41" w:rsidP="00705E43">
            <w:pPr>
              <w:rPr>
                <w:rFonts w:ascii="Bookman Old Style" w:hAnsi="Bookman Old Style"/>
                <w:bCs/>
                <w:color w:val="000000"/>
                <w:sz w:val="20"/>
                <w:szCs w:val="20"/>
              </w:rPr>
            </w:pPr>
            <w:r>
              <w:rPr>
                <w:rFonts w:ascii="Bookman Old Style" w:hAnsi="Bookman Old Style"/>
                <w:bCs/>
                <w:color w:val="000000"/>
                <w:sz w:val="20"/>
                <w:szCs w:val="20"/>
              </w:rPr>
              <w:t>Week 8</w:t>
            </w:r>
          </w:p>
        </w:tc>
        <w:tc>
          <w:tcPr>
            <w:tcW w:w="8011" w:type="dxa"/>
            <w:tcBorders>
              <w:top w:val="single" w:sz="18" w:space="0" w:color="auto"/>
              <w:left w:val="single" w:sz="18" w:space="0" w:color="auto"/>
              <w:bottom w:val="single" w:sz="18" w:space="0" w:color="auto"/>
              <w:right w:val="single" w:sz="18" w:space="0" w:color="auto"/>
            </w:tcBorders>
          </w:tcPr>
          <w:p w:rsidR="00E91154" w:rsidRPr="00432F77" w:rsidRDefault="00A00894" w:rsidP="0090540F">
            <w:pPr>
              <w:spacing w:before="60" w:after="60"/>
              <w:rPr>
                <w:rFonts w:ascii="Bookman Old Style" w:hAnsi="Bookman Old Style"/>
                <w:sz w:val="20"/>
                <w:szCs w:val="20"/>
                <w:lang w:eastAsia="ja-JP"/>
              </w:rPr>
            </w:pPr>
            <w:r>
              <w:rPr>
                <w:rFonts w:ascii="Bookman Old Style" w:hAnsi="Bookman Old Style"/>
                <w:sz w:val="20"/>
                <w:szCs w:val="20"/>
                <w:lang w:eastAsia="ja-JP"/>
              </w:rPr>
              <w:t>SEMESTER BREAK</w:t>
            </w:r>
          </w:p>
        </w:tc>
      </w:tr>
      <w:tr w:rsidR="005525DE" w:rsidRPr="00434C42" w:rsidTr="00705E43">
        <w:trPr>
          <w:trHeight w:val="477"/>
        </w:trPr>
        <w:tc>
          <w:tcPr>
            <w:tcW w:w="1547" w:type="dxa"/>
            <w:tcBorders>
              <w:top w:val="single" w:sz="18" w:space="0" w:color="auto"/>
              <w:left w:val="single" w:sz="18" w:space="0" w:color="auto"/>
              <w:bottom w:val="single" w:sz="18" w:space="0" w:color="auto"/>
              <w:right w:val="single" w:sz="18" w:space="0" w:color="auto"/>
            </w:tcBorders>
            <w:vAlign w:val="center"/>
          </w:tcPr>
          <w:p w:rsidR="005525DE" w:rsidRPr="00432F77" w:rsidRDefault="005525DE" w:rsidP="00705E43">
            <w:pPr>
              <w:rPr>
                <w:rFonts w:ascii="Bookman Old Style" w:hAnsi="Bookman Old Style"/>
                <w:bCs/>
                <w:color w:val="000000"/>
                <w:sz w:val="20"/>
                <w:szCs w:val="20"/>
              </w:rPr>
            </w:pPr>
            <w:r>
              <w:rPr>
                <w:rFonts w:ascii="Bookman Old Style" w:hAnsi="Bookman Old Style"/>
                <w:bCs/>
                <w:color w:val="000000"/>
                <w:sz w:val="20"/>
                <w:szCs w:val="20"/>
              </w:rPr>
              <w:t>Week 9-11</w:t>
            </w:r>
          </w:p>
        </w:tc>
        <w:tc>
          <w:tcPr>
            <w:tcW w:w="8011" w:type="dxa"/>
            <w:tcBorders>
              <w:top w:val="single" w:sz="18" w:space="0" w:color="auto"/>
              <w:left w:val="single" w:sz="18" w:space="0" w:color="auto"/>
              <w:bottom w:val="single" w:sz="18" w:space="0" w:color="auto"/>
              <w:right w:val="single" w:sz="18" w:space="0" w:color="auto"/>
            </w:tcBorders>
          </w:tcPr>
          <w:p w:rsidR="00DB7A32" w:rsidRDefault="00A00894" w:rsidP="005525DE">
            <w:pPr>
              <w:rPr>
                <w:rFonts w:ascii="Bookman Old Style" w:hAnsi="Bookman Old Style" w:cs="Arial"/>
                <w:sz w:val="20"/>
                <w:szCs w:val="20"/>
                <w:lang w:val="sv-SE"/>
              </w:rPr>
            </w:pPr>
            <w:r>
              <w:rPr>
                <w:rFonts w:ascii="Bookman Old Style" w:hAnsi="Bookman Old Style" w:cs="Arial"/>
                <w:sz w:val="20"/>
                <w:szCs w:val="20"/>
                <w:lang w:val="sv-SE"/>
              </w:rPr>
              <w:t>Analysis of Variance:</w:t>
            </w:r>
          </w:p>
          <w:p w:rsidR="00A00894" w:rsidRDefault="00CF0F1D" w:rsidP="00A00894">
            <w:pPr>
              <w:pStyle w:val="ListParagraph"/>
              <w:numPr>
                <w:ilvl w:val="0"/>
                <w:numId w:val="19"/>
              </w:numPr>
              <w:rPr>
                <w:rFonts w:ascii="Bookman Old Style" w:hAnsi="Bookman Old Style" w:cs="Arial"/>
                <w:sz w:val="20"/>
                <w:szCs w:val="20"/>
                <w:lang w:val="sv-SE"/>
              </w:rPr>
            </w:pPr>
            <w:r>
              <w:rPr>
                <w:rFonts w:ascii="Bookman Old Style" w:hAnsi="Bookman Old Style" w:cs="Arial"/>
                <w:sz w:val="20"/>
                <w:szCs w:val="20"/>
                <w:lang w:val="sv-SE"/>
              </w:rPr>
              <w:t>One Way Analysis of Variance</w:t>
            </w:r>
          </w:p>
          <w:p w:rsidR="00CF0F1D" w:rsidRDefault="00CF0F1D" w:rsidP="00A00894">
            <w:pPr>
              <w:pStyle w:val="ListParagraph"/>
              <w:numPr>
                <w:ilvl w:val="0"/>
                <w:numId w:val="19"/>
              </w:numPr>
              <w:rPr>
                <w:rFonts w:ascii="Bookman Old Style" w:hAnsi="Bookman Old Style" w:cs="Arial"/>
                <w:sz w:val="20"/>
                <w:szCs w:val="20"/>
                <w:lang w:val="sv-SE"/>
              </w:rPr>
            </w:pPr>
            <w:r>
              <w:rPr>
                <w:rFonts w:ascii="Bookman Old Style" w:hAnsi="Bookman Old Style" w:cs="Arial"/>
                <w:sz w:val="20"/>
                <w:szCs w:val="20"/>
                <w:lang w:val="sv-SE"/>
              </w:rPr>
              <w:t>Randomized Complete Block Analysis of Variance</w:t>
            </w:r>
          </w:p>
          <w:p w:rsidR="00CF0F1D" w:rsidRDefault="00CF0F1D" w:rsidP="00A00894">
            <w:pPr>
              <w:pStyle w:val="ListParagraph"/>
              <w:numPr>
                <w:ilvl w:val="0"/>
                <w:numId w:val="19"/>
              </w:numPr>
              <w:rPr>
                <w:rFonts w:ascii="Bookman Old Style" w:hAnsi="Bookman Old Style" w:cs="Arial"/>
                <w:sz w:val="20"/>
                <w:szCs w:val="20"/>
                <w:lang w:val="sv-SE"/>
              </w:rPr>
            </w:pPr>
            <w:r>
              <w:rPr>
                <w:rFonts w:ascii="Bookman Old Style" w:hAnsi="Bookman Old Style" w:cs="Arial"/>
                <w:sz w:val="20"/>
                <w:szCs w:val="20"/>
                <w:lang w:val="sv-SE"/>
              </w:rPr>
              <w:t>Two-Factor Analysis of Variance</w:t>
            </w:r>
          </w:p>
          <w:p w:rsidR="007C3892" w:rsidRDefault="007C3892" w:rsidP="007C3892">
            <w:pPr>
              <w:spacing w:before="60" w:after="60"/>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Goodness-of-Fit Tests and Contingency Analysis</w:t>
            </w:r>
          </w:p>
          <w:p w:rsidR="007C3892" w:rsidRPr="007C3892" w:rsidRDefault="007C3892" w:rsidP="007C3892">
            <w:pPr>
              <w:rPr>
                <w:rFonts w:ascii="Bookman Old Style" w:hAnsi="Bookman Old Style" w:cs="Arial"/>
                <w:sz w:val="20"/>
                <w:szCs w:val="20"/>
                <w:lang w:val="sv-SE"/>
              </w:rPr>
            </w:pPr>
            <w:r>
              <w:rPr>
                <w:rFonts w:ascii="Bookman Old Style" w:eastAsia="MS Mincho" w:hAnsi="Bookman Old Style"/>
                <w:color w:val="000000"/>
                <w:sz w:val="20"/>
                <w:szCs w:val="20"/>
                <w:lang w:eastAsia="ja-JP"/>
              </w:rPr>
              <w:t>Linear Regression and Correlation Analysis</w:t>
            </w:r>
          </w:p>
        </w:tc>
      </w:tr>
      <w:tr w:rsidR="00E91154" w:rsidRPr="00434C42" w:rsidTr="00705E43">
        <w:trPr>
          <w:trHeight w:val="477"/>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E91154" w:rsidP="00705E43">
            <w:pPr>
              <w:rPr>
                <w:rFonts w:ascii="Bookman Old Style" w:hAnsi="Bookman Old Style"/>
                <w:bCs/>
                <w:color w:val="000000"/>
                <w:sz w:val="20"/>
                <w:szCs w:val="20"/>
              </w:rPr>
            </w:pPr>
            <w:r w:rsidRPr="00432F77">
              <w:rPr>
                <w:rFonts w:ascii="Bookman Old Style" w:hAnsi="Bookman Old Style"/>
                <w:bCs/>
                <w:color w:val="000000"/>
                <w:sz w:val="20"/>
                <w:szCs w:val="20"/>
              </w:rPr>
              <w:t>Week 1</w:t>
            </w:r>
            <w:r w:rsidR="00023B41">
              <w:rPr>
                <w:rFonts w:ascii="Bookman Old Style" w:hAnsi="Bookman Old Style"/>
                <w:bCs/>
                <w:color w:val="000000"/>
                <w:sz w:val="20"/>
                <w:szCs w:val="20"/>
              </w:rPr>
              <w:t>2-13</w:t>
            </w:r>
          </w:p>
        </w:tc>
        <w:tc>
          <w:tcPr>
            <w:tcW w:w="8011" w:type="dxa"/>
            <w:tcBorders>
              <w:top w:val="single" w:sz="18" w:space="0" w:color="auto"/>
              <w:left w:val="single" w:sz="18" w:space="0" w:color="auto"/>
              <w:bottom w:val="single" w:sz="18" w:space="0" w:color="auto"/>
              <w:right w:val="single" w:sz="18" w:space="0" w:color="auto"/>
            </w:tcBorders>
          </w:tcPr>
          <w:p w:rsidR="007C3892" w:rsidRDefault="007C3892" w:rsidP="0090540F">
            <w:pPr>
              <w:spacing w:before="60" w:after="60"/>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Multiple Regression Analysis and Model Building</w:t>
            </w:r>
          </w:p>
          <w:p w:rsidR="007C3892" w:rsidRPr="00432F77" w:rsidRDefault="007C3892" w:rsidP="0090540F">
            <w:pPr>
              <w:spacing w:before="60" w:after="60"/>
              <w:rPr>
                <w:rFonts w:ascii="Bookman Old Style" w:eastAsia="MS Mincho" w:hAnsi="Bookman Old Style"/>
                <w:color w:val="000000"/>
                <w:sz w:val="20"/>
                <w:szCs w:val="20"/>
                <w:lang w:eastAsia="ja-JP"/>
              </w:rPr>
            </w:pPr>
            <w:r>
              <w:rPr>
                <w:rFonts w:ascii="Bookman Old Style" w:eastAsia="MS Mincho" w:hAnsi="Bookman Old Style"/>
                <w:color w:val="000000"/>
                <w:sz w:val="20"/>
                <w:szCs w:val="20"/>
                <w:lang w:eastAsia="ja-JP"/>
              </w:rPr>
              <w:t>Analyzing and Forecasting Time-Series Data</w:t>
            </w:r>
          </w:p>
        </w:tc>
      </w:tr>
      <w:tr w:rsidR="00E91154" w:rsidRPr="00434C42" w:rsidTr="00705E43">
        <w:trPr>
          <w:trHeight w:val="477"/>
        </w:trPr>
        <w:tc>
          <w:tcPr>
            <w:tcW w:w="1547" w:type="dxa"/>
            <w:tcBorders>
              <w:top w:val="single" w:sz="18" w:space="0" w:color="auto"/>
              <w:left w:val="single" w:sz="18" w:space="0" w:color="auto"/>
              <w:bottom w:val="single" w:sz="18" w:space="0" w:color="auto"/>
              <w:right w:val="single" w:sz="18" w:space="0" w:color="auto"/>
            </w:tcBorders>
            <w:vAlign w:val="center"/>
          </w:tcPr>
          <w:p w:rsidR="00E91154" w:rsidRPr="00432F77" w:rsidRDefault="00023B41" w:rsidP="00705E43">
            <w:pPr>
              <w:rPr>
                <w:rFonts w:ascii="Bookman Old Style" w:hAnsi="Bookman Old Style"/>
                <w:iCs/>
                <w:color w:val="000000"/>
                <w:sz w:val="20"/>
                <w:szCs w:val="20"/>
              </w:rPr>
            </w:pPr>
            <w:r>
              <w:rPr>
                <w:rFonts w:ascii="Bookman Old Style" w:hAnsi="Bookman Old Style"/>
                <w:iCs/>
                <w:color w:val="000000"/>
                <w:sz w:val="20"/>
                <w:szCs w:val="20"/>
              </w:rPr>
              <w:lastRenderedPageBreak/>
              <w:t>Week 14</w:t>
            </w:r>
            <w:r w:rsidR="00E91154" w:rsidRPr="00432F77">
              <w:rPr>
                <w:rFonts w:ascii="Bookman Old Style" w:hAnsi="Bookman Old Style"/>
                <w:iCs/>
                <w:color w:val="000000"/>
                <w:sz w:val="20"/>
                <w:szCs w:val="20"/>
              </w:rPr>
              <w:t xml:space="preserve"> - 15</w:t>
            </w:r>
          </w:p>
        </w:tc>
        <w:tc>
          <w:tcPr>
            <w:tcW w:w="8011" w:type="dxa"/>
            <w:tcBorders>
              <w:top w:val="single" w:sz="18" w:space="0" w:color="auto"/>
              <w:left w:val="single" w:sz="18" w:space="0" w:color="auto"/>
              <w:bottom w:val="single" w:sz="18" w:space="0" w:color="auto"/>
              <w:right w:val="single" w:sz="18" w:space="0" w:color="auto"/>
            </w:tcBorders>
          </w:tcPr>
          <w:p w:rsidR="005525DE" w:rsidRDefault="007C3892" w:rsidP="00A366C8">
            <w:pPr>
              <w:spacing w:before="60" w:after="60"/>
              <w:rPr>
                <w:rFonts w:ascii="Bookman Old Style" w:hAnsi="Bookman Old Style"/>
                <w:sz w:val="20"/>
                <w:szCs w:val="20"/>
                <w:lang w:eastAsia="ja-JP"/>
              </w:rPr>
            </w:pPr>
            <w:r>
              <w:rPr>
                <w:rFonts w:ascii="Bookman Old Style" w:hAnsi="Bookman Old Style"/>
                <w:sz w:val="20"/>
                <w:szCs w:val="20"/>
                <w:lang w:eastAsia="ja-JP"/>
              </w:rPr>
              <w:t>Project Presentation</w:t>
            </w:r>
          </w:p>
          <w:p w:rsidR="007C3892" w:rsidRPr="00432F77" w:rsidRDefault="007C3892" w:rsidP="00A366C8">
            <w:pPr>
              <w:spacing w:before="60" w:after="60"/>
              <w:rPr>
                <w:rFonts w:ascii="Bookman Old Style" w:hAnsi="Bookman Old Style"/>
                <w:sz w:val="20"/>
                <w:szCs w:val="20"/>
                <w:lang w:eastAsia="ja-JP"/>
              </w:rPr>
            </w:pPr>
            <w:r>
              <w:rPr>
                <w:rFonts w:ascii="Bookman Old Style" w:hAnsi="Bookman Old Style"/>
                <w:sz w:val="20"/>
                <w:szCs w:val="20"/>
                <w:lang w:eastAsia="ja-JP"/>
              </w:rPr>
              <w:t>Examination Review</w:t>
            </w:r>
          </w:p>
        </w:tc>
      </w:tr>
    </w:tbl>
    <w:p w:rsidR="00E91154" w:rsidRPr="00434C42" w:rsidRDefault="00E91154" w:rsidP="00E91154">
      <w:pPr>
        <w:rPr>
          <w:rFonts w:ascii="Bookman Old Style" w:hAnsi="Bookman Old Style"/>
          <w:sz w:val="20"/>
          <w:szCs w:val="20"/>
        </w:rPr>
      </w:pPr>
    </w:p>
    <w:p w:rsidR="00E91154" w:rsidRPr="00434C42" w:rsidRDefault="00E91154" w:rsidP="00E91154">
      <w:pPr>
        <w:rPr>
          <w:rFonts w:ascii="Bookman Old Style" w:hAnsi="Bookman Old Style"/>
          <w:sz w:val="20"/>
          <w:szCs w:val="20"/>
        </w:rPr>
      </w:pPr>
    </w:p>
    <w:tbl>
      <w:tblPr>
        <w:tblStyle w:val="TableGrid0"/>
        <w:tblW w:w="9862" w:type="dxa"/>
        <w:tblInd w:w="-102" w:type="dxa"/>
        <w:tblCellMar>
          <w:top w:w="93" w:type="dxa"/>
          <w:right w:w="40" w:type="dxa"/>
        </w:tblCellMar>
        <w:tblLook w:val="04A0" w:firstRow="1" w:lastRow="0" w:firstColumn="1" w:lastColumn="0" w:noHBand="0" w:noVBand="1"/>
      </w:tblPr>
      <w:tblGrid>
        <w:gridCol w:w="631"/>
        <w:gridCol w:w="1735"/>
        <w:gridCol w:w="4090"/>
        <w:gridCol w:w="1138"/>
        <w:gridCol w:w="1134"/>
        <w:gridCol w:w="1134"/>
      </w:tblGrid>
      <w:tr w:rsidR="00F20640" w:rsidTr="0049161E">
        <w:trPr>
          <w:trHeight w:val="338"/>
        </w:trPr>
        <w:tc>
          <w:tcPr>
            <w:tcW w:w="2366" w:type="dxa"/>
            <w:gridSpan w:val="2"/>
            <w:tcBorders>
              <w:top w:val="single" w:sz="17" w:space="0" w:color="000000"/>
              <w:left w:val="single" w:sz="17" w:space="0" w:color="000000"/>
              <w:bottom w:val="single" w:sz="18" w:space="0" w:color="auto"/>
              <w:right w:val="nil"/>
            </w:tcBorders>
            <w:shd w:val="clear" w:color="auto" w:fill="CCCCCC"/>
          </w:tcPr>
          <w:p w:rsidR="00F20640" w:rsidRDefault="00F20640" w:rsidP="0049161E">
            <w:pPr>
              <w:ind w:left="103"/>
            </w:pPr>
            <w:r>
              <w:rPr>
                <w:rFonts w:ascii="Bookman Old Style" w:eastAsia="Bookman Old Style" w:hAnsi="Bookman Old Style" w:cs="Bookman Old Style"/>
                <w:b/>
                <w:sz w:val="20"/>
              </w:rPr>
              <w:t xml:space="preserve">GRADING </w:t>
            </w:r>
            <w:r>
              <w:rPr>
                <w:rFonts w:ascii="Bookman Old Style" w:eastAsia="Bookman Old Style" w:hAnsi="Bookman Old Style" w:cs="Bookman Old Style"/>
                <w:sz w:val="20"/>
              </w:rPr>
              <w:t xml:space="preserve"> </w:t>
            </w:r>
          </w:p>
        </w:tc>
        <w:tc>
          <w:tcPr>
            <w:tcW w:w="4090" w:type="dxa"/>
            <w:tcBorders>
              <w:top w:val="single" w:sz="17" w:space="0" w:color="000000"/>
              <w:left w:val="nil"/>
              <w:bottom w:val="single" w:sz="18" w:space="0" w:color="auto"/>
              <w:right w:val="nil"/>
            </w:tcBorders>
            <w:shd w:val="clear" w:color="auto" w:fill="CCCCCC"/>
          </w:tcPr>
          <w:p w:rsidR="00F20640" w:rsidRDefault="00F20640" w:rsidP="0049161E"/>
        </w:tc>
        <w:tc>
          <w:tcPr>
            <w:tcW w:w="1138" w:type="dxa"/>
            <w:tcBorders>
              <w:top w:val="single" w:sz="17" w:space="0" w:color="000000"/>
              <w:left w:val="nil"/>
              <w:bottom w:val="single" w:sz="18" w:space="0" w:color="auto"/>
              <w:right w:val="nil"/>
            </w:tcBorders>
            <w:shd w:val="clear" w:color="auto" w:fill="CCCCCC"/>
          </w:tcPr>
          <w:p w:rsidR="00F20640" w:rsidRDefault="00F20640" w:rsidP="0049161E"/>
        </w:tc>
        <w:tc>
          <w:tcPr>
            <w:tcW w:w="1134" w:type="dxa"/>
            <w:tcBorders>
              <w:top w:val="single" w:sz="17" w:space="0" w:color="000000"/>
              <w:left w:val="nil"/>
              <w:bottom w:val="single" w:sz="18" w:space="0" w:color="auto"/>
              <w:right w:val="nil"/>
            </w:tcBorders>
            <w:shd w:val="clear" w:color="auto" w:fill="CCCCCC"/>
          </w:tcPr>
          <w:p w:rsidR="00F20640" w:rsidRDefault="00F20640" w:rsidP="0049161E"/>
        </w:tc>
        <w:tc>
          <w:tcPr>
            <w:tcW w:w="1134" w:type="dxa"/>
            <w:tcBorders>
              <w:top w:val="single" w:sz="17" w:space="0" w:color="000000"/>
              <w:left w:val="nil"/>
              <w:bottom w:val="single" w:sz="18" w:space="0" w:color="auto"/>
              <w:right w:val="single" w:sz="17" w:space="0" w:color="000000"/>
            </w:tcBorders>
            <w:shd w:val="clear" w:color="auto" w:fill="CCCCCC"/>
          </w:tcPr>
          <w:p w:rsidR="00F20640" w:rsidRDefault="00F20640" w:rsidP="0049161E"/>
        </w:tc>
      </w:tr>
      <w:tr w:rsidR="00F20640" w:rsidTr="0049161E">
        <w:trPr>
          <w:trHeight w:val="268"/>
        </w:trPr>
        <w:tc>
          <w:tcPr>
            <w:tcW w:w="631" w:type="dxa"/>
            <w:tcBorders>
              <w:top w:val="single" w:sz="18" w:space="0" w:color="auto"/>
              <w:left w:val="single" w:sz="18" w:space="0" w:color="auto"/>
              <w:bottom w:val="single" w:sz="18" w:space="0" w:color="auto"/>
              <w:right w:val="single" w:sz="18" w:space="0" w:color="auto"/>
            </w:tcBorders>
            <w:shd w:val="clear" w:color="auto" w:fill="D9D9D9"/>
          </w:tcPr>
          <w:p w:rsidR="00F20640" w:rsidRDefault="00F20640" w:rsidP="0049161E">
            <w:pPr>
              <w:ind w:left="177"/>
            </w:pPr>
            <w:r>
              <w:rPr>
                <w:rFonts w:ascii="Bookman Old Style" w:eastAsia="Bookman Old Style" w:hAnsi="Bookman Old Style" w:cs="Bookman Old Style"/>
                <w:b/>
                <w:sz w:val="20"/>
              </w:rPr>
              <w:t xml:space="preserve">No </w:t>
            </w:r>
          </w:p>
        </w:tc>
        <w:tc>
          <w:tcPr>
            <w:tcW w:w="5825" w:type="dxa"/>
            <w:gridSpan w:val="2"/>
            <w:tcBorders>
              <w:top w:val="single" w:sz="18" w:space="0" w:color="auto"/>
              <w:left w:val="single" w:sz="18" w:space="0" w:color="auto"/>
              <w:bottom w:val="single" w:sz="18" w:space="0" w:color="auto"/>
              <w:right w:val="single" w:sz="18" w:space="0" w:color="auto"/>
            </w:tcBorders>
            <w:shd w:val="clear" w:color="auto" w:fill="D9D9D9"/>
          </w:tcPr>
          <w:p w:rsidR="00F20640" w:rsidRDefault="00F20640" w:rsidP="0049161E">
            <w:pPr>
              <w:jc w:val="center"/>
            </w:pPr>
            <w:r>
              <w:rPr>
                <w:rFonts w:ascii="Bookman Old Style" w:eastAsia="Bookman Old Style" w:hAnsi="Bookman Old Style" w:cs="Bookman Old Style"/>
                <w:b/>
                <w:sz w:val="20"/>
              </w:rPr>
              <w:t>Assessment</w:t>
            </w:r>
          </w:p>
        </w:tc>
        <w:tc>
          <w:tcPr>
            <w:tcW w:w="1138" w:type="dxa"/>
            <w:tcBorders>
              <w:top w:val="single" w:sz="18" w:space="0" w:color="auto"/>
              <w:left w:val="single" w:sz="18" w:space="0" w:color="auto"/>
              <w:bottom w:val="single" w:sz="18" w:space="0" w:color="auto"/>
              <w:right w:val="single" w:sz="18" w:space="0" w:color="auto"/>
            </w:tcBorders>
            <w:shd w:val="clear" w:color="auto" w:fill="D9D9D9"/>
          </w:tcPr>
          <w:p w:rsidR="00F20640" w:rsidRDefault="00F20640" w:rsidP="0049161E">
            <w:pPr>
              <w:ind w:left="168"/>
              <w:jc w:val="center"/>
            </w:pPr>
            <w:r>
              <w:rPr>
                <w:rFonts w:ascii="Bookman Old Style" w:eastAsia="Bookman Old Style" w:hAnsi="Bookman Old Style" w:cs="Bookman Old Style"/>
                <w:b/>
                <w:sz w:val="20"/>
              </w:rPr>
              <w:t>Quantity</w:t>
            </w:r>
          </w:p>
        </w:tc>
        <w:tc>
          <w:tcPr>
            <w:tcW w:w="1134" w:type="dxa"/>
            <w:tcBorders>
              <w:top w:val="single" w:sz="18" w:space="0" w:color="auto"/>
              <w:left w:val="single" w:sz="18" w:space="0" w:color="auto"/>
              <w:bottom w:val="single" w:sz="18" w:space="0" w:color="auto"/>
              <w:right w:val="single" w:sz="18" w:space="0" w:color="auto"/>
            </w:tcBorders>
            <w:shd w:val="clear" w:color="auto" w:fill="D9D9D9"/>
          </w:tcPr>
          <w:p w:rsidR="00F20640" w:rsidRDefault="00F20640" w:rsidP="0049161E">
            <w:pPr>
              <w:ind w:left="156"/>
              <w:jc w:val="center"/>
            </w:pPr>
            <w:r>
              <w:rPr>
                <w:rFonts w:ascii="Bookman Old Style" w:eastAsia="Bookman Old Style" w:hAnsi="Bookman Old Style" w:cs="Bookman Old Style"/>
                <w:b/>
                <w:sz w:val="20"/>
              </w:rPr>
              <w:t>% Each</w:t>
            </w:r>
          </w:p>
        </w:tc>
        <w:tc>
          <w:tcPr>
            <w:tcW w:w="1134" w:type="dxa"/>
            <w:tcBorders>
              <w:top w:val="single" w:sz="18" w:space="0" w:color="auto"/>
              <w:left w:val="single" w:sz="18" w:space="0" w:color="auto"/>
              <w:bottom w:val="single" w:sz="18" w:space="0" w:color="auto"/>
              <w:right w:val="single" w:sz="18" w:space="0" w:color="auto"/>
            </w:tcBorders>
            <w:shd w:val="clear" w:color="auto" w:fill="D9D9D9"/>
          </w:tcPr>
          <w:p w:rsidR="00F20640" w:rsidRDefault="00F20640" w:rsidP="0049161E">
            <w:pPr>
              <w:ind w:left="43"/>
              <w:jc w:val="center"/>
            </w:pPr>
            <w:r>
              <w:rPr>
                <w:rFonts w:ascii="Bookman Old Style" w:eastAsia="Bookman Old Style" w:hAnsi="Bookman Old Style" w:cs="Bookman Old Style"/>
                <w:b/>
                <w:sz w:val="20"/>
              </w:rPr>
              <w:t>%Total</w:t>
            </w:r>
          </w:p>
        </w:tc>
      </w:tr>
      <w:tr w:rsidR="00F20640" w:rsidTr="0049161E">
        <w:trPr>
          <w:trHeight w:val="288"/>
        </w:trPr>
        <w:tc>
          <w:tcPr>
            <w:tcW w:w="631" w:type="dxa"/>
            <w:tcBorders>
              <w:top w:val="single" w:sz="18" w:space="0" w:color="auto"/>
              <w:left w:val="single" w:sz="18" w:space="0" w:color="auto"/>
              <w:bottom w:val="single" w:sz="18" w:space="0" w:color="auto"/>
              <w:right w:val="single" w:sz="18" w:space="0" w:color="auto"/>
            </w:tcBorders>
          </w:tcPr>
          <w:p w:rsidR="00F20640" w:rsidRPr="00D3373C" w:rsidRDefault="00F20640" w:rsidP="0049161E">
            <w:pPr>
              <w:ind w:left="31"/>
              <w:jc w:val="center"/>
              <w:rPr>
                <w:b/>
              </w:rPr>
            </w:pPr>
            <w:r w:rsidRPr="00D3373C">
              <w:rPr>
                <w:rFonts w:ascii="Bookman Old Style" w:eastAsia="Bookman Old Style" w:hAnsi="Bookman Old Style" w:cs="Bookman Old Style"/>
                <w:b/>
                <w:sz w:val="20"/>
              </w:rPr>
              <w:t xml:space="preserve">1 </w:t>
            </w:r>
          </w:p>
        </w:tc>
        <w:tc>
          <w:tcPr>
            <w:tcW w:w="5825" w:type="dxa"/>
            <w:gridSpan w:val="2"/>
            <w:tcBorders>
              <w:top w:val="single" w:sz="18" w:space="0" w:color="auto"/>
              <w:left w:val="single" w:sz="18" w:space="0" w:color="auto"/>
              <w:bottom w:val="single" w:sz="18" w:space="0" w:color="auto"/>
              <w:right w:val="single" w:sz="18" w:space="0" w:color="auto"/>
            </w:tcBorders>
          </w:tcPr>
          <w:p w:rsidR="00F20640" w:rsidRPr="00867321" w:rsidRDefault="00D3576A" w:rsidP="0049161E">
            <w:pPr>
              <w:rPr>
                <w:b/>
                <w:sz w:val="20"/>
              </w:rPr>
            </w:pPr>
            <w:r>
              <w:rPr>
                <w:b/>
                <w:sz w:val="20"/>
              </w:rPr>
              <w:t>Assignment</w:t>
            </w:r>
          </w:p>
        </w:tc>
        <w:tc>
          <w:tcPr>
            <w:tcW w:w="1138" w:type="dxa"/>
            <w:tcBorders>
              <w:top w:val="single" w:sz="18" w:space="0" w:color="auto"/>
              <w:left w:val="single" w:sz="18" w:space="0" w:color="auto"/>
              <w:bottom w:val="single" w:sz="18" w:space="0" w:color="auto"/>
              <w:right w:val="single" w:sz="18" w:space="0" w:color="auto"/>
            </w:tcBorders>
          </w:tcPr>
          <w:p w:rsidR="00F20640" w:rsidRPr="00D3373C" w:rsidRDefault="00FB14E6" w:rsidP="0049161E">
            <w:pPr>
              <w:ind w:left="37"/>
              <w:jc w:val="center"/>
              <w:rPr>
                <w:b/>
              </w:rPr>
            </w:pPr>
            <w:r>
              <w:rPr>
                <w:rFonts w:ascii="Bookman Old Style" w:eastAsia="Bookman Old Style" w:hAnsi="Bookman Old Style" w:cs="Bookman Old Style"/>
                <w:b/>
                <w:sz w:val="20"/>
              </w:rPr>
              <w:t>1</w:t>
            </w:r>
            <w:r w:rsidR="00F20640" w:rsidRPr="00D3373C">
              <w:rPr>
                <w:rFonts w:ascii="Bookman Old Style" w:eastAsia="Bookman Old Style" w:hAnsi="Bookman Old Style" w:cs="Bookman Old Style"/>
                <w:b/>
                <w:sz w:val="20"/>
              </w:rPr>
              <w:t xml:space="preserve"> </w:t>
            </w:r>
          </w:p>
        </w:tc>
        <w:tc>
          <w:tcPr>
            <w:tcW w:w="1134" w:type="dxa"/>
            <w:tcBorders>
              <w:top w:val="single" w:sz="18" w:space="0" w:color="auto"/>
              <w:left w:val="single" w:sz="18" w:space="0" w:color="auto"/>
              <w:bottom w:val="single" w:sz="18" w:space="0" w:color="auto"/>
              <w:right w:val="single" w:sz="18" w:space="0" w:color="auto"/>
            </w:tcBorders>
          </w:tcPr>
          <w:p w:rsidR="00F20640" w:rsidRPr="00D3373C" w:rsidRDefault="00281BF8" w:rsidP="0049161E">
            <w:pPr>
              <w:ind w:left="39"/>
              <w:jc w:val="center"/>
              <w:rPr>
                <w:b/>
              </w:rPr>
            </w:pPr>
            <w:r>
              <w:rPr>
                <w:rFonts w:ascii="Bookman Old Style" w:eastAsia="Bookman Old Style" w:hAnsi="Bookman Old Style" w:cs="Bookman Old Style"/>
                <w:b/>
                <w:sz w:val="20"/>
              </w:rPr>
              <w:t>10</w:t>
            </w:r>
          </w:p>
        </w:tc>
        <w:tc>
          <w:tcPr>
            <w:tcW w:w="1134" w:type="dxa"/>
            <w:tcBorders>
              <w:top w:val="single" w:sz="18" w:space="0" w:color="auto"/>
              <w:left w:val="single" w:sz="18" w:space="0" w:color="auto"/>
              <w:bottom w:val="single" w:sz="18" w:space="0" w:color="auto"/>
              <w:right w:val="single" w:sz="18" w:space="0" w:color="auto"/>
            </w:tcBorders>
          </w:tcPr>
          <w:p w:rsidR="00F20640" w:rsidRPr="00D3373C" w:rsidRDefault="00FB14E6" w:rsidP="00D3576A">
            <w:pPr>
              <w:ind w:left="44"/>
              <w:jc w:val="center"/>
              <w:rPr>
                <w:b/>
              </w:rPr>
            </w:pPr>
            <w:r>
              <w:rPr>
                <w:rFonts w:ascii="Bookman Old Style" w:eastAsia="Bookman Old Style" w:hAnsi="Bookman Old Style" w:cs="Bookman Old Style"/>
                <w:b/>
                <w:sz w:val="20"/>
              </w:rPr>
              <w:t>1</w:t>
            </w:r>
            <w:r w:rsidR="00281BF8">
              <w:rPr>
                <w:rFonts w:ascii="Bookman Old Style" w:eastAsia="Bookman Old Style" w:hAnsi="Bookman Old Style" w:cs="Bookman Old Style"/>
                <w:b/>
                <w:sz w:val="20"/>
              </w:rPr>
              <w:t>0</w:t>
            </w:r>
            <w:r w:rsidR="00F20640" w:rsidRPr="00D3373C">
              <w:rPr>
                <w:rFonts w:ascii="Bookman Old Style" w:eastAsia="Bookman Old Style" w:hAnsi="Bookman Old Style" w:cs="Bookman Old Style"/>
                <w:b/>
                <w:sz w:val="20"/>
              </w:rPr>
              <w:t xml:space="preserve"> </w:t>
            </w:r>
          </w:p>
        </w:tc>
      </w:tr>
      <w:tr w:rsidR="00F20640" w:rsidTr="0049161E">
        <w:trPr>
          <w:trHeight w:val="309"/>
        </w:trPr>
        <w:tc>
          <w:tcPr>
            <w:tcW w:w="631" w:type="dxa"/>
            <w:tcBorders>
              <w:top w:val="single" w:sz="18" w:space="0" w:color="auto"/>
              <w:left w:val="single" w:sz="17" w:space="0" w:color="000000"/>
              <w:bottom w:val="single" w:sz="17" w:space="0" w:color="000000"/>
              <w:right w:val="single" w:sz="17" w:space="0" w:color="000000"/>
            </w:tcBorders>
          </w:tcPr>
          <w:p w:rsidR="00F20640" w:rsidRPr="00D3373C" w:rsidRDefault="00F20640" w:rsidP="0049161E">
            <w:pPr>
              <w:ind w:left="31"/>
              <w:jc w:val="center"/>
              <w:rPr>
                <w:b/>
              </w:rPr>
            </w:pPr>
            <w:r w:rsidRPr="00D3373C">
              <w:rPr>
                <w:rFonts w:ascii="Bookman Old Style" w:eastAsia="Bookman Old Style" w:hAnsi="Bookman Old Style" w:cs="Bookman Old Style"/>
                <w:b/>
                <w:sz w:val="20"/>
              </w:rPr>
              <w:t xml:space="preserve">2 </w:t>
            </w:r>
          </w:p>
        </w:tc>
        <w:tc>
          <w:tcPr>
            <w:tcW w:w="5825" w:type="dxa"/>
            <w:gridSpan w:val="2"/>
            <w:tcBorders>
              <w:top w:val="single" w:sz="18" w:space="0" w:color="auto"/>
              <w:left w:val="single" w:sz="17" w:space="0" w:color="000000"/>
              <w:bottom w:val="single" w:sz="17" w:space="0" w:color="000000"/>
              <w:right w:val="single" w:sz="17" w:space="0" w:color="000000"/>
            </w:tcBorders>
          </w:tcPr>
          <w:p w:rsidR="00F20640" w:rsidRPr="0061298D" w:rsidRDefault="00D3576A" w:rsidP="0049161E">
            <w:pPr>
              <w:rPr>
                <w:rFonts w:ascii="Bookman Old Style" w:eastAsia="Bookman Old Style" w:hAnsi="Bookman Old Style" w:cs="Bookman Old Style"/>
                <w:b/>
                <w:sz w:val="20"/>
              </w:rPr>
            </w:pPr>
            <w:r>
              <w:rPr>
                <w:rFonts w:ascii="Bookman Old Style" w:eastAsia="Bookman Old Style" w:hAnsi="Bookman Old Style" w:cs="Bookman Old Style"/>
                <w:b/>
                <w:sz w:val="20"/>
              </w:rPr>
              <w:t>Case Study Project</w:t>
            </w:r>
          </w:p>
        </w:tc>
        <w:tc>
          <w:tcPr>
            <w:tcW w:w="1138" w:type="dxa"/>
            <w:tcBorders>
              <w:top w:val="single" w:sz="18" w:space="0" w:color="auto"/>
              <w:left w:val="single" w:sz="17" w:space="0" w:color="000000"/>
              <w:bottom w:val="single" w:sz="17" w:space="0" w:color="000000"/>
              <w:right w:val="single" w:sz="17" w:space="0" w:color="000000"/>
            </w:tcBorders>
          </w:tcPr>
          <w:p w:rsidR="00F20640" w:rsidRPr="00D3373C" w:rsidRDefault="00F20640" w:rsidP="0049161E">
            <w:pPr>
              <w:ind w:left="37"/>
              <w:jc w:val="center"/>
              <w:rPr>
                <w:b/>
              </w:rPr>
            </w:pPr>
            <w:r w:rsidRPr="00D3373C">
              <w:rPr>
                <w:rFonts w:ascii="Bookman Old Style" w:eastAsia="Bookman Old Style" w:hAnsi="Bookman Old Style" w:cs="Bookman Old Style"/>
                <w:b/>
                <w:sz w:val="20"/>
              </w:rPr>
              <w:t xml:space="preserve">1 </w:t>
            </w:r>
          </w:p>
        </w:tc>
        <w:tc>
          <w:tcPr>
            <w:tcW w:w="1134" w:type="dxa"/>
            <w:tcBorders>
              <w:top w:val="single" w:sz="18" w:space="0" w:color="auto"/>
              <w:left w:val="single" w:sz="17" w:space="0" w:color="000000"/>
              <w:bottom w:val="single" w:sz="17" w:space="0" w:color="000000"/>
              <w:right w:val="single" w:sz="17" w:space="0" w:color="000000"/>
            </w:tcBorders>
          </w:tcPr>
          <w:p w:rsidR="00F20640" w:rsidRPr="00D3373C" w:rsidRDefault="00FB14E6" w:rsidP="0049161E">
            <w:pPr>
              <w:ind w:left="37"/>
              <w:jc w:val="center"/>
              <w:rPr>
                <w:b/>
              </w:rPr>
            </w:pPr>
            <w:r>
              <w:rPr>
                <w:rFonts w:ascii="Bookman Old Style" w:eastAsia="Bookman Old Style" w:hAnsi="Bookman Old Style" w:cs="Bookman Old Style"/>
                <w:b/>
                <w:sz w:val="20"/>
              </w:rPr>
              <w:t>25</w:t>
            </w:r>
            <w:r w:rsidR="00F20640" w:rsidRPr="00D3373C">
              <w:rPr>
                <w:rFonts w:ascii="Bookman Old Style" w:eastAsia="Bookman Old Style" w:hAnsi="Bookman Old Style" w:cs="Bookman Old Style"/>
                <w:b/>
                <w:sz w:val="20"/>
              </w:rPr>
              <w:t xml:space="preserve"> </w:t>
            </w:r>
          </w:p>
        </w:tc>
        <w:tc>
          <w:tcPr>
            <w:tcW w:w="1134" w:type="dxa"/>
            <w:tcBorders>
              <w:top w:val="single" w:sz="18" w:space="0" w:color="auto"/>
              <w:left w:val="single" w:sz="17" w:space="0" w:color="000000"/>
              <w:bottom w:val="single" w:sz="17" w:space="0" w:color="000000"/>
              <w:right w:val="single" w:sz="17" w:space="0" w:color="000000"/>
            </w:tcBorders>
          </w:tcPr>
          <w:p w:rsidR="00F20640" w:rsidRPr="00D3373C" w:rsidRDefault="00FB14E6" w:rsidP="00D3576A">
            <w:pPr>
              <w:ind w:left="44"/>
              <w:jc w:val="center"/>
              <w:rPr>
                <w:b/>
              </w:rPr>
            </w:pPr>
            <w:r>
              <w:rPr>
                <w:rFonts w:ascii="Bookman Old Style" w:eastAsia="Bookman Old Style" w:hAnsi="Bookman Old Style" w:cs="Bookman Old Style"/>
                <w:b/>
                <w:sz w:val="20"/>
              </w:rPr>
              <w:t>2</w:t>
            </w:r>
            <w:r w:rsidR="00281BF8">
              <w:rPr>
                <w:rFonts w:ascii="Bookman Old Style" w:eastAsia="Bookman Old Style" w:hAnsi="Bookman Old Style" w:cs="Bookman Old Style"/>
                <w:b/>
                <w:sz w:val="20"/>
              </w:rPr>
              <w:t>5</w:t>
            </w:r>
            <w:r w:rsidR="00F20640" w:rsidRPr="00D3373C">
              <w:rPr>
                <w:rFonts w:ascii="Bookman Old Style" w:eastAsia="Bookman Old Style" w:hAnsi="Bookman Old Style" w:cs="Bookman Old Style"/>
                <w:b/>
                <w:sz w:val="20"/>
              </w:rPr>
              <w:t xml:space="preserve"> </w:t>
            </w:r>
          </w:p>
        </w:tc>
      </w:tr>
      <w:tr w:rsidR="00F20640" w:rsidTr="0049161E">
        <w:trPr>
          <w:trHeight w:val="309"/>
        </w:trPr>
        <w:tc>
          <w:tcPr>
            <w:tcW w:w="631" w:type="dxa"/>
            <w:tcBorders>
              <w:top w:val="single" w:sz="18" w:space="0" w:color="auto"/>
              <w:left w:val="single" w:sz="17" w:space="0" w:color="000000"/>
              <w:bottom w:val="single" w:sz="17" w:space="0" w:color="000000"/>
              <w:right w:val="single" w:sz="17" w:space="0" w:color="000000"/>
            </w:tcBorders>
          </w:tcPr>
          <w:p w:rsidR="00F20640" w:rsidRPr="00D3373C" w:rsidRDefault="00F20640" w:rsidP="0049161E">
            <w:pPr>
              <w:ind w:left="31"/>
              <w:jc w:val="center"/>
              <w:rPr>
                <w:rFonts w:ascii="Bookman Old Style" w:eastAsia="Bookman Old Style" w:hAnsi="Bookman Old Style" w:cs="Bookman Old Style"/>
                <w:b/>
                <w:sz w:val="20"/>
              </w:rPr>
            </w:pPr>
            <w:r>
              <w:rPr>
                <w:rFonts w:ascii="Bookman Old Style" w:eastAsia="Bookman Old Style" w:hAnsi="Bookman Old Style" w:cs="Bookman Old Style"/>
                <w:b/>
                <w:sz w:val="20"/>
              </w:rPr>
              <w:t>3</w:t>
            </w:r>
          </w:p>
        </w:tc>
        <w:tc>
          <w:tcPr>
            <w:tcW w:w="5825" w:type="dxa"/>
            <w:gridSpan w:val="2"/>
            <w:tcBorders>
              <w:top w:val="single" w:sz="18" w:space="0" w:color="auto"/>
              <w:left w:val="single" w:sz="17" w:space="0" w:color="000000"/>
              <w:bottom w:val="single" w:sz="17" w:space="0" w:color="000000"/>
              <w:right w:val="single" w:sz="17" w:space="0" w:color="000000"/>
            </w:tcBorders>
          </w:tcPr>
          <w:p w:rsidR="00F20640" w:rsidRDefault="00F20640" w:rsidP="0049161E">
            <w:pPr>
              <w:rPr>
                <w:rFonts w:ascii="Bookman Old Style" w:eastAsia="Bookman Old Style" w:hAnsi="Bookman Old Style" w:cs="Bookman Old Style"/>
                <w:b/>
                <w:sz w:val="20"/>
              </w:rPr>
            </w:pPr>
            <w:r>
              <w:rPr>
                <w:rFonts w:ascii="Bookman Old Style" w:eastAsia="Bookman Old Style" w:hAnsi="Bookman Old Style" w:cs="Bookman Old Style"/>
                <w:b/>
                <w:sz w:val="20"/>
              </w:rPr>
              <w:t>Project presentation (Oral)</w:t>
            </w:r>
          </w:p>
        </w:tc>
        <w:tc>
          <w:tcPr>
            <w:tcW w:w="1138" w:type="dxa"/>
            <w:tcBorders>
              <w:top w:val="single" w:sz="18" w:space="0" w:color="auto"/>
              <w:left w:val="single" w:sz="17" w:space="0" w:color="000000"/>
              <w:bottom w:val="single" w:sz="17" w:space="0" w:color="000000"/>
              <w:right w:val="single" w:sz="17" w:space="0" w:color="000000"/>
            </w:tcBorders>
          </w:tcPr>
          <w:p w:rsidR="00F20640" w:rsidRPr="00D3373C" w:rsidRDefault="00F20640" w:rsidP="0049161E">
            <w:pPr>
              <w:ind w:left="37"/>
              <w:jc w:val="center"/>
              <w:rPr>
                <w:rFonts w:ascii="Bookman Old Style" w:eastAsia="Bookman Old Style" w:hAnsi="Bookman Old Style" w:cs="Bookman Old Style"/>
                <w:b/>
                <w:sz w:val="20"/>
              </w:rPr>
            </w:pPr>
            <w:r>
              <w:rPr>
                <w:rFonts w:ascii="Bookman Old Style" w:eastAsia="Bookman Old Style" w:hAnsi="Bookman Old Style" w:cs="Bookman Old Style"/>
                <w:b/>
                <w:sz w:val="20"/>
              </w:rPr>
              <w:t>1</w:t>
            </w:r>
          </w:p>
        </w:tc>
        <w:tc>
          <w:tcPr>
            <w:tcW w:w="1134" w:type="dxa"/>
            <w:tcBorders>
              <w:top w:val="single" w:sz="18" w:space="0" w:color="auto"/>
              <w:left w:val="single" w:sz="17" w:space="0" w:color="000000"/>
              <w:bottom w:val="single" w:sz="17" w:space="0" w:color="000000"/>
              <w:right w:val="single" w:sz="17" w:space="0" w:color="000000"/>
            </w:tcBorders>
          </w:tcPr>
          <w:p w:rsidR="00F20640" w:rsidRPr="00D3373C" w:rsidRDefault="00281BF8" w:rsidP="0049161E">
            <w:pPr>
              <w:ind w:left="37"/>
              <w:jc w:val="center"/>
              <w:rPr>
                <w:rFonts w:ascii="Bookman Old Style" w:eastAsia="Bookman Old Style" w:hAnsi="Bookman Old Style" w:cs="Bookman Old Style"/>
                <w:b/>
                <w:sz w:val="20"/>
              </w:rPr>
            </w:pPr>
            <w:r>
              <w:rPr>
                <w:rFonts w:ascii="Bookman Old Style" w:eastAsia="Bookman Old Style" w:hAnsi="Bookman Old Style" w:cs="Bookman Old Style"/>
                <w:b/>
                <w:sz w:val="20"/>
              </w:rPr>
              <w:t>10</w:t>
            </w:r>
          </w:p>
        </w:tc>
        <w:tc>
          <w:tcPr>
            <w:tcW w:w="1134" w:type="dxa"/>
            <w:tcBorders>
              <w:top w:val="single" w:sz="18" w:space="0" w:color="auto"/>
              <w:left w:val="single" w:sz="17" w:space="0" w:color="000000"/>
              <w:bottom w:val="single" w:sz="17" w:space="0" w:color="000000"/>
              <w:right w:val="single" w:sz="17" w:space="0" w:color="000000"/>
            </w:tcBorders>
          </w:tcPr>
          <w:p w:rsidR="00F20640" w:rsidRPr="00D3373C" w:rsidRDefault="00281BF8" w:rsidP="0049161E">
            <w:pPr>
              <w:ind w:left="44"/>
              <w:jc w:val="center"/>
              <w:rPr>
                <w:rFonts w:ascii="Bookman Old Style" w:eastAsia="Bookman Old Style" w:hAnsi="Bookman Old Style" w:cs="Bookman Old Style"/>
                <w:b/>
                <w:sz w:val="20"/>
              </w:rPr>
            </w:pPr>
            <w:r>
              <w:rPr>
                <w:rFonts w:ascii="Bookman Old Style" w:eastAsia="Bookman Old Style" w:hAnsi="Bookman Old Style" w:cs="Bookman Old Style"/>
                <w:b/>
                <w:sz w:val="20"/>
              </w:rPr>
              <w:t>10</w:t>
            </w:r>
          </w:p>
        </w:tc>
      </w:tr>
      <w:tr w:rsidR="00F20640" w:rsidTr="0049161E">
        <w:trPr>
          <w:trHeight w:val="292"/>
        </w:trPr>
        <w:tc>
          <w:tcPr>
            <w:tcW w:w="631"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1"/>
              <w:jc w:val="center"/>
              <w:rPr>
                <w:b/>
              </w:rPr>
            </w:pPr>
            <w:r w:rsidRPr="00D3373C">
              <w:rPr>
                <w:rFonts w:ascii="Bookman Old Style" w:eastAsia="Bookman Old Style" w:hAnsi="Bookman Old Style" w:cs="Bookman Old Style"/>
                <w:b/>
                <w:sz w:val="20"/>
              </w:rPr>
              <w:t xml:space="preserve">3 </w:t>
            </w:r>
          </w:p>
        </w:tc>
        <w:tc>
          <w:tcPr>
            <w:tcW w:w="5825" w:type="dxa"/>
            <w:gridSpan w:val="2"/>
            <w:tcBorders>
              <w:top w:val="single" w:sz="17" w:space="0" w:color="000000"/>
              <w:left w:val="single" w:sz="17" w:space="0" w:color="000000"/>
              <w:bottom w:val="single" w:sz="17" w:space="0" w:color="000000"/>
              <w:right w:val="single" w:sz="17" w:space="0" w:color="000000"/>
            </w:tcBorders>
          </w:tcPr>
          <w:p w:rsidR="00F20640" w:rsidRPr="00867321" w:rsidRDefault="00F20640" w:rsidP="0049161E">
            <w:pPr>
              <w:rPr>
                <w:b/>
                <w:sz w:val="20"/>
              </w:rPr>
            </w:pPr>
            <w:r>
              <w:rPr>
                <w:rFonts w:ascii="Bookman Old Style" w:eastAsia="Bookman Old Style" w:hAnsi="Bookman Old Style" w:cs="Bookman Old Style"/>
                <w:b/>
                <w:sz w:val="20"/>
              </w:rPr>
              <w:t>Test (Mid Exam)</w:t>
            </w:r>
            <w:r w:rsidRPr="00867321">
              <w:rPr>
                <w:rFonts w:ascii="Bookman Old Style" w:eastAsia="Bookman Old Style" w:hAnsi="Bookman Old Style" w:cs="Bookman Old Style"/>
                <w:b/>
                <w:sz w:val="20"/>
              </w:rPr>
              <w:t xml:space="preserve"> </w:t>
            </w:r>
          </w:p>
        </w:tc>
        <w:tc>
          <w:tcPr>
            <w:tcW w:w="1138"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7"/>
              <w:jc w:val="center"/>
              <w:rPr>
                <w:b/>
              </w:rPr>
            </w:pPr>
            <w:r w:rsidRPr="00D3373C">
              <w:rPr>
                <w:rFonts w:ascii="Bookman Old Style" w:eastAsia="Bookman Old Style" w:hAnsi="Bookman Old Style" w:cs="Bookman Old Style"/>
                <w:b/>
                <w:sz w:val="20"/>
              </w:rPr>
              <w:t xml:space="preserve">1 </w:t>
            </w:r>
          </w:p>
        </w:tc>
        <w:tc>
          <w:tcPr>
            <w:tcW w:w="1134" w:type="dxa"/>
            <w:tcBorders>
              <w:top w:val="single" w:sz="17" w:space="0" w:color="000000"/>
              <w:left w:val="single" w:sz="17" w:space="0" w:color="000000"/>
              <w:bottom w:val="single" w:sz="17" w:space="0" w:color="000000"/>
              <w:right w:val="single" w:sz="17" w:space="0" w:color="000000"/>
            </w:tcBorders>
          </w:tcPr>
          <w:p w:rsidR="00F20640" w:rsidRPr="00D3373C" w:rsidRDefault="00281BF8" w:rsidP="0049161E">
            <w:pPr>
              <w:ind w:left="37"/>
              <w:jc w:val="center"/>
              <w:rPr>
                <w:b/>
              </w:rPr>
            </w:pPr>
            <w:r>
              <w:rPr>
                <w:rFonts w:ascii="Bookman Old Style" w:eastAsia="Bookman Old Style" w:hAnsi="Bookman Old Style" w:cs="Bookman Old Style"/>
                <w:b/>
                <w:sz w:val="20"/>
              </w:rPr>
              <w:t>15</w:t>
            </w:r>
            <w:r w:rsidR="00F20640" w:rsidRPr="00D3373C">
              <w:rPr>
                <w:rFonts w:ascii="Bookman Old Style" w:eastAsia="Bookman Old Style" w:hAnsi="Bookman Old Style" w:cs="Bookman Old Style"/>
                <w:b/>
                <w:sz w:val="20"/>
              </w:rPr>
              <w:t xml:space="preserve"> </w:t>
            </w:r>
          </w:p>
        </w:tc>
        <w:tc>
          <w:tcPr>
            <w:tcW w:w="1134" w:type="dxa"/>
            <w:tcBorders>
              <w:top w:val="single" w:sz="17" w:space="0" w:color="000000"/>
              <w:left w:val="single" w:sz="17" w:space="0" w:color="000000"/>
              <w:bottom w:val="single" w:sz="17" w:space="0" w:color="000000"/>
              <w:right w:val="single" w:sz="17" w:space="0" w:color="000000"/>
            </w:tcBorders>
          </w:tcPr>
          <w:p w:rsidR="00F20640" w:rsidRPr="00D3373C" w:rsidRDefault="00281BF8" w:rsidP="0049161E">
            <w:pPr>
              <w:ind w:left="44"/>
              <w:jc w:val="center"/>
              <w:rPr>
                <w:b/>
              </w:rPr>
            </w:pPr>
            <w:r>
              <w:rPr>
                <w:rFonts w:ascii="Bookman Old Style" w:eastAsia="Bookman Old Style" w:hAnsi="Bookman Old Style" w:cs="Bookman Old Style"/>
                <w:b/>
                <w:sz w:val="20"/>
              </w:rPr>
              <w:t>15</w:t>
            </w:r>
          </w:p>
        </w:tc>
      </w:tr>
      <w:tr w:rsidR="00F20640" w:rsidTr="0049161E">
        <w:trPr>
          <w:trHeight w:val="258"/>
        </w:trPr>
        <w:tc>
          <w:tcPr>
            <w:tcW w:w="631"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1"/>
              <w:jc w:val="center"/>
              <w:rPr>
                <w:b/>
              </w:rPr>
            </w:pPr>
            <w:r w:rsidRPr="00D3373C">
              <w:rPr>
                <w:rFonts w:ascii="Bookman Old Style" w:eastAsia="Bookman Old Style" w:hAnsi="Bookman Old Style" w:cs="Bookman Old Style"/>
                <w:b/>
                <w:sz w:val="20"/>
              </w:rPr>
              <w:t xml:space="preserve">4 </w:t>
            </w:r>
          </w:p>
        </w:tc>
        <w:tc>
          <w:tcPr>
            <w:tcW w:w="5825" w:type="dxa"/>
            <w:gridSpan w:val="2"/>
            <w:tcBorders>
              <w:top w:val="single" w:sz="17" w:space="0" w:color="000000"/>
              <w:left w:val="single" w:sz="17" w:space="0" w:color="000000"/>
              <w:bottom w:val="single" w:sz="17" w:space="0" w:color="000000"/>
              <w:right w:val="single" w:sz="17" w:space="0" w:color="000000"/>
            </w:tcBorders>
          </w:tcPr>
          <w:p w:rsidR="00F20640" w:rsidRPr="00867321" w:rsidRDefault="00F20640" w:rsidP="0049161E">
            <w:pPr>
              <w:rPr>
                <w:b/>
                <w:sz w:val="20"/>
              </w:rPr>
            </w:pPr>
            <w:r w:rsidRPr="00867321">
              <w:rPr>
                <w:rFonts w:ascii="Bookman Old Style" w:eastAsia="Bookman Old Style" w:hAnsi="Bookman Old Style" w:cs="Bookman Old Style"/>
                <w:b/>
                <w:sz w:val="20"/>
              </w:rPr>
              <w:t xml:space="preserve">Final Exam </w:t>
            </w:r>
          </w:p>
        </w:tc>
        <w:tc>
          <w:tcPr>
            <w:tcW w:w="1138"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7"/>
              <w:jc w:val="center"/>
              <w:rPr>
                <w:b/>
              </w:rPr>
            </w:pPr>
            <w:r w:rsidRPr="00D3373C">
              <w:rPr>
                <w:rFonts w:ascii="Bookman Old Style" w:eastAsia="Bookman Old Style" w:hAnsi="Bookman Old Style" w:cs="Bookman Old Style"/>
                <w:b/>
                <w:sz w:val="20"/>
              </w:rPr>
              <w:t xml:space="preserve">1 </w:t>
            </w:r>
          </w:p>
        </w:tc>
        <w:tc>
          <w:tcPr>
            <w:tcW w:w="1134"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7"/>
              <w:jc w:val="center"/>
              <w:rPr>
                <w:b/>
              </w:rPr>
            </w:pPr>
            <w:r w:rsidRPr="00D3373C">
              <w:rPr>
                <w:rFonts w:ascii="Bookman Old Style" w:eastAsia="Bookman Old Style" w:hAnsi="Bookman Old Style" w:cs="Bookman Old Style"/>
                <w:b/>
                <w:sz w:val="20"/>
              </w:rPr>
              <w:t xml:space="preserve">40 </w:t>
            </w:r>
          </w:p>
        </w:tc>
        <w:tc>
          <w:tcPr>
            <w:tcW w:w="1134"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44"/>
              <w:jc w:val="center"/>
              <w:rPr>
                <w:b/>
              </w:rPr>
            </w:pPr>
            <w:r w:rsidRPr="00D3373C">
              <w:rPr>
                <w:rFonts w:ascii="Bookman Old Style" w:eastAsia="Bookman Old Style" w:hAnsi="Bookman Old Style" w:cs="Bookman Old Style"/>
                <w:b/>
                <w:sz w:val="20"/>
              </w:rPr>
              <w:t xml:space="preserve">40 </w:t>
            </w:r>
          </w:p>
        </w:tc>
      </w:tr>
      <w:tr w:rsidR="00F20640" w:rsidTr="0049161E">
        <w:trPr>
          <w:trHeight w:val="252"/>
        </w:trPr>
        <w:tc>
          <w:tcPr>
            <w:tcW w:w="8728" w:type="dxa"/>
            <w:gridSpan w:val="5"/>
            <w:tcBorders>
              <w:top w:val="single" w:sz="17" w:space="0" w:color="000000"/>
              <w:left w:val="single" w:sz="17" w:space="0" w:color="000000"/>
              <w:bottom w:val="single" w:sz="17" w:space="0" w:color="000000"/>
              <w:right w:val="single" w:sz="17" w:space="0" w:color="000000"/>
            </w:tcBorders>
          </w:tcPr>
          <w:p w:rsidR="00F20640" w:rsidRDefault="00F20640" w:rsidP="0049161E">
            <w:pPr>
              <w:ind w:right="70"/>
              <w:jc w:val="right"/>
            </w:pPr>
            <w:r>
              <w:rPr>
                <w:rFonts w:ascii="Bookman Old Style" w:eastAsia="Bookman Old Style" w:hAnsi="Bookman Old Style" w:cs="Bookman Old Style"/>
                <w:b/>
                <w:sz w:val="20"/>
              </w:rPr>
              <w:t xml:space="preserve">TOTAL </w:t>
            </w:r>
          </w:p>
        </w:tc>
        <w:tc>
          <w:tcPr>
            <w:tcW w:w="1134" w:type="dxa"/>
            <w:tcBorders>
              <w:top w:val="single" w:sz="17" w:space="0" w:color="000000"/>
              <w:left w:val="single" w:sz="17" w:space="0" w:color="000000"/>
              <w:bottom w:val="single" w:sz="17" w:space="0" w:color="000000"/>
              <w:right w:val="single" w:sz="17" w:space="0" w:color="000000"/>
            </w:tcBorders>
          </w:tcPr>
          <w:p w:rsidR="00F20640" w:rsidRPr="00D3373C" w:rsidRDefault="00F20640" w:rsidP="0049161E">
            <w:pPr>
              <w:ind w:left="39"/>
              <w:jc w:val="center"/>
              <w:rPr>
                <w:b/>
              </w:rPr>
            </w:pPr>
            <w:r w:rsidRPr="00D3373C">
              <w:rPr>
                <w:rFonts w:ascii="Bookman Old Style" w:eastAsia="Bookman Old Style" w:hAnsi="Bookman Old Style" w:cs="Bookman Old Style"/>
                <w:b/>
                <w:sz w:val="20"/>
              </w:rPr>
              <w:t xml:space="preserve">100% </w:t>
            </w:r>
          </w:p>
        </w:tc>
      </w:tr>
    </w:tbl>
    <w:p w:rsidR="00705E43" w:rsidRPr="00434C42" w:rsidRDefault="00705E43" w:rsidP="00E91154">
      <w:pPr>
        <w:rPr>
          <w:rFonts w:ascii="Bookman Old Style" w:hAnsi="Bookman Old Style"/>
          <w:sz w:val="20"/>
          <w:szCs w:val="20"/>
        </w:rPr>
      </w:pPr>
    </w:p>
    <w:tbl>
      <w:tblPr>
        <w:tblpPr w:leftFromText="180" w:rightFromText="180" w:vertAnchor="text" w:horzAnchor="margin" w:tblpY="131"/>
        <w:tblW w:w="94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468"/>
      </w:tblGrid>
      <w:tr w:rsidR="00E91154" w:rsidRPr="00434C42" w:rsidTr="0090540F">
        <w:trPr>
          <w:trHeight w:val="492"/>
        </w:trPr>
        <w:tc>
          <w:tcPr>
            <w:tcW w:w="9468" w:type="dxa"/>
            <w:shd w:val="clear" w:color="auto" w:fill="BFBFBF"/>
          </w:tcPr>
          <w:p w:rsidR="00E91154" w:rsidRPr="00434C42" w:rsidRDefault="00E91154" w:rsidP="0090540F">
            <w:pPr>
              <w:rPr>
                <w:rFonts w:ascii="Bookman Old Style" w:hAnsi="Bookman Old Style"/>
                <w:b/>
                <w:color w:val="000000"/>
                <w:sz w:val="20"/>
                <w:szCs w:val="20"/>
              </w:rPr>
            </w:pPr>
            <w:r w:rsidRPr="00434C42">
              <w:rPr>
                <w:rFonts w:ascii="Bookman Old Style" w:hAnsi="Bookman Old Style"/>
                <w:b/>
                <w:color w:val="000000"/>
                <w:sz w:val="20"/>
                <w:szCs w:val="20"/>
              </w:rPr>
              <w:t>REFERENCES</w:t>
            </w:r>
          </w:p>
        </w:tc>
      </w:tr>
      <w:tr w:rsidR="00E91154" w:rsidRPr="00434C42" w:rsidTr="0090540F">
        <w:trPr>
          <w:trHeight w:val="2470"/>
        </w:trPr>
        <w:tc>
          <w:tcPr>
            <w:tcW w:w="9468" w:type="dxa"/>
          </w:tcPr>
          <w:p w:rsidR="00E91154" w:rsidRPr="00434C42" w:rsidRDefault="00E91154" w:rsidP="0090540F">
            <w:pPr>
              <w:rPr>
                <w:rFonts w:ascii="Bookman Old Style" w:hAnsi="Bookman Old Style"/>
                <w:color w:val="000000"/>
                <w:sz w:val="20"/>
                <w:szCs w:val="20"/>
              </w:rPr>
            </w:pPr>
          </w:p>
          <w:p w:rsidR="00D3576A" w:rsidRDefault="00D3576A" w:rsidP="00D3576A">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r>
              <w:rPr>
                <w:rFonts w:ascii="Bookman Old Style" w:eastAsiaTheme="minorHAnsi" w:hAnsi="Bookman Old Style" w:cs="Arial"/>
                <w:sz w:val="22"/>
                <w:szCs w:val="22"/>
              </w:rPr>
              <w:t xml:space="preserve">Peng, R.D. 2015. R Programming for Data Science. </w:t>
            </w:r>
            <w:proofErr w:type="spellStart"/>
            <w:r>
              <w:rPr>
                <w:rFonts w:ascii="Bookman Old Style" w:eastAsiaTheme="minorHAnsi" w:hAnsi="Bookman Old Style" w:cs="Arial"/>
                <w:sz w:val="22"/>
                <w:szCs w:val="22"/>
              </w:rPr>
              <w:t>Learnpub</w:t>
            </w:r>
            <w:proofErr w:type="spellEnd"/>
            <w:r>
              <w:rPr>
                <w:rFonts w:ascii="Bookman Old Style" w:eastAsiaTheme="minorHAnsi" w:hAnsi="Bookman Old Style" w:cs="Arial"/>
                <w:sz w:val="22"/>
                <w:szCs w:val="22"/>
              </w:rPr>
              <w:t xml:space="preserve">. Available at: </w:t>
            </w:r>
            <w:hyperlink r:id="rId9" w:history="1">
              <w:r w:rsidRPr="00A10F39">
                <w:rPr>
                  <w:rStyle w:val="Hyperlink"/>
                  <w:rFonts w:ascii="Bookman Old Style" w:eastAsiaTheme="minorHAnsi" w:hAnsi="Bookman Old Style" w:cs="Arial"/>
                  <w:sz w:val="22"/>
                  <w:szCs w:val="22"/>
                </w:rPr>
                <w:t>https://leanpub.com/rprogramming</w:t>
              </w:r>
            </w:hyperlink>
          </w:p>
          <w:p w:rsidR="006E565E" w:rsidRDefault="00D3576A" w:rsidP="006E565E">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r>
              <w:rPr>
                <w:rFonts w:ascii="Bookman Old Style" w:eastAsiaTheme="minorHAnsi" w:hAnsi="Bookman Old Style" w:cs="Arial"/>
                <w:sz w:val="22"/>
                <w:szCs w:val="22"/>
              </w:rPr>
              <w:t>Mendenhall, W., Beaver, R. J., Beaver, B. M. 2012. Introduction to Probability and Statistics 14</w:t>
            </w:r>
            <w:r w:rsidRPr="008700E7">
              <w:rPr>
                <w:rFonts w:ascii="Bookman Old Style" w:eastAsiaTheme="minorHAnsi" w:hAnsi="Bookman Old Style" w:cs="Arial"/>
                <w:sz w:val="22"/>
                <w:szCs w:val="22"/>
                <w:vertAlign w:val="superscript"/>
              </w:rPr>
              <w:t>th</w:t>
            </w:r>
            <w:r>
              <w:rPr>
                <w:rFonts w:ascii="Bookman Old Style" w:eastAsiaTheme="minorHAnsi" w:hAnsi="Bookman Old Style" w:cs="Arial"/>
                <w:sz w:val="22"/>
                <w:szCs w:val="22"/>
              </w:rPr>
              <w:t xml:space="preserve"> Edition. Duxbury Press. ISBN: 1133103758</w:t>
            </w:r>
          </w:p>
          <w:p w:rsidR="006E565E" w:rsidRPr="006E565E" w:rsidRDefault="006E565E" w:rsidP="006E565E">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r w:rsidRPr="006E565E">
              <w:rPr>
                <w:rFonts w:ascii="Bookman Old Style" w:hAnsi="Bookman Old Style"/>
                <w:sz w:val="22"/>
                <w:szCs w:val="22"/>
              </w:rPr>
              <w:t xml:space="preserve">Downing, Douglas, and Jeffrey Clark. </w:t>
            </w:r>
            <w:r w:rsidRPr="006E565E">
              <w:rPr>
                <w:rFonts w:ascii="Bookman Old Style" w:hAnsi="Bookman Old Style"/>
                <w:i/>
                <w:iCs/>
                <w:sz w:val="22"/>
                <w:szCs w:val="22"/>
              </w:rPr>
              <w:t>Business statistics</w:t>
            </w:r>
            <w:r w:rsidRPr="006E565E">
              <w:rPr>
                <w:rFonts w:ascii="Bookman Old Style" w:hAnsi="Bookman Old Style"/>
                <w:sz w:val="22"/>
                <w:szCs w:val="22"/>
              </w:rPr>
              <w:t>. Barron's Educational Series, 2010.</w:t>
            </w:r>
          </w:p>
          <w:p w:rsidR="006E565E" w:rsidRPr="006E565E" w:rsidRDefault="006E565E" w:rsidP="006E565E">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r w:rsidRPr="006E565E">
              <w:rPr>
                <w:rFonts w:ascii="Bookman Old Style" w:hAnsi="Bookman Old Style"/>
                <w:sz w:val="22"/>
                <w:szCs w:val="22"/>
              </w:rPr>
              <w:t xml:space="preserve">Berenson, Mark, et al. </w:t>
            </w:r>
            <w:r w:rsidRPr="006E565E">
              <w:rPr>
                <w:rFonts w:ascii="Bookman Old Style" w:hAnsi="Bookman Old Style"/>
                <w:i/>
                <w:iCs/>
                <w:sz w:val="22"/>
                <w:szCs w:val="22"/>
              </w:rPr>
              <w:t>Basic business statistics: Concepts and applications</w:t>
            </w:r>
            <w:r w:rsidRPr="006E565E">
              <w:rPr>
                <w:rFonts w:ascii="Bookman Old Style" w:hAnsi="Bookman Old Style"/>
                <w:sz w:val="22"/>
                <w:szCs w:val="22"/>
              </w:rPr>
              <w:t>. Pearson Higher Education AU, 2012</w:t>
            </w:r>
            <w:r w:rsidRPr="006E565E">
              <w:t>.</w:t>
            </w:r>
          </w:p>
          <w:p w:rsidR="00CE5B8B" w:rsidRPr="00CE5B8B" w:rsidRDefault="006E565E" w:rsidP="00CE5B8B">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proofErr w:type="spellStart"/>
            <w:r w:rsidRPr="006E565E">
              <w:rPr>
                <w:rFonts w:ascii="Bookman Old Style" w:hAnsi="Bookman Old Style"/>
                <w:sz w:val="22"/>
                <w:szCs w:val="22"/>
              </w:rPr>
              <w:t>Weiers</w:t>
            </w:r>
            <w:proofErr w:type="spellEnd"/>
            <w:r w:rsidRPr="006E565E">
              <w:rPr>
                <w:rFonts w:ascii="Bookman Old Style" w:hAnsi="Bookman Old Style"/>
                <w:sz w:val="22"/>
                <w:szCs w:val="22"/>
              </w:rPr>
              <w:t xml:space="preserve">, Ronald M. </w:t>
            </w:r>
            <w:r w:rsidRPr="006E565E">
              <w:rPr>
                <w:rFonts w:ascii="Bookman Old Style" w:hAnsi="Bookman Old Style"/>
                <w:i/>
                <w:iCs/>
                <w:sz w:val="22"/>
                <w:szCs w:val="22"/>
              </w:rPr>
              <w:t>Introduction to business statistics</w:t>
            </w:r>
            <w:r w:rsidRPr="006E565E">
              <w:rPr>
                <w:rFonts w:ascii="Bookman Old Style" w:hAnsi="Bookman Old Style"/>
                <w:sz w:val="22"/>
                <w:szCs w:val="22"/>
              </w:rPr>
              <w:t>. Cengage Learning, 2010.</w:t>
            </w:r>
          </w:p>
          <w:p w:rsidR="00CE5B8B" w:rsidRPr="006E565E" w:rsidRDefault="00CE5B8B" w:rsidP="00CE5B8B">
            <w:pPr>
              <w:pStyle w:val="ListParagraph"/>
              <w:numPr>
                <w:ilvl w:val="0"/>
                <w:numId w:val="3"/>
              </w:numPr>
              <w:autoSpaceDE w:val="0"/>
              <w:autoSpaceDN w:val="0"/>
              <w:adjustRightInd w:val="0"/>
              <w:spacing w:after="200" w:line="276" w:lineRule="auto"/>
              <w:contextualSpacing/>
              <w:rPr>
                <w:rFonts w:ascii="Bookman Old Style" w:eastAsiaTheme="minorHAnsi" w:hAnsi="Bookman Old Style" w:cs="Arial"/>
                <w:sz w:val="22"/>
                <w:szCs w:val="22"/>
              </w:rPr>
            </w:pPr>
            <w:proofErr w:type="spellStart"/>
            <w:r>
              <w:rPr>
                <w:rFonts w:ascii="Bookman Old Style" w:hAnsi="Bookman Old Style"/>
                <w:sz w:val="22"/>
                <w:szCs w:val="22"/>
              </w:rPr>
              <w:t>Groebner</w:t>
            </w:r>
            <w:proofErr w:type="spellEnd"/>
            <w:r>
              <w:rPr>
                <w:rFonts w:ascii="Bookman Old Style" w:hAnsi="Bookman Old Style"/>
                <w:sz w:val="22"/>
                <w:szCs w:val="22"/>
              </w:rPr>
              <w:t xml:space="preserve"> Shannon Fry</w:t>
            </w:r>
            <w:r w:rsidRPr="006E565E">
              <w:rPr>
                <w:rFonts w:ascii="Bookman Old Style" w:hAnsi="Bookman Old Style"/>
                <w:sz w:val="22"/>
                <w:szCs w:val="22"/>
              </w:rPr>
              <w:t xml:space="preserve">. </w:t>
            </w:r>
            <w:r w:rsidRPr="006E565E">
              <w:rPr>
                <w:rFonts w:ascii="Bookman Old Style" w:hAnsi="Bookman Old Style"/>
                <w:i/>
                <w:iCs/>
                <w:sz w:val="22"/>
                <w:szCs w:val="22"/>
              </w:rPr>
              <w:t>Business statistics</w:t>
            </w:r>
            <w:r>
              <w:rPr>
                <w:rFonts w:ascii="Bookman Old Style" w:hAnsi="Bookman Old Style"/>
                <w:i/>
                <w:iCs/>
                <w:sz w:val="22"/>
                <w:szCs w:val="22"/>
              </w:rPr>
              <w:t xml:space="preserve"> a Decision Making Approach (9</w:t>
            </w:r>
            <w:r w:rsidRPr="00CE5B8B">
              <w:rPr>
                <w:rFonts w:ascii="Bookman Old Style" w:hAnsi="Bookman Old Style"/>
                <w:i/>
                <w:iCs/>
                <w:sz w:val="22"/>
                <w:szCs w:val="22"/>
                <w:vertAlign w:val="superscript"/>
              </w:rPr>
              <w:t>th</w:t>
            </w:r>
            <w:r>
              <w:rPr>
                <w:rFonts w:ascii="Bookman Old Style" w:hAnsi="Bookman Old Style"/>
                <w:i/>
                <w:iCs/>
                <w:sz w:val="22"/>
                <w:szCs w:val="22"/>
              </w:rPr>
              <w:t xml:space="preserve"> Edition)</w:t>
            </w:r>
            <w:r w:rsidRPr="006E565E">
              <w:rPr>
                <w:rFonts w:ascii="Bookman Old Style" w:hAnsi="Bookman Old Style"/>
                <w:sz w:val="22"/>
                <w:szCs w:val="22"/>
              </w:rPr>
              <w:t xml:space="preserve">. </w:t>
            </w:r>
            <w:r>
              <w:rPr>
                <w:rFonts w:ascii="Bookman Old Style" w:hAnsi="Bookman Old Style"/>
                <w:sz w:val="22"/>
                <w:szCs w:val="22"/>
              </w:rPr>
              <w:t>Pearson International</w:t>
            </w:r>
            <w:r w:rsidRPr="006E565E">
              <w:rPr>
                <w:rFonts w:ascii="Bookman Old Style" w:hAnsi="Bookman Old Style"/>
                <w:sz w:val="22"/>
                <w:szCs w:val="22"/>
              </w:rPr>
              <w:t>, 201</w:t>
            </w:r>
            <w:r>
              <w:rPr>
                <w:rFonts w:ascii="Bookman Old Style" w:hAnsi="Bookman Old Style"/>
                <w:sz w:val="22"/>
                <w:szCs w:val="22"/>
              </w:rPr>
              <w:t>4</w:t>
            </w:r>
            <w:r w:rsidRPr="006E565E">
              <w:rPr>
                <w:rFonts w:ascii="Bookman Old Style" w:hAnsi="Bookman Old Style"/>
                <w:sz w:val="22"/>
                <w:szCs w:val="22"/>
              </w:rPr>
              <w:t>.</w:t>
            </w:r>
          </w:p>
          <w:p w:rsidR="00CE5B8B" w:rsidRPr="00CE5B8B" w:rsidRDefault="00CE5B8B" w:rsidP="00CE5B8B">
            <w:pPr>
              <w:pStyle w:val="ListParagraph"/>
              <w:autoSpaceDE w:val="0"/>
              <w:autoSpaceDN w:val="0"/>
              <w:adjustRightInd w:val="0"/>
              <w:spacing w:after="200" w:line="276" w:lineRule="auto"/>
              <w:contextualSpacing/>
              <w:rPr>
                <w:rFonts w:ascii="Bookman Old Style" w:eastAsiaTheme="minorHAnsi" w:hAnsi="Bookman Old Style" w:cs="Arial"/>
                <w:sz w:val="22"/>
                <w:szCs w:val="22"/>
              </w:rPr>
            </w:pPr>
          </w:p>
          <w:p w:rsidR="00CE5B8B" w:rsidRDefault="00CE5B8B" w:rsidP="00CE5B8B">
            <w:pPr>
              <w:autoSpaceDE w:val="0"/>
              <w:autoSpaceDN w:val="0"/>
              <w:adjustRightInd w:val="0"/>
              <w:spacing w:after="200" w:line="276" w:lineRule="auto"/>
              <w:contextualSpacing/>
              <w:rPr>
                <w:rFonts w:ascii="Bookman Old Style" w:eastAsiaTheme="minorHAnsi" w:hAnsi="Bookman Old Style" w:cs="Arial"/>
                <w:sz w:val="22"/>
                <w:szCs w:val="22"/>
              </w:rPr>
            </w:pPr>
          </w:p>
          <w:tbl>
            <w:tblPr>
              <w:tblpPr w:leftFromText="180" w:rightFromText="180" w:vertAnchor="text" w:horzAnchor="margin" w:tblpY="-69"/>
              <w:tblW w:w="94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688"/>
              <w:gridCol w:w="3780"/>
            </w:tblGrid>
            <w:tr w:rsidR="00CE5B8B" w:rsidRPr="00CE5B8B" w:rsidTr="00480D8B">
              <w:trPr>
                <w:trHeight w:val="855"/>
              </w:trPr>
              <w:tc>
                <w:tcPr>
                  <w:tcW w:w="5688" w:type="dxa"/>
                  <w:vAlign w:val="center"/>
                </w:tcPr>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Cs/>
                      <w:sz w:val="22"/>
                      <w:szCs w:val="22"/>
                    </w:rPr>
                  </w:pPr>
                  <w:r w:rsidRPr="00CE5B8B">
                    <w:rPr>
                      <w:rFonts w:ascii="Bookman Old Style" w:eastAsiaTheme="minorHAnsi" w:hAnsi="Bookman Old Style" w:cs="Arial"/>
                      <w:bCs/>
                      <w:sz w:val="22"/>
                      <w:szCs w:val="22"/>
                    </w:rPr>
                    <w:t xml:space="preserve">Prepared By </w:t>
                  </w:r>
                  <w:r w:rsidRPr="00CE5B8B">
                    <w:rPr>
                      <w:rFonts w:ascii="Bookman Old Style" w:eastAsiaTheme="minorHAnsi" w:hAnsi="Bookman Old Style" w:cs="Arial"/>
                      <w:bCs/>
                      <w:sz w:val="22"/>
                      <w:szCs w:val="22"/>
                    </w:rPr>
                    <w:tab/>
                    <w:t xml:space="preserve"> </w:t>
                  </w: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r w:rsidRPr="00CE5B8B">
                    <w:rPr>
                      <w:rFonts w:ascii="Bookman Old Style" w:eastAsiaTheme="minorHAnsi" w:hAnsi="Bookman Old Style" w:cs="Arial"/>
                      <w:b/>
                      <w:sz w:val="22"/>
                      <w:szCs w:val="22"/>
                    </w:rPr>
                    <w:t xml:space="preserve">Name:  Dr. </w:t>
                  </w:r>
                  <w:proofErr w:type="spellStart"/>
                  <w:r w:rsidRPr="00CE5B8B">
                    <w:rPr>
                      <w:rFonts w:ascii="Bookman Old Style" w:eastAsiaTheme="minorHAnsi" w:hAnsi="Bookman Old Style" w:cs="Arial"/>
                      <w:b/>
                      <w:sz w:val="22"/>
                      <w:szCs w:val="22"/>
                    </w:rPr>
                    <w:t>Nurulhuda</w:t>
                  </w:r>
                  <w:proofErr w:type="spellEnd"/>
                  <w:r w:rsidRPr="00CE5B8B">
                    <w:rPr>
                      <w:rFonts w:ascii="Bookman Old Style" w:eastAsiaTheme="minorHAnsi" w:hAnsi="Bookman Old Style" w:cs="Arial"/>
                      <w:b/>
                      <w:sz w:val="22"/>
                      <w:szCs w:val="22"/>
                    </w:rPr>
                    <w:t xml:space="preserve"> </w:t>
                  </w:r>
                  <w:proofErr w:type="spellStart"/>
                  <w:r w:rsidRPr="00CE5B8B">
                    <w:rPr>
                      <w:rFonts w:ascii="Bookman Old Style" w:eastAsiaTheme="minorHAnsi" w:hAnsi="Bookman Old Style" w:cs="Arial"/>
                      <w:b/>
                      <w:sz w:val="22"/>
                      <w:szCs w:val="22"/>
                    </w:rPr>
                    <w:t>Firdaus</w:t>
                  </w:r>
                  <w:proofErr w:type="spellEnd"/>
                  <w:r w:rsidRPr="00CE5B8B">
                    <w:rPr>
                      <w:rFonts w:ascii="Bookman Old Style" w:eastAsiaTheme="minorHAnsi" w:hAnsi="Bookman Old Style" w:cs="Arial"/>
                      <w:b/>
                      <w:sz w:val="22"/>
                      <w:szCs w:val="22"/>
                    </w:rPr>
                    <w:t xml:space="preserve"> </w:t>
                  </w:r>
                  <w:proofErr w:type="spellStart"/>
                  <w:r w:rsidRPr="00CE5B8B">
                    <w:rPr>
                      <w:rFonts w:ascii="Bookman Old Style" w:eastAsiaTheme="minorHAnsi" w:hAnsi="Bookman Old Style" w:cs="Arial"/>
                      <w:b/>
                      <w:sz w:val="22"/>
                      <w:szCs w:val="22"/>
                    </w:rPr>
                    <w:t>Bt</w:t>
                  </w:r>
                  <w:proofErr w:type="spellEnd"/>
                  <w:r w:rsidRPr="00CE5B8B">
                    <w:rPr>
                      <w:rFonts w:ascii="Bookman Old Style" w:eastAsiaTheme="minorHAnsi" w:hAnsi="Bookman Old Style" w:cs="Arial"/>
                      <w:b/>
                      <w:sz w:val="22"/>
                      <w:szCs w:val="22"/>
                    </w:rPr>
                    <w:t xml:space="preserve"> </w:t>
                  </w:r>
                  <w:proofErr w:type="spellStart"/>
                  <w:r w:rsidRPr="00CE5B8B">
                    <w:rPr>
                      <w:rFonts w:ascii="Bookman Old Style" w:eastAsiaTheme="minorHAnsi" w:hAnsi="Bookman Old Style" w:cs="Arial"/>
                      <w:b/>
                      <w:sz w:val="22"/>
                      <w:szCs w:val="22"/>
                    </w:rPr>
                    <w:t>Mohd</w:t>
                  </w:r>
                  <w:proofErr w:type="spellEnd"/>
                  <w:r w:rsidRPr="00CE5B8B">
                    <w:rPr>
                      <w:rFonts w:ascii="Bookman Old Style" w:eastAsiaTheme="minorHAnsi" w:hAnsi="Bookman Old Style" w:cs="Arial"/>
                      <w:b/>
                      <w:sz w:val="22"/>
                      <w:szCs w:val="22"/>
                    </w:rPr>
                    <w:t xml:space="preserve">  </w:t>
                  </w:r>
                  <w:proofErr w:type="spellStart"/>
                  <w:r w:rsidRPr="00CE5B8B">
                    <w:rPr>
                      <w:rFonts w:ascii="Bookman Old Style" w:eastAsiaTheme="minorHAnsi" w:hAnsi="Bookman Old Style" w:cs="Arial"/>
                      <w:b/>
                      <w:sz w:val="22"/>
                      <w:szCs w:val="22"/>
                    </w:rPr>
                    <w:t>Azmi</w:t>
                  </w:r>
                  <w:proofErr w:type="spellEnd"/>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r w:rsidRPr="00CE5B8B">
                    <w:rPr>
                      <w:rFonts w:ascii="Bookman Old Style" w:eastAsiaTheme="minorHAnsi" w:hAnsi="Bookman Old Style" w:cs="Arial"/>
                      <w:b/>
                      <w:sz w:val="22"/>
                      <w:szCs w:val="22"/>
                    </w:rPr>
                    <w:t xml:space="preserve">Signature </w:t>
                  </w:r>
                  <w:r w:rsidRPr="00CE5B8B">
                    <w:rPr>
                      <w:rFonts w:ascii="Bookman Old Style" w:eastAsiaTheme="minorHAnsi" w:hAnsi="Bookman Old Style" w:cs="Arial"/>
                      <w:b/>
                      <w:sz w:val="22"/>
                      <w:szCs w:val="22"/>
                    </w:rPr>
                    <w:tab/>
                    <w:t>:</w:t>
                  </w: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r w:rsidRPr="00CE5B8B">
                    <w:rPr>
                      <w:rFonts w:ascii="Bookman Old Style" w:eastAsiaTheme="minorHAnsi" w:hAnsi="Bookman Old Style" w:cs="Arial"/>
                      <w:b/>
                      <w:sz w:val="22"/>
                      <w:szCs w:val="22"/>
                    </w:rPr>
                    <w:t>Date</w:t>
                  </w:r>
                  <w:r w:rsidRPr="00CE5B8B">
                    <w:rPr>
                      <w:rFonts w:ascii="Bookman Old Style" w:eastAsiaTheme="minorHAnsi" w:hAnsi="Bookman Old Style" w:cs="Arial"/>
                      <w:b/>
                      <w:sz w:val="22"/>
                      <w:szCs w:val="22"/>
                    </w:rPr>
                    <w:tab/>
                    <w:t xml:space="preserve">: </w:t>
                  </w:r>
                  <w:r w:rsidRPr="00CE5B8B">
                    <w:rPr>
                      <w:rFonts w:ascii="Bookman Old Style" w:eastAsiaTheme="minorHAnsi" w:hAnsi="Bookman Old Style" w:cs="Arial"/>
                      <w:sz w:val="22"/>
                      <w:szCs w:val="22"/>
                    </w:rPr>
                    <w:t>11 August 2016</w:t>
                  </w:r>
                </w:p>
              </w:tc>
              <w:tc>
                <w:tcPr>
                  <w:tcW w:w="3780" w:type="dxa"/>
                  <w:vAlign w:val="center"/>
                </w:tcPr>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Cs/>
                      <w:sz w:val="22"/>
                      <w:szCs w:val="22"/>
                    </w:rPr>
                  </w:pPr>
                  <w:r w:rsidRPr="00CE5B8B">
                    <w:rPr>
                      <w:rFonts w:ascii="Bookman Old Style" w:eastAsiaTheme="minorHAnsi" w:hAnsi="Bookman Old Style" w:cs="Arial"/>
                      <w:bCs/>
                      <w:sz w:val="22"/>
                      <w:szCs w:val="22"/>
                    </w:rPr>
                    <w:t>Certified By</w:t>
                  </w:r>
                  <w:r w:rsidRPr="00CE5B8B">
                    <w:rPr>
                      <w:rFonts w:ascii="Bookman Old Style" w:eastAsiaTheme="minorHAnsi" w:hAnsi="Bookman Old Style" w:cs="Arial"/>
                      <w:bCs/>
                      <w:sz w:val="22"/>
                      <w:szCs w:val="22"/>
                    </w:rPr>
                    <w:tab/>
                    <w:t>: Head of Department</w:t>
                  </w: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r w:rsidRPr="00CE5B8B">
                    <w:rPr>
                      <w:rFonts w:ascii="Bookman Old Style" w:eastAsiaTheme="minorHAnsi" w:hAnsi="Bookman Old Style" w:cs="Arial"/>
                      <w:b/>
                      <w:sz w:val="22"/>
                      <w:szCs w:val="22"/>
                    </w:rPr>
                    <w:t xml:space="preserve">Name  : Dr. </w:t>
                  </w:r>
                  <w:proofErr w:type="spellStart"/>
                  <w:r w:rsidRPr="00CE5B8B">
                    <w:rPr>
                      <w:rFonts w:ascii="Bookman Old Style" w:eastAsiaTheme="minorHAnsi" w:hAnsi="Bookman Old Style" w:cs="Arial"/>
                      <w:b/>
                      <w:sz w:val="22"/>
                      <w:szCs w:val="22"/>
                    </w:rPr>
                    <w:t>Nazri</w:t>
                  </w:r>
                  <w:proofErr w:type="spellEnd"/>
                  <w:r w:rsidRPr="00CE5B8B">
                    <w:rPr>
                      <w:rFonts w:ascii="Bookman Old Style" w:eastAsiaTheme="minorHAnsi" w:hAnsi="Bookman Old Style" w:cs="Arial"/>
                      <w:b/>
                      <w:sz w:val="22"/>
                      <w:szCs w:val="22"/>
                    </w:rPr>
                    <w:t xml:space="preserve"> Kama</w:t>
                  </w:r>
                </w:p>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b/>
                      <w:sz w:val="22"/>
                      <w:szCs w:val="22"/>
                    </w:rPr>
                  </w:pPr>
                  <w:r w:rsidRPr="00CE5B8B">
                    <w:rPr>
                      <w:rFonts w:ascii="Bookman Old Style" w:eastAsiaTheme="minorHAnsi" w:hAnsi="Bookman Old Style" w:cs="Arial"/>
                      <w:b/>
                      <w:sz w:val="22"/>
                      <w:szCs w:val="22"/>
                    </w:rPr>
                    <w:t xml:space="preserve">Date   : </w:t>
                  </w:r>
                  <w:r w:rsidRPr="00CE5B8B">
                    <w:rPr>
                      <w:rFonts w:ascii="Bookman Old Style" w:eastAsiaTheme="minorHAnsi" w:hAnsi="Bookman Old Style" w:cs="Arial"/>
                      <w:sz w:val="22"/>
                      <w:szCs w:val="22"/>
                    </w:rPr>
                    <w:t>11 August 2016</w:t>
                  </w:r>
                </w:p>
              </w:tc>
            </w:tr>
          </w:tbl>
          <w:p w:rsidR="00CE5B8B" w:rsidRPr="00CE5B8B" w:rsidRDefault="00CE5B8B" w:rsidP="00CE5B8B">
            <w:pPr>
              <w:autoSpaceDE w:val="0"/>
              <w:autoSpaceDN w:val="0"/>
              <w:adjustRightInd w:val="0"/>
              <w:spacing w:after="200" w:line="276" w:lineRule="auto"/>
              <w:contextualSpacing/>
              <w:rPr>
                <w:rFonts w:ascii="Bookman Old Style" w:eastAsiaTheme="minorHAnsi" w:hAnsi="Bookman Old Style" w:cs="Arial"/>
                <w:sz w:val="22"/>
                <w:szCs w:val="22"/>
              </w:rPr>
            </w:pPr>
          </w:p>
        </w:tc>
      </w:tr>
    </w:tbl>
    <w:p w:rsidR="00E91154" w:rsidRDefault="00E91154" w:rsidP="00E91154">
      <w:pPr>
        <w:jc w:val="both"/>
        <w:rPr>
          <w:b/>
          <w:bCs/>
        </w:rPr>
      </w:pPr>
    </w:p>
    <w:p w:rsidR="00E32B29" w:rsidRDefault="00E32B29"/>
    <w:sectPr w:rsidR="00E32B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5E3" w:rsidRDefault="000325E3" w:rsidP="00062F4B">
      <w:r>
        <w:separator/>
      </w:r>
    </w:p>
  </w:endnote>
  <w:endnote w:type="continuationSeparator" w:id="0">
    <w:p w:rsidR="000325E3" w:rsidRDefault="000325E3" w:rsidP="0006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5E3" w:rsidRDefault="000325E3" w:rsidP="00062F4B">
      <w:r>
        <w:separator/>
      </w:r>
    </w:p>
  </w:footnote>
  <w:footnote w:type="continuationSeparator" w:id="0">
    <w:p w:rsidR="000325E3" w:rsidRDefault="000325E3" w:rsidP="00062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78B4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50C12"/>
    <w:multiLevelType w:val="hybridMultilevel"/>
    <w:tmpl w:val="0A2A4CF6"/>
    <w:lvl w:ilvl="0" w:tplc="5510B5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B1494"/>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3">
    <w:nsid w:val="03E50B52"/>
    <w:multiLevelType w:val="hybridMultilevel"/>
    <w:tmpl w:val="BE86B80E"/>
    <w:lvl w:ilvl="0" w:tplc="7376DFC8">
      <w:start w:val="1"/>
      <w:numFmt w:val="bullet"/>
      <w:lvlText w:val="-"/>
      <w:lvlJc w:val="left"/>
      <w:pPr>
        <w:ind w:left="1080" w:hanging="360"/>
      </w:pPr>
      <w:rPr>
        <w:rFonts w:ascii="Trebuchet MS" w:eastAsia="Times New Roman" w:hAnsi="Trebuchet M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2446506B"/>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5">
    <w:nsid w:val="2A314BB7"/>
    <w:multiLevelType w:val="hybridMultilevel"/>
    <w:tmpl w:val="E252E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0782BBC"/>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7">
    <w:nsid w:val="375C044C"/>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8">
    <w:nsid w:val="39D97FB3"/>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9">
    <w:nsid w:val="3C845193"/>
    <w:multiLevelType w:val="hybridMultilevel"/>
    <w:tmpl w:val="7CB2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00882"/>
    <w:multiLevelType w:val="hybridMultilevel"/>
    <w:tmpl w:val="1960EF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468655E8"/>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abstractNum w:abstractNumId="12">
    <w:nsid w:val="483013ED"/>
    <w:multiLevelType w:val="hybridMultilevel"/>
    <w:tmpl w:val="224E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811D7"/>
    <w:multiLevelType w:val="hybridMultilevel"/>
    <w:tmpl w:val="5246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037A2"/>
    <w:multiLevelType w:val="hybridMultilevel"/>
    <w:tmpl w:val="1178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9576B8"/>
    <w:multiLevelType w:val="hybridMultilevel"/>
    <w:tmpl w:val="E7BE0FFC"/>
    <w:lvl w:ilvl="0" w:tplc="04090001">
      <w:start w:val="1"/>
      <w:numFmt w:val="bullet"/>
      <w:lvlText w:val=""/>
      <w:lvlJc w:val="left"/>
      <w:pPr>
        <w:ind w:left="360" w:hanging="360"/>
      </w:pPr>
      <w:rPr>
        <w:rFonts w:ascii="Symbol" w:hAnsi="Symbol" w:hint="default"/>
      </w:rPr>
    </w:lvl>
    <w:lvl w:ilvl="1" w:tplc="7376DFC8">
      <w:start w:val="1"/>
      <w:numFmt w:val="bullet"/>
      <w:lvlText w:val="-"/>
      <w:lvlJc w:val="left"/>
      <w:pPr>
        <w:ind w:left="1080" w:hanging="360"/>
      </w:pPr>
      <w:rPr>
        <w:rFonts w:ascii="Trebuchet MS" w:eastAsia="Times New Roman" w:hAnsi="Trebuchet MS" w:hint="default"/>
      </w:r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5CBD0547"/>
    <w:multiLevelType w:val="hybridMultilevel"/>
    <w:tmpl w:val="02E8BBE8"/>
    <w:lvl w:ilvl="0" w:tplc="5546BEE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D69F3"/>
    <w:multiLevelType w:val="hybridMultilevel"/>
    <w:tmpl w:val="CC0EC9F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F4D6C"/>
    <w:multiLevelType w:val="multilevel"/>
    <w:tmpl w:val="F8A45E5C"/>
    <w:lvl w:ilvl="0">
      <w:start w:val="1"/>
      <w:numFmt w:val="bullet"/>
      <w:lvlText w:val=""/>
      <w:lvlJc w:val="left"/>
      <w:pPr>
        <w:tabs>
          <w:tab w:val="num" w:pos="390"/>
        </w:tabs>
        <w:ind w:left="390" w:hanging="39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280"/>
        </w:tabs>
        <w:ind w:left="8280" w:hanging="2520"/>
      </w:pPr>
      <w:rPr>
        <w:rFonts w:hint="default"/>
      </w:rPr>
    </w:lvl>
  </w:abstractNum>
  <w:num w:numId="1">
    <w:abstractNumId w:val="15"/>
  </w:num>
  <w:num w:numId="2">
    <w:abstractNumId w:val="3"/>
  </w:num>
  <w:num w:numId="3">
    <w:abstractNumId w:val="17"/>
  </w:num>
  <w:num w:numId="4">
    <w:abstractNumId w:val="10"/>
  </w:num>
  <w:num w:numId="5">
    <w:abstractNumId w:val="11"/>
  </w:num>
  <w:num w:numId="6">
    <w:abstractNumId w:val="4"/>
  </w:num>
  <w:num w:numId="7">
    <w:abstractNumId w:val="6"/>
  </w:num>
  <w:num w:numId="8">
    <w:abstractNumId w:val="2"/>
  </w:num>
  <w:num w:numId="9">
    <w:abstractNumId w:val="7"/>
  </w:num>
  <w:num w:numId="10">
    <w:abstractNumId w:val="0"/>
  </w:num>
  <w:num w:numId="11">
    <w:abstractNumId w:val="9"/>
  </w:num>
  <w:num w:numId="12">
    <w:abstractNumId w:val="1"/>
  </w:num>
  <w:num w:numId="13">
    <w:abstractNumId w:val="16"/>
  </w:num>
  <w:num w:numId="14">
    <w:abstractNumId w:val="5"/>
  </w:num>
  <w:num w:numId="15">
    <w:abstractNumId w:val="13"/>
  </w:num>
  <w:num w:numId="16">
    <w:abstractNumId w:val="18"/>
  </w:num>
  <w:num w:numId="17">
    <w:abstractNumId w:val="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54"/>
    <w:rsid w:val="000205CF"/>
    <w:rsid w:val="00023B41"/>
    <w:rsid w:val="00027ADA"/>
    <w:rsid w:val="000325E3"/>
    <w:rsid w:val="00060D05"/>
    <w:rsid w:val="00062F4B"/>
    <w:rsid w:val="00075C2D"/>
    <w:rsid w:val="00081488"/>
    <w:rsid w:val="0010496E"/>
    <w:rsid w:val="00130FF9"/>
    <w:rsid w:val="001410BE"/>
    <w:rsid w:val="001D55C9"/>
    <w:rsid w:val="001E3D2E"/>
    <w:rsid w:val="00206B5F"/>
    <w:rsid w:val="002201E2"/>
    <w:rsid w:val="00281BF8"/>
    <w:rsid w:val="002D187B"/>
    <w:rsid w:val="0033171E"/>
    <w:rsid w:val="00353EDC"/>
    <w:rsid w:val="003833EE"/>
    <w:rsid w:val="003902A6"/>
    <w:rsid w:val="003C03E2"/>
    <w:rsid w:val="003C2009"/>
    <w:rsid w:val="003D23B8"/>
    <w:rsid w:val="00467F5E"/>
    <w:rsid w:val="004728BA"/>
    <w:rsid w:val="004B0E27"/>
    <w:rsid w:val="004C0E2F"/>
    <w:rsid w:val="004F11AA"/>
    <w:rsid w:val="004F5B14"/>
    <w:rsid w:val="00546F47"/>
    <w:rsid w:val="005525DE"/>
    <w:rsid w:val="005D04B7"/>
    <w:rsid w:val="006036FD"/>
    <w:rsid w:val="00607ECF"/>
    <w:rsid w:val="0064717D"/>
    <w:rsid w:val="00680FB2"/>
    <w:rsid w:val="006E565E"/>
    <w:rsid w:val="007017DC"/>
    <w:rsid w:val="00705E43"/>
    <w:rsid w:val="00707777"/>
    <w:rsid w:val="00753A4F"/>
    <w:rsid w:val="0077521F"/>
    <w:rsid w:val="007B1A86"/>
    <w:rsid w:val="007C3892"/>
    <w:rsid w:val="007C7B1D"/>
    <w:rsid w:val="008445B3"/>
    <w:rsid w:val="0090540F"/>
    <w:rsid w:val="00917878"/>
    <w:rsid w:val="00950309"/>
    <w:rsid w:val="009E724D"/>
    <w:rsid w:val="00A00894"/>
    <w:rsid w:val="00A26EC8"/>
    <w:rsid w:val="00A366C8"/>
    <w:rsid w:val="00AB2E0E"/>
    <w:rsid w:val="00AD6A84"/>
    <w:rsid w:val="00AE6C1A"/>
    <w:rsid w:val="00B16C3E"/>
    <w:rsid w:val="00BE1248"/>
    <w:rsid w:val="00BF4E7A"/>
    <w:rsid w:val="00C170D7"/>
    <w:rsid w:val="00C84186"/>
    <w:rsid w:val="00CE5B8B"/>
    <w:rsid w:val="00CF0F1D"/>
    <w:rsid w:val="00D1355D"/>
    <w:rsid w:val="00D3576A"/>
    <w:rsid w:val="00D54AB9"/>
    <w:rsid w:val="00D608B4"/>
    <w:rsid w:val="00D957EF"/>
    <w:rsid w:val="00DB7A32"/>
    <w:rsid w:val="00DE4CF9"/>
    <w:rsid w:val="00E32B29"/>
    <w:rsid w:val="00E623E8"/>
    <w:rsid w:val="00E6265E"/>
    <w:rsid w:val="00E91154"/>
    <w:rsid w:val="00E95DEE"/>
    <w:rsid w:val="00F14838"/>
    <w:rsid w:val="00F20640"/>
    <w:rsid w:val="00F25A21"/>
    <w:rsid w:val="00FB14E6"/>
    <w:rsid w:val="00FD48B2"/>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154"/>
    <w:rPr>
      <w:rFonts w:ascii="Times New Roman" w:eastAsia="Times New Roman" w:hAnsi="Times New Roman"/>
      <w:sz w:val="24"/>
      <w:szCs w:val="24"/>
    </w:rPr>
  </w:style>
  <w:style w:type="paragraph" w:styleId="Heading3">
    <w:name w:val="heading 3"/>
    <w:basedOn w:val="Normal"/>
    <w:next w:val="Normal"/>
    <w:link w:val="Heading3Char"/>
    <w:qFormat/>
    <w:rsid w:val="00E91154"/>
    <w:pPr>
      <w:keepNext/>
      <w:outlineLvl w:val="2"/>
    </w:pPr>
    <w:rPr>
      <w:rFonts w:eastAsia="Arial Unicode MS"/>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91154"/>
    <w:rPr>
      <w:rFonts w:ascii="Times New Roman" w:eastAsia="Arial Unicode MS" w:hAnsi="Times New Roman" w:cs="Times New Roman"/>
      <w:b/>
      <w:bCs/>
      <w:sz w:val="20"/>
      <w:szCs w:val="24"/>
      <w:lang w:val="en-US"/>
    </w:rPr>
  </w:style>
  <w:style w:type="character" w:styleId="Hyperlink">
    <w:name w:val="Hyperlink"/>
    <w:uiPriority w:val="99"/>
    <w:rsid w:val="00E91154"/>
    <w:rPr>
      <w:color w:val="0000FF"/>
      <w:u w:val="single"/>
    </w:rPr>
  </w:style>
  <w:style w:type="character" w:styleId="Emphasis">
    <w:name w:val="Emphasis"/>
    <w:uiPriority w:val="20"/>
    <w:qFormat/>
    <w:rsid w:val="00E91154"/>
    <w:rPr>
      <w:i/>
      <w:iCs/>
    </w:rPr>
  </w:style>
  <w:style w:type="character" w:styleId="PageNumber">
    <w:name w:val="page number"/>
    <w:basedOn w:val="DefaultParagraphFont"/>
    <w:rsid w:val="00E91154"/>
  </w:style>
  <w:style w:type="paragraph" w:styleId="BodyText">
    <w:name w:val="Body Text"/>
    <w:basedOn w:val="Normal"/>
    <w:link w:val="BodyTextChar"/>
    <w:rsid w:val="00E91154"/>
    <w:pPr>
      <w:jc w:val="center"/>
    </w:pPr>
    <w:rPr>
      <w:b/>
      <w:bCs/>
      <w:sz w:val="40"/>
    </w:rPr>
  </w:style>
  <w:style w:type="character" w:customStyle="1" w:styleId="BodyTextChar">
    <w:name w:val="Body Text Char"/>
    <w:link w:val="BodyText"/>
    <w:rsid w:val="00E91154"/>
    <w:rPr>
      <w:rFonts w:ascii="Times New Roman" w:eastAsia="Times New Roman" w:hAnsi="Times New Roman" w:cs="Times New Roman"/>
      <w:b/>
      <w:bCs/>
      <w:sz w:val="40"/>
      <w:szCs w:val="24"/>
      <w:lang w:val="en-US"/>
    </w:rPr>
  </w:style>
  <w:style w:type="paragraph" w:customStyle="1" w:styleId="ColorfulList-Accent11">
    <w:name w:val="Colorful List - Accent 11"/>
    <w:basedOn w:val="Normal"/>
    <w:uiPriority w:val="34"/>
    <w:qFormat/>
    <w:rsid w:val="00E91154"/>
    <w:pPr>
      <w:ind w:left="720"/>
    </w:pPr>
  </w:style>
  <w:style w:type="character" w:customStyle="1" w:styleId="apple-style-span">
    <w:name w:val="apple-style-span"/>
    <w:basedOn w:val="DefaultParagraphFont"/>
    <w:rsid w:val="00E91154"/>
  </w:style>
  <w:style w:type="character" w:customStyle="1" w:styleId="apple-converted-space">
    <w:name w:val="apple-converted-space"/>
    <w:basedOn w:val="DefaultParagraphFont"/>
    <w:rsid w:val="00E91154"/>
  </w:style>
  <w:style w:type="character" w:customStyle="1" w:styleId="ptbrand">
    <w:name w:val="ptbrand"/>
    <w:basedOn w:val="DefaultParagraphFont"/>
    <w:rsid w:val="00E91154"/>
  </w:style>
  <w:style w:type="paragraph" w:styleId="Header">
    <w:name w:val="header"/>
    <w:basedOn w:val="Normal"/>
    <w:link w:val="HeaderChar"/>
    <w:uiPriority w:val="99"/>
    <w:unhideWhenUsed/>
    <w:rsid w:val="00062F4B"/>
    <w:pPr>
      <w:tabs>
        <w:tab w:val="center" w:pos="4513"/>
        <w:tab w:val="right" w:pos="9026"/>
      </w:tabs>
    </w:pPr>
  </w:style>
  <w:style w:type="character" w:customStyle="1" w:styleId="HeaderChar">
    <w:name w:val="Header Char"/>
    <w:link w:val="Header"/>
    <w:uiPriority w:val="99"/>
    <w:rsid w:val="00062F4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062F4B"/>
    <w:pPr>
      <w:tabs>
        <w:tab w:val="center" w:pos="4513"/>
        <w:tab w:val="right" w:pos="9026"/>
      </w:tabs>
    </w:pPr>
  </w:style>
  <w:style w:type="character" w:customStyle="1" w:styleId="FooterChar">
    <w:name w:val="Footer Char"/>
    <w:link w:val="Footer"/>
    <w:uiPriority w:val="99"/>
    <w:rsid w:val="00062F4B"/>
    <w:rPr>
      <w:rFonts w:ascii="Times New Roman" w:eastAsia="Times New Roman" w:hAnsi="Times New Roman"/>
      <w:sz w:val="24"/>
      <w:szCs w:val="24"/>
      <w:lang w:val="en-US" w:eastAsia="en-US"/>
    </w:rPr>
  </w:style>
  <w:style w:type="table" w:styleId="TableGrid">
    <w:name w:val="Table Grid"/>
    <w:basedOn w:val="TableNormal"/>
    <w:uiPriority w:val="39"/>
    <w:rsid w:val="00C84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AB2E0E"/>
    <w:pPr>
      <w:spacing w:after="120"/>
      <w:ind w:left="360"/>
    </w:pPr>
    <w:rPr>
      <w:sz w:val="16"/>
      <w:szCs w:val="16"/>
    </w:rPr>
  </w:style>
  <w:style w:type="character" w:customStyle="1" w:styleId="BodyTextIndent3Char">
    <w:name w:val="Body Text Indent 3 Char"/>
    <w:link w:val="BodyTextIndent3"/>
    <w:uiPriority w:val="99"/>
    <w:semiHidden/>
    <w:rsid w:val="00AB2E0E"/>
    <w:rPr>
      <w:rFonts w:ascii="Times New Roman" w:eastAsia="Times New Roman" w:hAnsi="Times New Roman"/>
      <w:sz w:val="16"/>
      <w:szCs w:val="16"/>
    </w:rPr>
  </w:style>
  <w:style w:type="table" w:customStyle="1" w:styleId="TableGrid0">
    <w:name w:val="TableGrid"/>
    <w:rsid w:val="00F20640"/>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D3576A"/>
    <w:pPr>
      <w:ind w:left="720"/>
    </w:pPr>
  </w:style>
  <w:style w:type="paragraph" w:styleId="NoSpacing">
    <w:name w:val="No Spacing"/>
    <w:uiPriority w:val="1"/>
    <w:qFormat/>
    <w:rsid w:val="00CE5B8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154"/>
    <w:rPr>
      <w:rFonts w:ascii="Times New Roman" w:eastAsia="Times New Roman" w:hAnsi="Times New Roman"/>
      <w:sz w:val="24"/>
      <w:szCs w:val="24"/>
    </w:rPr>
  </w:style>
  <w:style w:type="paragraph" w:styleId="Heading3">
    <w:name w:val="heading 3"/>
    <w:basedOn w:val="Normal"/>
    <w:next w:val="Normal"/>
    <w:link w:val="Heading3Char"/>
    <w:qFormat/>
    <w:rsid w:val="00E91154"/>
    <w:pPr>
      <w:keepNext/>
      <w:outlineLvl w:val="2"/>
    </w:pPr>
    <w:rPr>
      <w:rFonts w:eastAsia="Arial Unicode MS"/>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91154"/>
    <w:rPr>
      <w:rFonts w:ascii="Times New Roman" w:eastAsia="Arial Unicode MS" w:hAnsi="Times New Roman" w:cs="Times New Roman"/>
      <w:b/>
      <w:bCs/>
      <w:sz w:val="20"/>
      <w:szCs w:val="24"/>
      <w:lang w:val="en-US"/>
    </w:rPr>
  </w:style>
  <w:style w:type="character" w:styleId="Hyperlink">
    <w:name w:val="Hyperlink"/>
    <w:uiPriority w:val="99"/>
    <w:rsid w:val="00E91154"/>
    <w:rPr>
      <w:color w:val="0000FF"/>
      <w:u w:val="single"/>
    </w:rPr>
  </w:style>
  <w:style w:type="character" w:styleId="Emphasis">
    <w:name w:val="Emphasis"/>
    <w:uiPriority w:val="20"/>
    <w:qFormat/>
    <w:rsid w:val="00E91154"/>
    <w:rPr>
      <w:i/>
      <w:iCs/>
    </w:rPr>
  </w:style>
  <w:style w:type="character" w:styleId="PageNumber">
    <w:name w:val="page number"/>
    <w:basedOn w:val="DefaultParagraphFont"/>
    <w:rsid w:val="00E91154"/>
  </w:style>
  <w:style w:type="paragraph" w:styleId="BodyText">
    <w:name w:val="Body Text"/>
    <w:basedOn w:val="Normal"/>
    <w:link w:val="BodyTextChar"/>
    <w:rsid w:val="00E91154"/>
    <w:pPr>
      <w:jc w:val="center"/>
    </w:pPr>
    <w:rPr>
      <w:b/>
      <w:bCs/>
      <w:sz w:val="40"/>
    </w:rPr>
  </w:style>
  <w:style w:type="character" w:customStyle="1" w:styleId="BodyTextChar">
    <w:name w:val="Body Text Char"/>
    <w:link w:val="BodyText"/>
    <w:rsid w:val="00E91154"/>
    <w:rPr>
      <w:rFonts w:ascii="Times New Roman" w:eastAsia="Times New Roman" w:hAnsi="Times New Roman" w:cs="Times New Roman"/>
      <w:b/>
      <w:bCs/>
      <w:sz w:val="40"/>
      <w:szCs w:val="24"/>
      <w:lang w:val="en-US"/>
    </w:rPr>
  </w:style>
  <w:style w:type="paragraph" w:customStyle="1" w:styleId="ColorfulList-Accent11">
    <w:name w:val="Colorful List - Accent 11"/>
    <w:basedOn w:val="Normal"/>
    <w:uiPriority w:val="34"/>
    <w:qFormat/>
    <w:rsid w:val="00E91154"/>
    <w:pPr>
      <w:ind w:left="720"/>
    </w:pPr>
  </w:style>
  <w:style w:type="character" w:customStyle="1" w:styleId="apple-style-span">
    <w:name w:val="apple-style-span"/>
    <w:basedOn w:val="DefaultParagraphFont"/>
    <w:rsid w:val="00E91154"/>
  </w:style>
  <w:style w:type="character" w:customStyle="1" w:styleId="apple-converted-space">
    <w:name w:val="apple-converted-space"/>
    <w:basedOn w:val="DefaultParagraphFont"/>
    <w:rsid w:val="00E91154"/>
  </w:style>
  <w:style w:type="character" w:customStyle="1" w:styleId="ptbrand">
    <w:name w:val="ptbrand"/>
    <w:basedOn w:val="DefaultParagraphFont"/>
    <w:rsid w:val="00E91154"/>
  </w:style>
  <w:style w:type="paragraph" w:styleId="Header">
    <w:name w:val="header"/>
    <w:basedOn w:val="Normal"/>
    <w:link w:val="HeaderChar"/>
    <w:uiPriority w:val="99"/>
    <w:unhideWhenUsed/>
    <w:rsid w:val="00062F4B"/>
    <w:pPr>
      <w:tabs>
        <w:tab w:val="center" w:pos="4513"/>
        <w:tab w:val="right" w:pos="9026"/>
      </w:tabs>
    </w:pPr>
  </w:style>
  <w:style w:type="character" w:customStyle="1" w:styleId="HeaderChar">
    <w:name w:val="Header Char"/>
    <w:link w:val="Header"/>
    <w:uiPriority w:val="99"/>
    <w:rsid w:val="00062F4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062F4B"/>
    <w:pPr>
      <w:tabs>
        <w:tab w:val="center" w:pos="4513"/>
        <w:tab w:val="right" w:pos="9026"/>
      </w:tabs>
    </w:pPr>
  </w:style>
  <w:style w:type="character" w:customStyle="1" w:styleId="FooterChar">
    <w:name w:val="Footer Char"/>
    <w:link w:val="Footer"/>
    <w:uiPriority w:val="99"/>
    <w:rsid w:val="00062F4B"/>
    <w:rPr>
      <w:rFonts w:ascii="Times New Roman" w:eastAsia="Times New Roman" w:hAnsi="Times New Roman"/>
      <w:sz w:val="24"/>
      <w:szCs w:val="24"/>
      <w:lang w:val="en-US" w:eastAsia="en-US"/>
    </w:rPr>
  </w:style>
  <w:style w:type="table" w:styleId="TableGrid">
    <w:name w:val="Table Grid"/>
    <w:basedOn w:val="TableNormal"/>
    <w:uiPriority w:val="39"/>
    <w:rsid w:val="00C84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AB2E0E"/>
    <w:pPr>
      <w:spacing w:after="120"/>
      <w:ind w:left="360"/>
    </w:pPr>
    <w:rPr>
      <w:sz w:val="16"/>
      <w:szCs w:val="16"/>
    </w:rPr>
  </w:style>
  <w:style w:type="character" w:customStyle="1" w:styleId="BodyTextIndent3Char">
    <w:name w:val="Body Text Indent 3 Char"/>
    <w:link w:val="BodyTextIndent3"/>
    <w:uiPriority w:val="99"/>
    <w:semiHidden/>
    <w:rsid w:val="00AB2E0E"/>
    <w:rPr>
      <w:rFonts w:ascii="Times New Roman" w:eastAsia="Times New Roman" w:hAnsi="Times New Roman"/>
      <w:sz w:val="16"/>
      <w:szCs w:val="16"/>
    </w:rPr>
  </w:style>
  <w:style w:type="table" w:customStyle="1" w:styleId="TableGrid0">
    <w:name w:val="TableGrid"/>
    <w:rsid w:val="00F20640"/>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D3576A"/>
    <w:pPr>
      <w:ind w:left="720"/>
    </w:pPr>
  </w:style>
  <w:style w:type="paragraph" w:styleId="NoSpacing">
    <w:name w:val="No Spacing"/>
    <w:uiPriority w:val="1"/>
    <w:qFormat/>
    <w:rsid w:val="00CE5B8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20750">
      <w:bodyDiv w:val="1"/>
      <w:marLeft w:val="0"/>
      <w:marRight w:val="0"/>
      <w:marTop w:val="0"/>
      <w:marBottom w:val="0"/>
      <w:divBdr>
        <w:top w:val="none" w:sz="0" w:space="0" w:color="auto"/>
        <w:left w:val="none" w:sz="0" w:space="0" w:color="auto"/>
        <w:bottom w:val="none" w:sz="0" w:space="0" w:color="auto"/>
        <w:right w:val="none" w:sz="0" w:space="0" w:color="auto"/>
      </w:divBdr>
      <w:divsChild>
        <w:div w:id="715011568">
          <w:marLeft w:val="0"/>
          <w:marRight w:val="0"/>
          <w:marTop w:val="0"/>
          <w:marBottom w:val="0"/>
          <w:divBdr>
            <w:top w:val="none" w:sz="0" w:space="0" w:color="auto"/>
            <w:left w:val="none" w:sz="0" w:space="0" w:color="auto"/>
            <w:bottom w:val="none" w:sz="0" w:space="0" w:color="auto"/>
            <w:right w:val="none" w:sz="0" w:space="0" w:color="auto"/>
          </w:divBdr>
        </w:div>
      </w:divsChild>
    </w:div>
    <w:div w:id="1580600961">
      <w:bodyDiv w:val="1"/>
      <w:marLeft w:val="0"/>
      <w:marRight w:val="0"/>
      <w:marTop w:val="0"/>
      <w:marBottom w:val="0"/>
      <w:divBdr>
        <w:top w:val="none" w:sz="0" w:space="0" w:color="auto"/>
        <w:left w:val="none" w:sz="0" w:space="0" w:color="auto"/>
        <w:bottom w:val="none" w:sz="0" w:space="0" w:color="auto"/>
        <w:right w:val="none" w:sz="0" w:space="0" w:color="auto"/>
      </w:divBdr>
    </w:div>
    <w:div w:id="1823693086">
      <w:bodyDiv w:val="1"/>
      <w:marLeft w:val="0"/>
      <w:marRight w:val="0"/>
      <w:marTop w:val="0"/>
      <w:marBottom w:val="0"/>
      <w:divBdr>
        <w:top w:val="none" w:sz="0" w:space="0" w:color="auto"/>
        <w:left w:val="none" w:sz="0" w:space="0" w:color="auto"/>
        <w:bottom w:val="none" w:sz="0" w:space="0" w:color="auto"/>
        <w:right w:val="none" w:sz="0" w:space="0" w:color="auto"/>
      </w:divBdr>
      <w:divsChild>
        <w:div w:id="1029720305">
          <w:marLeft w:val="0"/>
          <w:marRight w:val="0"/>
          <w:marTop w:val="0"/>
          <w:marBottom w:val="0"/>
          <w:divBdr>
            <w:top w:val="none" w:sz="0" w:space="0" w:color="auto"/>
            <w:left w:val="none" w:sz="0" w:space="0" w:color="auto"/>
            <w:bottom w:val="none" w:sz="0" w:space="0" w:color="auto"/>
            <w:right w:val="none" w:sz="0" w:space="0" w:color="auto"/>
          </w:divBdr>
        </w:div>
      </w:divsChild>
    </w:div>
    <w:div w:id="1882205319">
      <w:bodyDiv w:val="1"/>
      <w:marLeft w:val="0"/>
      <w:marRight w:val="0"/>
      <w:marTop w:val="0"/>
      <w:marBottom w:val="0"/>
      <w:divBdr>
        <w:top w:val="none" w:sz="0" w:space="0" w:color="auto"/>
        <w:left w:val="none" w:sz="0" w:space="0" w:color="auto"/>
        <w:bottom w:val="none" w:sz="0" w:space="0" w:color="auto"/>
        <w:right w:val="none" w:sz="0" w:space="0" w:color="auto"/>
      </w:divBdr>
      <w:divsChild>
        <w:div w:id="11803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eanpub.com/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BC69-5116-4297-9B6D-4B3DED99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Links>
    <vt:vector size="54" baseType="variant">
      <vt:variant>
        <vt:i4>5767288</vt:i4>
      </vt:variant>
      <vt:variant>
        <vt:i4>24</vt:i4>
      </vt:variant>
      <vt:variant>
        <vt:i4>0</vt:i4>
      </vt:variant>
      <vt:variant>
        <vt:i4>5</vt:i4>
      </vt:variant>
      <vt:variant>
        <vt:lpwstr>http://www.amazon.com/s/ref=ntt_athr_dp_sr_1?_encoding=UTF8&amp;sort=relevancerank&amp;search-alias=books&amp;field-author=Yvonne%20N.%20%28Nguyen%29%20Bui</vt:lpwstr>
      </vt:variant>
      <vt:variant>
        <vt:lpwstr/>
      </vt:variant>
      <vt:variant>
        <vt:i4>3211316</vt:i4>
      </vt:variant>
      <vt:variant>
        <vt:i4>21</vt:i4>
      </vt:variant>
      <vt:variant>
        <vt:i4>0</vt:i4>
      </vt:variant>
      <vt:variant>
        <vt:i4>5</vt:i4>
      </vt:variant>
      <vt:variant>
        <vt:lpwstr>http://www.amazon.com/Larry-B.-Christensen/e/B001H6S7FQ/ref=ntt_athr_dp_pel_1</vt:lpwstr>
      </vt:variant>
      <vt:variant>
        <vt:lpwstr/>
      </vt:variant>
      <vt:variant>
        <vt:i4>6357017</vt:i4>
      </vt:variant>
      <vt:variant>
        <vt:i4>18</vt:i4>
      </vt:variant>
      <vt:variant>
        <vt:i4>0</vt:i4>
      </vt:variant>
      <vt:variant>
        <vt:i4>5</vt:i4>
      </vt:variant>
      <vt:variant>
        <vt:lpwstr>http://www.amazon.com/s/ref=ntt_athr_dp_sr_3?_encoding=UTF8&amp;sort=relevancerank&amp;search-alias=books&amp;field-author=Lisa%20A.%20Turner</vt:lpwstr>
      </vt:variant>
      <vt:variant>
        <vt:lpwstr/>
      </vt:variant>
      <vt:variant>
        <vt:i4>1507430</vt:i4>
      </vt:variant>
      <vt:variant>
        <vt:i4>15</vt:i4>
      </vt:variant>
      <vt:variant>
        <vt:i4>0</vt:i4>
      </vt:variant>
      <vt:variant>
        <vt:i4>5</vt:i4>
      </vt:variant>
      <vt:variant>
        <vt:lpwstr>http://www.amazon.com/s/ref=ntt_athr_dp_sr_2?_encoding=UTF8&amp;sort=relevancerank&amp;search-alias=books&amp;field-author=R.%20Burke%20Johnson</vt:lpwstr>
      </vt:variant>
      <vt:variant>
        <vt:lpwstr/>
      </vt:variant>
      <vt:variant>
        <vt:i4>3211316</vt:i4>
      </vt:variant>
      <vt:variant>
        <vt:i4>12</vt:i4>
      </vt:variant>
      <vt:variant>
        <vt:i4>0</vt:i4>
      </vt:variant>
      <vt:variant>
        <vt:i4>5</vt:i4>
      </vt:variant>
      <vt:variant>
        <vt:lpwstr>http://www.amazon.com/Larry-B.-Christensen/e/B001H6S7FQ/ref=ntt_athr_dp_pel_1</vt:lpwstr>
      </vt:variant>
      <vt:variant>
        <vt:lpwstr/>
      </vt:variant>
      <vt:variant>
        <vt:i4>5374032</vt:i4>
      </vt:variant>
      <vt:variant>
        <vt:i4>9</vt:i4>
      </vt:variant>
      <vt:variant>
        <vt:i4>0</vt:i4>
      </vt:variant>
      <vt:variant>
        <vt:i4>5</vt:i4>
      </vt:variant>
      <vt:variant>
        <vt:lpwstr>http://www.amazon.com/Research-Chicago-Writing-Editing-Publishing/dp/0226065669/ref=sr_1_4?s=books&amp;ie=UTF8&amp;qid=1311093255&amp;sr=1-4</vt:lpwstr>
      </vt:variant>
      <vt:variant>
        <vt:lpwstr/>
      </vt:variant>
      <vt:variant>
        <vt:i4>4718661</vt:i4>
      </vt:variant>
      <vt:variant>
        <vt:i4>6</vt:i4>
      </vt:variant>
      <vt:variant>
        <vt:i4>0</vt:i4>
      </vt:variant>
      <vt:variant>
        <vt:i4>5</vt:i4>
      </vt:variant>
      <vt:variant>
        <vt:lpwstr>http://www.amazon.com/Gregory-G.-Colomb/e/B001H6MZ9A/ref=sr_ntt_srch_lnk_4?qid=1311093255&amp;sr=1-4</vt:lpwstr>
      </vt:variant>
      <vt:variant>
        <vt:lpwstr/>
      </vt:variant>
      <vt:variant>
        <vt:i4>5111896</vt:i4>
      </vt:variant>
      <vt:variant>
        <vt:i4>3</vt:i4>
      </vt:variant>
      <vt:variant>
        <vt:i4>0</vt:i4>
      </vt:variant>
      <vt:variant>
        <vt:i4>5</vt:i4>
      </vt:variant>
      <vt:variant>
        <vt:lpwstr>http://www.amazon.com/Wayne-C.-Booth/e/B000APH4FY/ref=sr_ntt_srch_lnk_4?qid=1311093255&amp;sr=1-4</vt:lpwstr>
      </vt:variant>
      <vt:variant>
        <vt:lpwstr/>
      </vt:variant>
      <vt:variant>
        <vt:i4>6160504</vt:i4>
      </vt:variant>
      <vt:variant>
        <vt:i4>0</vt:i4>
      </vt:variant>
      <vt:variant>
        <vt:i4>0</vt:i4>
      </vt:variant>
      <vt:variant>
        <vt:i4>5</vt:i4>
      </vt:variant>
      <vt:variant>
        <vt:lpwstr>http://www.amazon.com/s/ref=ntt_athr_dp_sr_1?_encoding=UTF8&amp;sort=relevancerank&amp;search-alias=books&amp;field-author=Dr%20Ranjit%20Kumar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huda firdaus</dc:creator>
  <cp:lastModifiedBy>User</cp:lastModifiedBy>
  <cp:revision>12</cp:revision>
  <dcterms:created xsi:type="dcterms:W3CDTF">2016-08-12T10:03:00Z</dcterms:created>
  <dcterms:modified xsi:type="dcterms:W3CDTF">2017-02-16T01:09:00Z</dcterms:modified>
</cp:coreProperties>
</file>