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464F" w14:textId="77777777" w:rsidR="009E7F7F" w:rsidRPr="00B60513" w:rsidRDefault="009E7F7F" w:rsidP="009E7F7F">
      <w:pPr>
        <w:rPr>
          <w:sz w:val="46"/>
          <w:szCs w:val="46"/>
        </w:rPr>
      </w:pPr>
      <w:r w:rsidRPr="00B60513">
        <w:rPr>
          <w:sz w:val="46"/>
          <w:szCs w:val="46"/>
        </w:rPr>
        <w:t xml:space="preserve">Testovi – </w:t>
      </w:r>
      <w:proofErr w:type="spellStart"/>
      <w:r w:rsidRPr="00B60513">
        <w:rPr>
          <w:sz w:val="46"/>
          <w:szCs w:val="46"/>
        </w:rPr>
        <w:t>Adapt</w:t>
      </w:r>
      <w:proofErr w:type="spellEnd"/>
      <w:r w:rsidRPr="00B60513">
        <w:rPr>
          <w:sz w:val="46"/>
          <w:szCs w:val="46"/>
        </w:rPr>
        <w:t xml:space="preserve"> Schedule </w:t>
      </w:r>
    </w:p>
    <w:p w14:paraId="557F444D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naziv.testa</w:t>
      </w:r>
      <w:proofErr w:type="spellEnd"/>
      <w:r>
        <w:rPr>
          <w:b/>
          <w:bCs/>
        </w:rPr>
        <w:t>&gt;</w:t>
      </w:r>
    </w:p>
    <w:p w14:paraId="0E6C24B4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605EC8">
        <w:rPr>
          <w:b/>
          <w:bCs/>
        </w:rPr>
        <w:t>Osoba</w:t>
      </w:r>
      <w:r>
        <w:t xml:space="preserve">: </w:t>
      </w:r>
      <w:r w:rsidRPr="00605EC8">
        <w:rPr>
          <w:i/>
          <w:iCs/>
        </w:rPr>
        <w:t>Ime Prezime</w:t>
      </w:r>
    </w:p>
    <w:p w14:paraId="65C8C1FD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 w:rsidRPr="00605EC8">
        <w:rPr>
          <w:b/>
          <w:bCs/>
        </w:rPr>
        <w:t>Datum</w:t>
      </w:r>
      <w:r>
        <w:t xml:space="preserve">: </w:t>
      </w:r>
      <w:r w:rsidRPr="00605EC8">
        <w:rPr>
          <w:i/>
          <w:iCs/>
        </w:rPr>
        <w:t>DD.MM.GGGG</w:t>
      </w:r>
      <w:r>
        <w:t>.</w:t>
      </w:r>
    </w:p>
    <w:p w14:paraId="61C6F461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&lt;</w:t>
      </w:r>
      <w:proofErr w:type="spellStart"/>
      <w:r>
        <w:rPr>
          <w:i/>
          <w:iCs/>
        </w:rPr>
        <w:t>naziv.testa</w:t>
      </w:r>
      <w:proofErr w:type="spellEnd"/>
      <w:r>
        <w:rPr>
          <w:i/>
          <w:iCs/>
        </w:rPr>
        <w:t>&gt;.</w:t>
      </w:r>
      <w:proofErr w:type="spellStart"/>
      <w:r>
        <w:rPr>
          <w:i/>
          <w:iCs/>
        </w:rPr>
        <w:t>brojčana_vrijednost</w:t>
      </w:r>
      <w:proofErr w:type="spellEnd"/>
      <w:r>
        <w:rPr>
          <w:i/>
          <w:iCs/>
        </w:rPr>
        <w:t xml:space="preserve"> </w:t>
      </w:r>
    </w:p>
    <w:p w14:paraId="289A158A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</w:t>
      </w:r>
      <w:r>
        <w:rPr>
          <w:i/>
          <w:iCs/>
        </w:rPr>
        <w:t>Uspješan/neuspješan. Navesti probleme s podacima, logikom ili samim testom. Navesti zadnje promjene i planirane promjene.</w:t>
      </w:r>
    </w:p>
    <w:p w14:paraId="3A3922FA" w14:textId="77777777" w:rsidR="009E7F7F" w:rsidRDefault="009E7F7F" w:rsidP="009E7F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i/>
          <w:iCs/>
        </w:rPr>
      </w:pPr>
      <w:r>
        <w:rPr>
          <w:i/>
          <w:iCs/>
        </w:rPr>
        <w:t>*prijedlog: staviti obrub kao u primjeru za lakše razdjeljivanje te ako moguće odlučiti se za jednu boju obruba kako bi lakše tražili stavke po osobi</w:t>
      </w:r>
    </w:p>
    <w:p w14:paraId="3CFFB47A" w14:textId="77777777" w:rsidR="009E7F7F" w:rsidRDefault="009E7F7F" w:rsidP="009E7F7F"/>
    <w:p w14:paraId="38BB7620" w14:textId="77777777" w:rsidR="009E7F7F" w:rsidRDefault="009E7F7F" w:rsidP="009E7F7F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b/>
          <w:bCs/>
        </w:rPr>
      </w:pPr>
      <w:r>
        <w:rPr>
          <w:b/>
          <w:bCs/>
        </w:rPr>
        <w:t xml:space="preserve">&lt;Kolizija – prvo </w:t>
      </w:r>
      <w:r w:rsidRPr="00464D61">
        <w:rPr>
          <w:b/>
          <w:bCs/>
          <w:i/>
          <w:iCs/>
        </w:rPr>
        <w:t>neslužbeno</w:t>
      </w:r>
      <w:r>
        <w:rPr>
          <w:b/>
          <w:bCs/>
        </w:rPr>
        <w:t xml:space="preserve"> testiranje&gt;</w:t>
      </w:r>
    </w:p>
    <w:p w14:paraId="0AAF803F" w14:textId="77777777" w:rsidR="009E7F7F" w:rsidRDefault="009E7F7F" w:rsidP="009E7F7F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Osoba</w:t>
      </w:r>
      <w:r>
        <w:t xml:space="preserve">: </w:t>
      </w:r>
      <w:r>
        <w:rPr>
          <w:i/>
          <w:iCs/>
        </w:rPr>
        <w:t>Marija Karoglan</w:t>
      </w:r>
    </w:p>
    <w:p w14:paraId="09D7A378" w14:textId="77777777" w:rsidR="009E7F7F" w:rsidRDefault="009E7F7F" w:rsidP="009E7F7F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 w:rsidRPr="00605EC8">
        <w:rPr>
          <w:b/>
          <w:bCs/>
        </w:rPr>
        <w:t>Datum</w:t>
      </w:r>
      <w:r>
        <w:t xml:space="preserve">: </w:t>
      </w:r>
      <w:r>
        <w:rPr>
          <w:i/>
          <w:iCs/>
        </w:rPr>
        <w:t>12.12.2023.</w:t>
      </w:r>
    </w:p>
    <w:p w14:paraId="30A6D703" w14:textId="77777777" w:rsidR="009E7F7F" w:rsidRDefault="009E7F7F" w:rsidP="009E7F7F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</w:pPr>
      <w:r>
        <w:rPr>
          <w:b/>
          <w:bCs/>
        </w:rPr>
        <w:t>Verzija testa</w:t>
      </w:r>
      <w:r>
        <w:t xml:space="preserve">: </w:t>
      </w:r>
      <w:r>
        <w:rPr>
          <w:i/>
          <w:iCs/>
        </w:rPr>
        <w:t>//</w:t>
      </w:r>
    </w:p>
    <w:p w14:paraId="0B934C35" w14:textId="77777777" w:rsidR="009E7F7F" w:rsidRDefault="009E7F7F" w:rsidP="009E7F7F">
      <w:pPr>
        <w:pBdr>
          <w:top w:val="single" w:sz="24" w:space="1" w:color="385623" w:themeColor="accent6" w:themeShade="80"/>
          <w:left w:val="single" w:sz="24" w:space="4" w:color="385623" w:themeColor="accent6" w:themeShade="80"/>
          <w:bottom w:val="single" w:sz="24" w:space="1" w:color="385623" w:themeColor="accent6" w:themeShade="80"/>
          <w:right w:val="single" w:sz="24" w:space="4" w:color="385623" w:themeColor="accent6" w:themeShade="80"/>
        </w:pBdr>
        <w:rPr>
          <w:i/>
          <w:iCs/>
        </w:rPr>
      </w:pPr>
      <w:r w:rsidRPr="00605EC8">
        <w:rPr>
          <w:b/>
          <w:bCs/>
        </w:rPr>
        <w:t>Opis</w:t>
      </w:r>
      <w:r>
        <w:t xml:space="preserve">: Testiranje koncepta uspješno. Unaprijed uneseni podaci u nizove dogadaji1 i dogadaji2. Rječnik </w:t>
      </w:r>
      <w:proofErr w:type="spellStart"/>
      <w:r>
        <w:t>dict_kol_provjera</w:t>
      </w:r>
      <w:proofErr w:type="spellEnd"/>
      <w:r>
        <w:t xml:space="preserve"> spremio podatke. For petlja za raspoznavanje kolizija funkcionirala kako je predviđeno.</w:t>
      </w:r>
    </w:p>
    <w:p w14:paraId="2CDF56FC" w14:textId="77777777" w:rsidR="009E7F7F" w:rsidRDefault="009E7F7F" w:rsidP="009E7F7F"/>
    <w:p w14:paraId="6546725D" w14:textId="77777777" w:rsidR="00E64A76" w:rsidRDefault="00E64A76"/>
    <w:sectPr w:rsidR="00E6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76"/>
    <w:rsid w:val="002652BA"/>
    <w:rsid w:val="009E7F7F"/>
    <w:rsid w:val="00B60513"/>
    <w:rsid w:val="00E6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FE4D"/>
  <w15:chartTrackingRefBased/>
  <w15:docId w15:val="{B8D5CDB7-F155-4B87-890E-51D3F45A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Karoglan</dc:creator>
  <cp:keywords/>
  <dc:description/>
  <cp:lastModifiedBy>Marija Karoglan</cp:lastModifiedBy>
  <cp:revision>3</cp:revision>
  <dcterms:created xsi:type="dcterms:W3CDTF">2023-12-10T11:27:00Z</dcterms:created>
  <dcterms:modified xsi:type="dcterms:W3CDTF">2023-12-12T14:31:00Z</dcterms:modified>
</cp:coreProperties>
</file>