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EA252" w14:textId="77777777" w:rsidR="00D57286" w:rsidRPr="002C05DB" w:rsidRDefault="00D57286" w:rsidP="00D57286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 w:rsidRPr="002C05D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Project Overview</w:t>
      </w:r>
    </w:p>
    <w:p w14:paraId="1CE5E2F5" w14:textId="4EB67B1E" w:rsidR="00D57286" w:rsidRPr="002C05DB" w:rsidRDefault="005547F1" w:rsidP="00D57286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kern w:val="0"/>
          <w:sz w:val="24"/>
          <w:szCs w:val="24"/>
        </w:rPr>
        <w:t>This repository contains three folders within the file “</w:t>
      </w:r>
      <w:r w:rsidR="009C4F85" w:rsidRPr="009C4F85">
        <w:rPr>
          <w:rFonts w:ascii="Times New Roman" w:eastAsia="宋体" w:hAnsi="Times New Roman" w:cs="Times New Roman"/>
          <w:kern w:val="0"/>
          <w:sz w:val="24"/>
          <w:szCs w:val="24"/>
        </w:rPr>
        <w:t>Simulation_Codes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 xml:space="preserve">.rar”: </w:t>
      </w: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Complex food web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Main_Simple_Food_Chain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 xml:space="preserve"> and </w:t>
      </w: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Simple_SRM_model_Appendix S3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 xml:space="preserve">, each including code for simulating and analyzing ecological dynamics with a focus on stoichiometry and food web structure. </w:t>
      </w:r>
      <w:r w:rsidR="00D65E30" w:rsidRPr="002C05DB">
        <w:rPr>
          <w:rFonts w:ascii="Times New Roman" w:eastAsia="宋体" w:hAnsi="Times New Roman" w:cs="Times New Roman"/>
          <w:kern w:val="0"/>
          <w:sz w:val="24"/>
          <w:szCs w:val="24"/>
        </w:rPr>
        <w:t xml:space="preserve">In addition, this repository contains </w:t>
      </w:r>
      <w:r w:rsidR="005D2219">
        <w:rPr>
          <w:rFonts w:ascii="Times New Roman" w:eastAsia="宋体" w:hAnsi="Times New Roman" w:cs="Times New Roman" w:hint="eastAsia"/>
          <w:kern w:val="0"/>
          <w:sz w:val="24"/>
          <w:szCs w:val="24"/>
        </w:rPr>
        <w:t>six</w:t>
      </w:r>
      <w:r w:rsidR="00D65E30" w:rsidRPr="002C05DB">
        <w:rPr>
          <w:rFonts w:ascii="Times New Roman" w:eastAsia="宋体" w:hAnsi="Times New Roman" w:cs="Times New Roman"/>
          <w:kern w:val="0"/>
          <w:sz w:val="24"/>
          <w:szCs w:val="24"/>
        </w:rPr>
        <w:t xml:space="preserve"> simulated dataset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s</w:t>
      </w:r>
      <w:r w:rsidR="00D65E30" w:rsidRPr="002C05DB">
        <w:rPr>
          <w:rFonts w:ascii="Times New Roman" w:eastAsia="宋体" w:hAnsi="Times New Roman" w:cs="Times New Roman"/>
          <w:kern w:val="0"/>
          <w:sz w:val="24"/>
          <w:szCs w:val="24"/>
        </w:rPr>
        <w:t xml:space="preserve">. </w:t>
      </w:r>
    </w:p>
    <w:p w14:paraId="3A408933" w14:textId="77777777" w:rsidR="00D57286" w:rsidRPr="002C05DB" w:rsidRDefault="00D57286" w:rsidP="00D57286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 w:rsidRPr="002C05DB">
        <w:rPr>
          <w:rFonts w:ascii="Segoe UI Emoji" w:eastAsia="宋体" w:hAnsi="Segoe UI Emoji" w:cs="Segoe UI Emoji"/>
          <w:b/>
          <w:bCs/>
          <w:kern w:val="0"/>
          <w:sz w:val="24"/>
          <w:szCs w:val="24"/>
        </w:rPr>
        <w:t>📁</w:t>
      </w:r>
      <w:r w:rsidRPr="002C05D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 xml:space="preserve"> Complex food web</w:t>
      </w:r>
    </w:p>
    <w:p w14:paraId="58DC4C35" w14:textId="43A64716" w:rsidR="00D57286" w:rsidRPr="002C05DB" w:rsidRDefault="00D57286" w:rsidP="00D57286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C05DB">
        <w:rPr>
          <w:rFonts w:ascii="Times New Roman" w:eastAsia="宋体" w:hAnsi="Times New Roman" w:cs="Times New Roman"/>
          <w:kern w:val="0"/>
          <w:sz w:val="24"/>
          <w:szCs w:val="24"/>
        </w:rPr>
        <w:t>This folder contains four</w:t>
      </w:r>
      <w:r w:rsidR="00A929BE" w:rsidRPr="002C05DB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2C05DB">
        <w:rPr>
          <w:rFonts w:ascii="Times New Roman" w:eastAsia="宋体" w:hAnsi="Times New Roman" w:cs="Times New Roman"/>
          <w:kern w:val="0"/>
          <w:sz w:val="24"/>
          <w:szCs w:val="24"/>
        </w:rPr>
        <w:t>files:</w:t>
      </w:r>
    </w:p>
    <w:p w14:paraId="16646F90" w14:textId="77777777" w:rsidR="00D57286" w:rsidRPr="002C05DB" w:rsidRDefault="00D57286" w:rsidP="00D5728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C05D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main.m</w:t>
      </w:r>
      <w:r w:rsidRPr="002C05DB">
        <w:rPr>
          <w:rFonts w:ascii="Times New Roman" w:eastAsia="宋体" w:hAnsi="Times New Roman" w:cs="Times New Roman"/>
          <w:kern w:val="0"/>
          <w:sz w:val="24"/>
          <w:szCs w:val="24"/>
        </w:rPr>
        <w:br/>
        <w:t>Runs simulations of population biomass (carbon stock) and nutrient-to-carbon ratios over time in a complex food web.</w:t>
      </w:r>
    </w:p>
    <w:p w14:paraId="2618A6C7" w14:textId="77777777" w:rsidR="00D57286" w:rsidRPr="002C05DB" w:rsidRDefault="00D57286" w:rsidP="00D5728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C05D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foodweb_dynamics.m</w:t>
      </w:r>
      <w:r w:rsidRPr="002C05DB">
        <w:rPr>
          <w:rFonts w:ascii="Times New Roman" w:eastAsia="宋体" w:hAnsi="Times New Roman" w:cs="Times New Roman"/>
          <w:kern w:val="0"/>
          <w:sz w:val="24"/>
          <w:szCs w:val="24"/>
        </w:rPr>
        <w:br/>
        <w:t>Defines the dynamical equations of the food web model (eqns 1 – 18 in main text)</w:t>
      </w:r>
    </w:p>
    <w:p w14:paraId="1AC2F45D" w14:textId="77777777" w:rsidR="00D57286" w:rsidRPr="002C05DB" w:rsidRDefault="00D57286" w:rsidP="00D5728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C05D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foodweb_generate.m</w:t>
      </w:r>
      <w:r w:rsidRPr="002C05DB">
        <w:rPr>
          <w:rFonts w:ascii="Times New Roman" w:eastAsia="宋体" w:hAnsi="Times New Roman" w:cs="Times New Roman"/>
          <w:kern w:val="0"/>
          <w:sz w:val="24"/>
          <w:szCs w:val="24"/>
        </w:rPr>
        <w:br/>
        <w:t>Generates the topology of a complex food web (i.e., who eats whom) using the algorithm proposed by Schneider et al. (2016).</w:t>
      </w:r>
    </w:p>
    <w:p w14:paraId="4BB3FA84" w14:textId="017C84A6" w:rsidR="00D57286" w:rsidRPr="002C05DB" w:rsidRDefault="00D57286" w:rsidP="00B308F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C05D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Functioning_calculation.m</w:t>
      </w:r>
      <w:r w:rsidRPr="002C05DB">
        <w:rPr>
          <w:rFonts w:ascii="Times New Roman" w:eastAsia="宋体" w:hAnsi="Times New Roman" w:cs="Times New Roman"/>
          <w:kern w:val="0"/>
          <w:sz w:val="24"/>
          <w:szCs w:val="24"/>
        </w:rPr>
        <w:br/>
        <w:t xml:space="preserve">Calculates ecosystem functioning metrics such as biomass and nutrient stock. </w:t>
      </w:r>
    </w:p>
    <w:p w14:paraId="5B629C65" w14:textId="5D01F999" w:rsidR="00D57286" w:rsidRPr="002C05DB" w:rsidRDefault="00D57286" w:rsidP="00D57286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 w:rsidRPr="002C05DB">
        <w:rPr>
          <w:rFonts w:ascii="Segoe UI Emoji" w:eastAsia="宋体" w:hAnsi="Segoe UI Emoji" w:cs="Segoe UI Emoji"/>
          <w:b/>
          <w:bCs/>
          <w:kern w:val="0"/>
          <w:sz w:val="24"/>
          <w:szCs w:val="24"/>
        </w:rPr>
        <w:t>📁</w:t>
      </w:r>
      <w:r w:rsidRPr="002C05D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 xml:space="preserve"> Main_Simple_Food_Chain</w:t>
      </w:r>
    </w:p>
    <w:p w14:paraId="2FD13DEC" w14:textId="7C41CE70" w:rsidR="00A929BE" w:rsidRPr="002C05DB" w:rsidRDefault="00A929BE" w:rsidP="00A929BE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 w:rsidRPr="002C05DB">
        <w:rPr>
          <w:rFonts w:ascii="Times New Roman" w:eastAsia="宋体" w:hAnsi="Times New Roman" w:cs="Times New Roman"/>
          <w:kern w:val="0"/>
          <w:sz w:val="24"/>
          <w:szCs w:val="24"/>
        </w:rPr>
        <w:t>This folder contains three files:</w:t>
      </w:r>
    </w:p>
    <w:p w14:paraId="5564B4FF" w14:textId="34FA7F56" w:rsidR="00A929BE" w:rsidRPr="002C05DB" w:rsidRDefault="00A929BE" w:rsidP="00FE200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C05D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foodweb_dynmaics.m</w:t>
      </w:r>
      <w:r w:rsidRPr="002C05DB">
        <w:rPr>
          <w:rFonts w:ascii="Times New Roman" w:eastAsia="宋体" w:hAnsi="Times New Roman" w:cs="Times New Roman"/>
          <w:kern w:val="0"/>
          <w:sz w:val="24"/>
          <w:szCs w:val="24"/>
        </w:rPr>
        <w:br/>
        <w:t>Defines the dynamical equations of a simple food chain (three species) model.</w:t>
      </w:r>
    </w:p>
    <w:p w14:paraId="2C8C4DC6" w14:textId="6D17613E" w:rsidR="00A929BE" w:rsidRPr="002C05DB" w:rsidRDefault="00A929BE" w:rsidP="0037665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C05D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main_food_chain_homeostasis.m</w:t>
      </w:r>
      <w:r w:rsidRPr="002C05DB">
        <w:rPr>
          <w:rFonts w:ascii="Times New Roman" w:eastAsia="宋体" w:hAnsi="Times New Roman" w:cs="Times New Roman"/>
          <w:kern w:val="0"/>
          <w:sz w:val="24"/>
          <w:szCs w:val="24"/>
        </w:rPr>
        <w:br/>
        <w:t xml:space="preserve">This file is code is used to simulate how parameter </w:t>
      </w:r>
      <m:oMath>
        <m:r>
          <w:rPr>
            <w:rFonts w:ascii="Cambria Math" w:eastAsia="宋体" w:hAnsi="Cambria Math" w:cs="Times New Roman"/>
            <w:kern w:val="0"/>
            <w:sz w:val="24"/>
            <w:szCs w:val="24"/>
          </w:rPr>
          <m:t>λ</m:t>
        </m:r>
      </m:oMath>
      <w:r w:rsidRPr="002C05DB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</w:t>
      </w:r>
      <w:r w:rsidRPr="002C05DB">
        <w:rPr>
          <w:rFonts w:ascii="Times New Roman" w:eastAsia="宋体" w:hAnsi="Times New Roman" w:cs="Times New Roman"/>
          <w:kern w:val="0"/>
          <w:sz w:val="24"/>
          <w:szCs w:val="24"/>
        </w:rPr>
        <w:t xml:space="preserve">affect species homeostasis. </w:t>
      </w:r>
    </w:p>
    <w:p w14:paraId="58358FE6" w14:textId="00248E3E" w:rsidR="00A929BE" w:rsidRPr="002C05DB" w:rsidRDefault="00A929BE" w:rsidP="000E6DA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C05D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main_food_chain_NC_ratio.m</w:t>
      </w:r>
      <w:r w:rsidRPr="002C05DB">
        <w:rPr>
          <w:rFonts w:ascii="Times New Roman" w:eastAsia="宋体" w:hAnsi="Times New Roman" w:cs="Times New Roman"/>
          <w:kern w:val="0"/>
          <w:sz w:val="24"/>
          <w:szCs w:val="24"/>
        </w:rPr>
        <w:br/>
        <w:t>This file is code is used to simulate how richness enrichment (</w:t>
      </w:r>
      <m:oMath>
        <m:r>
          <w:rPr>
            <w:rFonts w:ascii="Cambria Math" w:eastAsia="宋体" w:hAnsi="Cambria Math" w:cs="Times New Roman"/>
            <w:kern w:val="0"/>
            <w:sz w:val="24"/>
            <w:szCs w:val="24"/>
          </w:rPr>
          <m:t>S</m:t>
        </m:r>
      </m:oMath>
      <w:r w:rsidRPr="002C05DB">
        <w:rPr>
          <w:rFonts w:ascii="Times New Roman" w:eastAsia="宋体" w:hAnsi="Times New Roman" w:cs="Times New Roman"/>
          <w:kern w:val="0"/>
          <w:sz w:val="24"/>
          <w:szCs w:val="24"/>
        </w:rPr>
        <w:t xml:space="preserve">) and the parameter </w:t>
      </w:r>
      <m:oMath>
        <m:r>
          <w:rPr>
            <w:rFonts w:ascii="Cambria Math" w:eastAsia="宋体" w:hAnsi="Cambria Math" w:cs="Times New Roman"/>
            <w:kern w:val="0"/>
            <w:sz w:val="24"/>
            <w:szCs w:val="24"/>
          </w:rPr>
          <m:t>λ</m:t>
        </m:r>
      </m:oMath>
      <w:r w:rsidRPr="002C05DB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</w:t>
      </w:r>
      <w:r w:rsidRPr="002C05DB">
        <w:rPr>
          <w:rFonts w:ascii="Times New Roman" w:eastAsia="宋体" w:hAnsi="Times New Roman" w:cs="Times New Roman"/>
          <w:kern w:val="0"/>
          <w:sz w:val="24"/>
          <w:szCs w:val="24"/>
        </w:rPr>
        <w:t xml:space="preserve">affect species nutrient-to-carbon ratio.  </w:t>
      </w:r>
    </w:p>
    <w:p w14:paraId="69C631FC" w14:textId="6F693F0C" w:rsidR="00D57286" w:rsidRPr="002C05DB" w:rsidRDefault="00D57286" w:rsidP="00D57286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 w:rsidRPr="002C05DB">
        <w:rPr>
          <w:rFonts w:ascii="Segoe UI Emoji" w:eastAsia="宋体" w:hAnsi="Segoe UI Emoji" w:cs="Segoe UI Emoji"/>
          <w:b/>
          <w:bCs/>
          <w:kern w:val="0"/>
          <w:sz w:val="24"/>
          <w:szCs w:val="24"/>
        </w:rPr>
        <w:t>📁</w:t>
      </w:r>
      <w:r w:rsidRPr="002C05D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 xml:space="preserve"> Simple_SRM_model_Appendix S3</w:t>
      </w:r>
    </w:p>
    <w:p w14:paraId="73788EA6" w14:textId="48E42C99" w:rsidR="00D57286" w:rsidRPr="002C05DB" w:rsidRDefault="00D57286" w:rsidP="00D57286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C05DB">
        <w:rPr>
          <w:rFonts w:ascii="Times New Roman" w:eastAsia="宋体" w:hAnsi="Times New Roman" w:cs="Times New Roman"/>
          <w:kern w:val="0"/>
          <w:sz w:val="24"/>
          <w:szCs w:val="24"/>
        </w:rPr>
        <w:t>This folder contains the stoichiometry-constrained Rosenzweig–MacArthur (RM) model (eqns 23 &amp; 24 in main text</w:t>
      </w:r>
      <w:r w:rsidR="00A929BE" w:rsidRPr="002C05DB">
        <w:rPr>
          <w:rFonts w:ascii="Times New Roman" w:eastAsia="宋体" w:hAnsi="Times New Roman" w:cs="Times New Roman"/>
          <w:kern w:val="0"/>
          <w:sz w:val="24"/>
          <w:szCs w:val="24"/>
        </w:rPr>
        <w:t>, detail see Appendix S3</w:t>
      </w:r>
      <w:r w:rsidRPr="002C05DB">
        <w:rPr>
          <w:rFonts w:ascii="Times New Roman" w:eastAsia="宋体" w:hAnsi="Times New Roman" w:cs="Times New Roman"/>
          <w:kern w:val="0"/>
          <w:sz w:val="24"/>
          <w:szCs w:val="24"/>
        </w:rPr>
        <w:t>) used in this study:</w:t>
      </w:r>
    </w:p>
    <w:p w14:paraId="73056B0A" w14:textId="4FC4E8E9" w:rsidR="00D57286" w:rsidRPr="002C05DB" w:rsidRDefault="00A929BE" w:rsidP="00D5728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C05D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SimpleFoodChain_SRM</w:t>
      </w:r>
      <w:r w:rsidR="00D57286" w:rsidRPr="002C05D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.m</w:t>
      </w:r>
      <w:r w:rsidR="00D57286" w:rsidRPr="002C05DB">
        <w:rPr>
          <w:rFonts w:ascii="Times New Roman" w:eastAsia="宋体" w:hAnsi="Times New Roman" w:cs="Times New Roman"/>
          <w:kern w:val="0"/>
          <w:sz w:val="24"/>
          <w:szCs w:val="24"/>
        </w:rPr>
        <w:br/>
        <w:t>Defines the dynamics the stoichiometric RM model (eqns 23 &amp; 24 in main text) proposed in this study.</w:t>
      </w:r>
    </w:p>
    <w:p w14:paraId="31E85ED6" w14:textId="660350BB" w:rsidR="00D57286" w:rsidRPr="002C05DB" w:rsidRDefault="00A929BE" w:rsidP="00D5728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C05D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lastRenderedPageBreak/>
        <w:t>SimpleFoodChain_SRM_simulation.m</w:t>
      </w:r>
      <w:r w:rsidR="00D57286" w:rsidRPr="002C05DB">
        <w:rPr>
          <w:rFonts w:ascii="Times New Roman" w:eastAsia="宋体" w:hAnsi="Times New Roman" w:cs="Times New Roman"/>
          <w:kern w:val="0"/>
          <w:sz w:val="24"/>
          <w:szCs w:val="24"/>
        </w:rPr>
        <w:t xml:space="preserve"> and </w:t>
      </w:r>
      <w:r w:rsidRPr="002C05D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SimpleFoodChain_SRM_ZGIO.m</w:t>
      </w:r>
      <w:r w:rsidR="00D57286" w:rsidRPr="002C05DB">
        <w:rPr>
          <w:rFonts w:ascii="Times New Roman" w:eastAsia="宋体" w:hAnsi="Times New Roman" w:cs="Times New Roman"/>
          <w:kern w:val="0"/>
          <w:sz w:val="24"/>
          <w:szCs w:val="24"/>
        </w:rPr>
        <w:br/>
        <w:t>Generate plots corresponding to Figure 2</w:t>
      </w:r>
      <w:r w:rsidR="008622D3" w:rsidRPr="002C05DB">
        <w:rPr>
          <w:rFonts w:ascii="Times New Roman" w:eastAsia="宋体" w:hAnsi="Times New Roman" w:cs="Times New Roman"/>
          <w:kern w:val="0"/>
          <w:sz w:val="24"/>
          <w:szCs w:val="24"/>
        </w:rPr>
        <w:t>B</w:t>
      </w:r>
      <w:r w:rsidR="00D57286" w:rsidRPr="002C05DB">
        <w:rPr>
          <w:rFonts w:ascii="Times New Roman" w:eastAsia="宋体" w:hAnsi="Times New Roman" w:cs="Times New Roman"/>
          <w:kern w:val="0"/>
          <w:sz w:val="24"/>
          <w:szCs w:val="24"/>
        </w:rPr>
        <w:t xml:space="preserve"> in the paper.</w:t>
      </w:r>
    </w:p>
    <w:p w14:paraId="7E30A533" w14:textId="4A8B8893" w:rsidR="00D57286" w:rsidRPr="002C05DB" w:rsidRDefault="008622D3" w:rsidP="00F61AB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SimpleFoodChain_SRM_simulation.m</w:t>
      </w:r>
      <w:r w:rsidR="00D57286" w:rsidRPr="002C05DB">
        <w:rPr>
          <w:rFonts w:ascii="Times New Roman" w:eastAsia="宋体" w:hAnsi="Times New Roman" w:cs="Times New Roman"/>
          <w:kern w:val="0"/>
          <w:sz w:val="24"/>
          <w:szCs w:val="24"/>
        </w:rPr>
        <w:br/>
        <w:t xml:space="preserve">Used to analyze coexistence patterns of plants and herbivores under different levels of stoichiometric constraints and nutrient supply. </w:t>
      </w:r>
    </w:p>
    <w:p w14:paraId="10EFDE42" w14:textId="66924C91" w:rsidR="008622D3" w:rsidRPr="002C05DB" w:rsidRDefault="008622D3" w:rsidP="008622D3">
      <w:pPr>
        <w:widowControl/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Simulated data</w:t>
      </w:r>
    </w:p>
    <w:p w14:paraId="760A2FB5" w14:textId="5E090385" w:rsidR="00431AAA" w:rsidRPr="002C05DB" w:rsidRDefault="00431AAA" w:rsidP="00185C87">
      <w:pPr>
        <w:pStyle w:val="a4"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>In the file “</w:t>
      </w:r>
      <w:r w:rsidR="00F86D1A" w:rsidRPr="002C05DB">
        <w:rPr>
          <w:rFonts w:ascii="Times New Roman" w:hAnsi="Times New Roman" w:cs="Times New Roman"/>
          <w:sz w:val="24"/>
          <w:szCs w:val="24"/>
        </w:rPr>
        <w:t>s</w:t>
      </w:r>
      <w:r w:rsidRPr="002C05DB">
        <w:rPr>
          <w:rFonts w:ascii="Times New Roman" w:hAnsi="Times New Roman" w:cs="Times New Roman"/>
          <w:sz w:val="24"/>
          <w:szCs w:val="24"/>
        </w:rPr>
        <w:t>imulated_complex_food_web</w:t>
      </w:r>
      <w:r w:rsidR="005D2219">
        <w:rPr>
          <w:rFonts w:ascii="Times New Roman" w:hAnsi="Times New Roman" w:cs="Times New Roman"/>
          <w:sz w:val="24"/>
          <w:szCs w:val="24"/>
        </w:rPr>
        <w:t>1</w:t>
      </w:r>
      <w:r w:rsidRPr="002C05DB">
        <w:rPr>
          <w:rFonts w:ascii="Times New Roman" w:hAnsi="Times New Roman" w:cs="Times New Roman"/>
          <w:sz w:val="24"/>
          <w:szCs w:val="24"/>
        </w:rPr>
        <w:t>.xlsx”,</w:t>
      </w:r>
      <w:r w:rsidR="005D2219">
        <w:rPr>
          <w:rFonts w:ascii="Times New Roman" w:hAnsi="Times New Roman" w:cs="Times New Roman"/>
          <w:sz w:val="24"/>
          <w:szCs w:val="24"/>
        </w:rPr>
        <w:t xml:space="preserve"> </w:t>
      </w:r>
      <w:r w:rsidR="005D2219" w:rsidRPr="002C05DB">
        <w:rPr>
          <w:rFonts w:ascii="Times New Roman" w:hAnsi="Times New Roman" w:cs="Times New Roman"/>
          <w:sz w:val="24"/>
          <w:szCs w:val="24"/>
        </w:rPr>
        <w:t>“simulated_complex_food_web</w:t>
      </w:r>
      <w:r w:rsidR="005D2219">
        <w:rPr>
          <w:rFonts w:ascii="Times New Roman" w:hAnsi="Times New Roman" w:cs="Times New Roman"/>
          <w:sz w:val="24"/>
          <w:szCs w:val="24"/>
        </w:rPr>
        <w:t>2</w:t>
      </w:r>
      <w:r w:rsidR="005D2219" w:rsidRPr="002C05DB">
        <w:rPr>
          <w:rFonts w:ascii="Times New Roman" w:hAnsi="Times New Roman" w:cs="Times New Roman"/>
          <w:sz w:val="24"/>
          <w:szCs w:val="24"/>
        </w:rPr>
        <w:t>.xlsx</w:t>
      </w:r>
      <w:r w:rsidR="005D2219">
        <w:rPr>
          <w:rFonts w:ascii="Times New Roman" w:hAnsi="Times New Roman" w:cs="Times New Roman"/>
          <w:sz w:val="24"/>
          <w:szCs w:val="24"/>
        </w:rPr>
        <w:t>”,</w:t>
      </w:r>
      <w:r w:rsidR="005D2219" w:rsidRPr="005D2219">
        <w:rPr>
          <w:rFonts w:ascii="Times New Roman" w:hAnsi="Times New Roman" w:cs="Times New Roman"/>
          <w:sz w:val="24"/>
          <w:szCs w:val="24"/>
        </w:rPr>
        <w:t xml:space="preserve"> </w:t>
      </w:r>
      <w:r w:rsidR="005D2219" w:rsidRPr="002C05DB">
        <w:rPr>
          <w:rFonts w:ascii="Times New Roman" w:hAnsi="Times New Roman" w:cs="Times New Roman"/>
          <w:sz w:val="24"/>
          <w:szCs w:val="24"/>
        </w:rPr>
        <w:t>“simulated_complex_food_web</w:t>
      </w:r>
      <w:r w:rsidR="005D2219">
        <w:rPr>
          <w:rFonts w:ascii="Times New Roman" w:hAnsi="Times New Roman" w:cs="Times New Roman"/>
          <w:sz w:val="24"/>
          <w:szCs w:val="24"/>
        </w:rPr>
        <w:t>3</w:t>
      </w:r>
      <w:r w:rsidR="005D2219" w:rsidRPr="002C05DB">
        <w:rPr>
          <w:rFonts w:ascii="Times New Roman" w:hAnsi="Times New Roman" w:cs="Times New Roman"/>
          <w:sz w:val="24"/>
          <w:szCs w:val="24"/>
        </w:rPr>
        <w:t>.xlsx”</w:t>
      </w:r>
      <w:r w:rsidR="005D2219">
        <w:rPr>
          <w:rFonts w:ascii="Times New Roman" w:hAnsi="Times New Roman" w:cs="Times New Roman"/>
          <w:sz w:val="24"/>
          <w:szCs w:val="24"/>
        </w:rPr>
        <w:t>,</w:t>
      </w:r>
      <w:r w:rsidR="005D2219" w:rsidRPr="005D2219">
        <w:rPr>
          <w:rFonts w:ascii="Times New Roman" w:hAnsi="Times New Roman" w:cs="Times New Roman"/>
          <w:sz w:val="24"/>
          <w:szCs w:val="24"/>
        </w:rPr>
        <w:t xml:space="preserve"> </w:t>
      </w:r>
      <w:r w:rsidR="005D2219" w:rsidRPr="002C05DB">
        <w:rPr>
          <w:rFonts w:ascii="Times New Roman" w:hAnsi="Times New Roman" w:cs="Times New Roman"/>
          <w:sz w:val="24"/>
          <w:szCs w:val="24"/>
        </w:rPr>
        <w:t>“simulated_complex_food_web</w:t>
      </w:r>
      <w:r w:rsidR="005D2219">
        <w:rPr>
          <w:rFonts w:ascii="Times New Roman" w:hAnsi="Times New Roman" w:cs="Times New Roman"/>
          <w:sz w:val="24"/>
          <w:szCs w:val="24"/>
        </w:rPr>
        <w:t>4</w:t>
      </w:r>
      <w:r w:rsidR="005D2219" w:rsidRPr="002C05DB">
        <w:rPr>
          <w:rFonts w:ascii="Times New Roman" w:hAnsi="Times New Roman" w:cs="Times New Roman"/>
          <w:sz w:val="24"/>
          <w:szCs w:val="24"/>
        </w:rPr>
        <w:t>.xlsx”</w:t>
      </w:r>
      <w:r w:rsidR="005D2219">
        <w:rPr>
          <w:rFonts w:ascii="Times New Roman" w:hAnsi="Times New Roman" w:cs="Times New Roman"/>
          <w:sz w:val="24"/>
          <w:szCs w:val="24"/>
        </w:rPr>
        <w:t>,</w:t>
      </w:r>
      <w:r w:rsidR="005D2219" w:rsidRPr="005D2219">
        <w:rPr>
          <w:rFonts w:ascii="Times New Roman" w:hAnsi="Times New Roman" w:cs="Times New Roman"/>
          <w:sz w:val="24"/>
          <w:szCs w:val="24"/>
        </w:rPr>
        <w:t xml:space="preserve"> </w:t>
      </w:r>
      <w:r w:rsidR="005D2219" w:rsidRPr="002C05DB">
        <w:rPr>
          <w:rFonts w:ascii="Times New Roman" w:hAnsi="Times New Roman" w:cs="Times New Roman"/>
          <w:sz w:val="24"/>
          <w:szCs w:val="24"/>
        </w:rPr>
        <w:t>“simulated_complex_food_web</w:t>
      </w:r>
      <w:r w:rsidR="005D2219">
        <w:rPr>
          <w:rFonts w:ascii="Times New Roman" w:hAnsi="Times New Roman" w:cs="Times New Roman"/>
          <w:sz w:val="24"/>
          <w:szCs w:val="24"/>
        </w:rPr>
        <w:t>5</w:t>
      </w:r>
      <w:r w:rsidR="005D2219" w:rsidRPr="002C05DB">
        <w:rPr>
          <w:rFonts w:ascii="Times New Roman" w:hAnsi="Times New Roman" w:cs="Times New Roman"/>
          <w:sz w:val="24"/>
          <w:szCs w:val="24"/>
        </w:rPr>
        <w:t>.xlsx”</w:t>
      </w:r>
      <w:r w:rsidRPr="002C05DB">
        <w:rPr>
          <w:rFonts w:ascii="Times New Roman" w:hAnsi="Times New Roman" w:cs="Times New Roman"/>
          <w:sz w:val="24"/>
          <w:szCs w:val="24"/>
        </w:rPr>
        <w:t xml:space="preserve"> </w:t>
      </w:r>
      <w:r w:rsidR="005D2219">
        <w:rPr>
          <w:rFonts w:ascii="Times New Roman" w:hAnsi="Times New Roman" w:cs="Times New Roman"/>
          <w:sz w:val="24"/>
          <w:szCs w:val="24"/>
        </w:rPr>
        <w:t xml:space="preserve">are generate from the complex food web simulation. For each datasets, it contains </w:t>
      </w:r>
      <w:r w:rsidR="00A047BA" w:rsidRPr="002C05DB">
        <w:rPr>
          <w:rFonts w:ascii="Times New Roman" w:hAnsi="Times New Roman" w:cs="Times New Roman"/>
          <w:sz w:val="24"/>
          <w:szCs w:val="24"/>
        </w:rPr>
        <w:t>26</w:t>
      </w:r>
      <w:r w:rsidRPr="002C05DB">
        <w:rPr>
          <w:rFonts w:ascii="Times New Roman" w:hAnsi="Times New Roman" w:cs="Times New Roman"/>
          <w:sz w:val="24"/>
          <w:szCs w:val="24"/>
        </w:rPr>
        <w:t xml:space="preserve"> columns are recorded for the simulated complex </w:t>
      </w:r>
      <w:r w:rsidR="00A047BA" w:rsidRPr="002C05DB">
        <w:rPr>
          <w:rFonts w:ascii="Times New Roman" w:hAnsi="Times New Roman" w:cs="Times New Roman"/>
          <w:sz w:val="24"/>
          <w:szCs w:val="24"/>
        </w:rPr>
        <w:t xml:space="preserve">food </w:t>
      </w:r>
      <w:r w:rsidRPr="002C05DB">
        <w:rPr>
          <w:rFonts w:ascii="Times New Roman" w:hAnsi="Times New Roman" w:cs="Times New Roman"/>
          <w:sz w:val="24"/>
          <w:szCs w:val="24"/>
        </w:rPr>
        <w:t xml:space="preserve">webs, form the let to the right: </w:t>
      </w:r>
    </w:p>
    <w:p w14:paraId="6BD8914D" w14:textId="03216253" w:rsidR="00431AAA" w:rsidRPr="002C05DB" w:rsidRDefault="00431AAA" w:rsidP="00256A34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 xml:space="preserve">nutrient_supply: Nutrient supply, the parameter 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</w:p>
    <w:p w14:paraId="43A4DE9C" w14:textId="164FED72" w:rsidR="00431AAA" w:rsidRPr="002C05DB" w:rsidRDefault="00431AAA" w:rsidP="00256A34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 xml:space="preserve">Animal_maximal_NC: Maximal animal species nutrient-to-carbon ratio, </w:t>
      </w:r>
      <m:oMath>
        <m:sSubSup>
          <m:sSubSupPr>
            <m:ctrlPr>
              <w:rPr>
                <w:rFonts w:ascii="Cambria Math" w:hAnsi="Cambria Math" w:cs="Times New Roman"/>
                <w:i/>
                <w:sz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</w:rPr>
              <m:t>Q</m:t>
            </m:r>
          </m:e>
          <m:sub>
            <m:r>
              <w:rPr>
                <w:rFonts w:ascii="Cambria Math" w:hAnsi="Cambria Math" w:cs="Times New Roman"/>
                <w:sz w:val="22"/>
              </w:rPr>
              <m:t>A,j</m:t>
            </m:r>
          </m:sub>
          <m:sup>
            <m:r>
              <w:rPr>
                <w:rFonts w:ascii="Cambria Math" w:hAnsi="Cambria Math" w:cs="Times New Roman"/>
                <w:sz w:val="22"/>
              </w:rPr>
              <m:t>max</m:t>
            </m:r>
          </m:sup>
        </m:sSubSup>
      </m:oMath>
      <w:r w:rsidRPr="002C05DB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C5AFDE1" w14:textId="27CEB8F2" w:rsidR="00431AAA" w:rsidRPr="002C05DB" w:rsidRDefault="00431AAA" w:rsidP="00256A34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 xml:space="preserve">indirect_cycling: </w:t>
      </w:r>
      <w:r w:rsidR="006F1339" w:rsidRPr="002C05DB">
        <w:rPr>
          <w:rFonts w:ascii="Times New Roman" w:hAnsi="Times New Roman" w:cs="Times New Roman"/>
          <w:sz w:val="24"/>
          <w:szCs w:val="24"/>
        </w:rPr>
        <w:t xml:space="preserve">Fraction of metabolic nutrient returns to detritus,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</w:p>
    <w:p w14:paraId="21DEA1BB" w14:textId="6779C7E9" w:rsidR="00431AAA" w:rsidRPr="002C05DB" w:rsidRDefault="00431AAA" w:rsidP="00256A34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 xml:space="preserve">PPMR: </w:t>
      </w:r>
      <w:r w:rsidR="006F1339" w:rsidRPr="002C05DB">
        <w:rPr>
          <w:rFonts w:ascii="Times New Roman" w:hAnsi="Times New Roman" w:cs="Times New Roman"/>
          <w:sz w:val="24"/>
          <w:szCs w:val="24"/>
        </w:rPr>
        <w:t xml:space="preserve">Predator-prey body mass,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opt</m:t>
            </m:r>
          </m:sub>
        </m:sSub>
      </m:oMath>
    </w:p>
    <w:p w14:paraId="2F739A0E" w14:textId="2B292D6C" w:rsidR="00431AAA" w:rsidRPr="002C05DB" w:rsidRDefault="00431AAA" w:rsidP="00256A34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>Hill_exponent</w:t>
      </w:r>
      <w:r w:rsidR="006F1339" w:rsidRPr="002C05DB">
        <w:rPr>
          <w:rFonts w:ascii="Times New Roman" w:hAnsi="Times New Roman" w:cs="Times New Roman"/>
          <w:sz w:val="24"/>
          <w:szCs w:val="24"/>
        </w:rPr>
        <w:t xml:space="preserve">: Hilling exponent, </w:t>
      </w:r>
      <m:oMath>
        <m:r>
          <w:rPr>
            <w:rFonts w:ascii="Cambria Math" w:hAnsi="Cambria Math" w:cs="Times New Roman"/>
            <w:sz w:val="24"/>
            <w:szCs w:val="24"/>
          </w:rPr>
          <m:t>q</m:t>
        </m:r>
      </m:oMath>
    </w:p>
    <w:p w14:paraId="1EE51AA2" w14:textId="1250F79C" w:rsidR="00431AAA" w:rsidRPr="002C05DB" w:rsidRDefault="00431AAA" w:rsidP="00256A34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>S_plant</w:t>
      </w:r>
      <w:r w:rsidR="006F1339" w:rsidRPr="002C05DB">
        <w:rPr>
          <w:rFonts w:ascii="Times New Roman" w:hAnsi="Times New Roman" w:cs="Times New Roman"/>
          <w:sz w:val="24"/>
          <w:szCs w:val="24"/>
        </w:rPr>
        <w:t>: Richness of plant at equilibrium or after a long time simulation</w:t>
      </w:r>
    </w:p>
    <w:p w14:paraId="39EEC2CC" w14:textId="089BAC3A" w:rsidR="00431AAA" w:rsidRPr="002C05DB" w:rsidRDefault="00431AAA" w:rsidP="00256A34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>S_herbivore</w:t>
      </w:r>
      <w:r w:rsidR="006F1339" w:rsidRPr="002C05DB">
        <w:rPr>
          <w:rFonts w:ascii="Times New Roman" w:hAnsi="Times New Roman" w:cs="Times New Roman"/>
          <w:sz w:val="24"/>
          <w:szCs w:val="24"/>
        </w:rPr>
        <w:t>: Richness of herbivores (animal only feds on plant)</w:t>
      </w:r>
    </w:p>
    <w:p w14:paraId="5B30F661" w14:textId="04F6E336" w:rsidR="00431AAA" w:rsidRPr="002C05DB" w:rsidRDefault="00431AAA" w:rsidP="00256A34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>S_carnivore</w:t>
      </w:r>
      <w:r w:rsidR="006F1339" w:rsidRPr="002C05DB">
        <w:rPr>
          <w:rFonts w:ascii="Times New Roman" w:hAnsi="Times New Roman" w:cs="Times New Roman"/>
          <w:sz w:val="24"/>
          <w:szCs w:val="24"/>
        </w:rPr>
        <w:t>: Richness of carnivores (animal can fed on animals, including omnivores)</w:t>
      </w:r>
    </w:p>
    <w:p w14:paraId="32CAAE24" w14:textId="668F536A" w:rsidR="00431AAA" w:rsidRPr="002C05DB" w:rsidRDefault="00431AAA" w:rsidP="00256A34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>Richness</w:t>
      </w:r>
      <w:r w:rsidR="006F1339" w:rsidRPr="002C05DB">
        <w:rPr>
          <w:rFonts w:ascii="Times New Roman" w:hAnsi="Times New Roman" w:cs="Times New Roman"/>
          <w:sz w:val="24"/>
          <w:szCs w:val="24"/>
        </w:rPr>
        <w:t>: Total species richness</w:t>
      </w:r>
    </w:p>
    <w:p w14:paraId="5FEDDD11" w14:textId="6118D2E5" w:rsidR="00431AAA" w:rsidRPr="002C05DB" w:rsidRDefault="00431AAA" w:rsidP="00256A34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>Plant_NC_mean</w:t>
      </w:r>
      <w:r w:rsidR="006F1339" w:rsidRPr="002C05DB">
        <w:rPr>
          <w:rFonts w:ascii="Times New Roman" w:hAnsi="Times New Roman" w:cs="Times New Roman"/>
          <w:sz w:val="24"/>
          <w:szCs w:val="24"/>
        </w:rPr>
        <w:t xml:space="preserve">: Mean nutrient-to-carbon ratio of all plant species </w:t>
      </w:r>
    </w:p>
    <w:p w14:paraId="6B49DF4E" w14:textId="142BBD45" w:rsidR="00431AAA" w:rsidRPr="002C05DB" w:rsidRDefault="00431AAA" w:rsidP="00256A34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>Herbivore_NC_mean</w:t>
      </w:r>
      <w:r w:rsidR="006F1339" w:rsidRPr="002C05DB">
        <w:rPr>
          <w:rFonts w:ascii="Times New Roman" w:hAnsi="Times New Roman" w:cs="Times New Roman"/>
          <w:sz w:val="24"/>
          <w:szCs w:val="24"/>
        </w:rPr>
        <w:t>: Mean nutrient-to-carbon ratio of all herbivores</w:t>
      </w:r>
    </w:p>
    <w:p w14:paraId="0AE87652" w14:textId="53A685F7" w:rsidR="00431AAA" w:rsidRPr="002C05DB" w:rsidRDefault="00431AAA" w:rsidP="00256A34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>Carnivore_NC_mean</w:t>
      </w:r>
      <w:r w:rsidR="006F1339" w:rsidRPr="002C05DB">
        <w:rPr>
          <w:rFonts w:ascii="Times New Roman" w:hAnsi="Times New Roman" w:cs="Times New Roman"/>
          <w:sz w:val="24"/>
          <w:szCs w:val="24"/>
        </w:rPr>
        <w:t>: Mean nutrient-to-carbon ratio of all carnivores</w:t>
      </w:r>
    </w:p>
    <w:p w14:paraId="5C0C360C" w14:textId="282E99A3" w:rsidR="00431AAA" w:rsidRPr="002C05DB" w:rsidRDefault="00431AAA" w:rsidP="00256A34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>Carbon_plant_mean</w:t>
      </w:r>
      <w:r w:rsidR="006F1339" w:rsidRPr="002C05DB">
        <w:rPr>
          <w:rFonts w:ascii="Times New Roman" w:hAnsi="Times New Roman" w:cs="Times New Roman"/>
          <w:sz w:val="24"/>
          <w:szCs w:val="24"/>
        </w:rPr>
        <w:t>: Biomass (carbon stock) of plant community</w:t>
      </w:r>
    </w:p>
    <w:p w14:paraId="1EA522C9" w14:textId="31B3232D" w:rsidR="00431AAA" w:rsidRPr="002C05DB" w:rsidRDefault="00431AAA" w:rsidP="00256A34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>Carbon_herbivore_mean</w:t>
      </w:r>
      <w:r w:rsidR="006F1339" w:rsidRPr="002C05DB">
        <w:rPr>
          <w:rFonts w:ascii="Times New Roman" w:hAnsi="Times New Roman" w:cs="Times New Roman"/>
          <w:sz w:val="24"/>
          <w:szCs w:val="24"/>
        </w:rPr>
        <w:t>: Biomass of herbivore community</w:t>
      </w:r>
    </w:p>
    <w:p w14:paraId="0A9C48DA" w14:textId="7A500B09" w:rsidR="00431AAA" w:rsidRPr="002C05DB" w:rsidRDefault="00431AAA" w:rsidP="00256A34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>Carbon_carnivore_mean</w:t>
      </w:r>
      <w:r w:rsidR="006F1339" w:rsidRPr="002C05DB">
        <w:rPr>
          <w:rFonts w:ascii="Times New Roman" w:hAnsi="Times New Roman" w:cs="Times New Roman"/>
          <w:sz w:val="24"/>
          <w:szCs w:val="24"/>
        </w:rPr>
        <w:t>: Biomass of carnivore community</w:t>
      </w:r>
    </w:p>
    <w:p w14:paraId="790A7E1C" w14:textId="5541412C" w:rsidR="00431AAA" w:rsidRPr="002C05DB" w:rsidRDefault="00431AAA" w:rsidP="00256A34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>Carbon_total_mean</w:t>
      </w:r>
      <w:r w:rsidR="006F1339" w:rsidRPr="002C05DB">
        <w:rPr>
          <w:rFonts w:ascii="Times New Roman" w:hAnsi="Times New Roman" w:cs="Times New Roman"/>
          <w:sz w:val="24"/>
          <w:szCs w:val="24"/>
        </w:rPr>
        <w:t xml:space="preserve">: Total biomass of all species </w:t>
      </w:r>
    </w:p>
    <w:p w14:paraId="688287EF" w14:textId="139D8A4F" w:rsidR="00431AAA" w:rsidRPr="002C05DB" w:rsidRDefault="00431AAA" w:rsidP="00256A34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>Nutrient_plant_mean</w:t>
      </w:r>
      <w:r w:rsidR="006F1339" w:rsidRPr="002C05DB">
        <w:rPr>
          <w:rFonts w:ascii="Times New Roman" w:hAnsi="Times New Roman" w:cs="Times New Roman"/>
          <w:sz w:val="24"/>
          <w:szCs w:val="24"/>
        </w:rPr>
        <w:t>: Nutrient stock of plant community</w:t>
      </w:r>
    </w:p>
    <w:p w14:paraId="5AABEB67" w14:textId="50B0D21E" w:rsidR="00431AAA" w:rsidRPr="002C05DB" w:rsidRDefault="00431AAA" w:rsidP="00256A34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>Nutrient_herbivore_mean</w:t>
      </w:r>
      <w:r w:rsidR="006F1339" w:rsidRPr="002C05DB">
        <w:rPr>
          <w:rFonts w:ascii="Times New Roman" w:hAnsi="Times New Roman" w:cs="Times New Roman"/>
          <w:sz w:val="24"/>
          <w:szCs w:val="24"/>
        </w:rPr>
        <w:t>: Nutrient stock of herbivore community</w:t>
      </w:r>
    </w:p>
    <w:p w14:paraId="6EBEC71E" w14:textId="4C90110C" w:rsidR="00431AAA" w:rsidRPr="002C05DB" w:rsidRDefault="00431AAA" w:rsidP="00256A34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>Nutrient_carnivore_mean</w:t>
      </w:r>
      <w:r w:rsidR="006F1339" w:rsidRPr="002C05DB">
        <w:rPr>
          <w:rFonts w:ascii="Times New Roman" w:hAnsi="Times New Roman" w:cs="Times New Roman"/>
          <w:sz w:val="24"/>
          <w:szCs w:val="24"/>
        </w:rPr>
        <w:t>: Nutrient stock of carnivore community</w:t>
      </w:r>
    </w:p>
    <w:p w14:paraId="45651A22" w14:textId="59449CFE" w:rsidR="00431AAA" w:rsidRPr="002C05DB" w:rsidRDefault="00431AAA" w:rsidP="00256A34">
      <w:pPr>
        <w:ind w:leftChars="300" w:left="630"/>
        <w:jc w:val="left"/>
        <w:rPr>
          <w:rFonts w:ascii="Times New Roman" w:hAnsi="Times New Roman" w:cs="Times New Roman"/>
          <w:color w:val="FF0000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>Nutrient_total_mean</w:t>
      </w:r>
      <w:r w:rsidR="006F1339" w:rsidRPr="002C05DB">
        <w:rPr>
          <w:rFonts w:ascii="Times New Roman" w:hAnsi="Times New Roman" w:cs="Times New Roman"/>
          <w:sz w:val="24"/>
          <w:szCs w:val="24"/>
        </w:rPr>
        <w:t>: Total nutrient stock of all species</w:t>
      </w:r>
    </w:p>
    <w:p w14:paraId="794FE17F" w14:textId="5B95B28E" w:rsidR="00431AAA" w:rsidRPr="002C05DB" w:rsidRDefault="00431AAA" w:rsidP="00256A34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>detritus_carbon_mean</w:t>
      </w:r>
      <w:r w:rsidR="009B04D0" w:rsidRPr="002C05DB">
        <w:rPr>
          <w:rFonts w:ascii="Times New Roman" w:hAnsi="Times New Roman" w:cs="Times New Roman"/>
          <w:sz w:val="24"/>
          <w:szCs w:val="24"/>
        </w:rPr>
        <w:t xml:space="preserve">: Carbon stock of detritus </w:t>
      </w:r>
    </w:p>
    <w:p w14:paraId="22AB5665" w14:textId="1C5DE5C6" w:rsidR="00431AAA" w:rsidRPr="002C05DB" w:rsidRDefault="00431AAA" w:rsidP="00256A34">
      <w:pPr>
        <w:ind w:leftChars="300" w:left="630"/>
        <w:jc w:val="left"/>
        <w:rPr>
          <w:rFonts w:ascii="Times New Roman" w:hAnsi="Times New Roman" w:cs="Times New Roman"/>
          <w:color w:val="FF0000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>detritus_nutrient_mean</w:t>
      </w:r>
      <w:r w:rsidR="009B04D0" w:rsidRPr="002C05DB">
        <w:rPr>
          <w:rFonts w:ascii="Times New Roman" w:hAnsi="Times New Roman" w:cs="Times New Roman"/>
          <w:sz w:val="24"/>
          <w:szCs w:val="24"/>
        </w:rPr>
        <w:t>: Nutriment stock of detritus</w:t>
      </w:r>
    </w:p>
    <w:p w14:paraId="400EB8FF" w14:textId="16D45B8D" w:rsidR="00431AAA" w:rsidRPr="002C05DB" w:rsidRDefault="00431AAA" w:rsidP="00256A34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>Carbon_plant_CV</w:t>
      </w:r>
      <w:r w:rsidR="009B04D0" w:rsidRPr="002C05DB">
        <w:rPr>
          <w:rFonts w:ascii="Times New Roman" w:hAnsi="Times New Roman" w:cs="Times New Roman"/>
          <w:sz w:val="24"/>
          <w:szCs w:val="24"/>
        </w:rPr>
        <w:t>: CV of plant species biomass</w:t>
      </w:r>
    </w:p>
    <w:p w14:paraId="394970D2" w14:textId="4DC1D83E" w:rsidR="00431AAA" w:rsidRPr="002C05DB" w:rsidRDefault="00431AAA" w:rsidP="00256A34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>Carbon_herbivore_CV</w:t>
      </w:r>
      <w:r w:rsidR="009B04D0" w:rsidRPr="002C05DB">
        <w:rPr>
          <w:rFonts w:ascii="Times New Roman" w:hAnsi="Times New Roman" w:cs="Times New Roman"/>
          <w:sz w:val="24"/>
          <w:szCs w:val="24"/>
        </w:rPr>
        <w:t>: CV of herbivore species biomass</w:t>
      </w:r>
    </w:p>
    <w:p w14:paraId="5A0B8B98" w14:textId="2A6CDF23" w:rsidR="00431AAA" w:rsidRPr="002C05DB" w:rsidRDefault="00431AAA" w:rsidP="00256A34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>Carbon_carnivore_CV</w:t>
      </w:r>
      <w:r w:rsidR="009B04D0" w:rsidRPr="002C05DB">
        <w:rPr>
          <w:rFonts w:ascii="Times New Roman" w:hAnsi="Times New Roman" w:cs="Times New Roman"/>
          <w:sz w:val="24"/>
          <w:szCs w:val="24"/>
        </w:rPr>
        <w:t>: CV of carnivore species biomass</w:t>
      </w:r>
    </w:p>
    <w:p w14:paraId="72503B0D" w14:textId="56CD39E9" w:rsidR="00E44ABE" w:rsidRPr="002C05DB" w:rsidRDefault="00431AAA" w:rsidP="00256A34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>Carbon_total_CV</w:t>
      </w:r>
      <w:r w:rsidR="009B04D0" w:rsidRPr="002C05DB">
        <w:rPr>
          <w:rFonts w:ascii="Times New Roman" w:hAnsi="Times New Roman" w:cs="Times New Roman"/>
          <w:sz w:val="24"/>
          <w:szCs w:val="24"/>
        </w:rPr>
        <w:t>: CV of total species biomass</w:t>
      </w:r>
    </w:p>
    <w:p w14:paraId="1A3373CB" w14:textId="42EDE58C" w:rsidR="00F86D1A" w:rsidRPr="002C05DB" w:rsidRDefault="00F86D1A" w:rsidP="00185C87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D0E94A5" w14:textId="3EA3F725" w:rsidR="00F86D1A" w:rsidRPr="002C05DB" w:rsidRDefault="00F86D1A" w:rsidP="00185C87">
      <w:pPr>
        <w:pStyle w:val="a4"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/>
          <w:sz w:val="24"/>
          <w:szCs w:val="24"/>
        </w:rPr>
        <w:t xml:space="preserve">In the file “simulated_data_simple_chain.xlsx”, total </w:t>
      </w:r>
      <w:r w:rsidR="00FB75C9">
        <w:rPr>
          <w:rFonts w:ascii="Times New Roman" w:hAnsi="Times New Roman" w:cs="Times New Roman"/>
          <w:sz w:val="24"/>
          <w:szCs w:val="24"/>
        </w:rPr>
        <w:t>5</w:t>
      </w:r>
      <w:r w:rsidRPr="002C05DB">
        <w:rPr>
          <w:rFonts w:ascii="Times New Roman" w:hAnsi="Times New Roman" w:cs="Times New Roman"/>
          <w:sz w:val="24"/>
          <w:szCs w:val="24"/>
        </w:rPr>
        <w:t xml:space="preserve"> columns are recorded for the simulated complex food webs, form the let to the right: </w:t>
      </w:r>
    </w:p>
    <w:p w14:paraId="46EADDD4" w14:textId="040A3613" w:rsidR="00F86D1A" w:rsidRPr="002C05DB" w:rsidRDefault="00F86D1A" w:rsidP="00185C87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 w:hint="eastAsia"/>
          <w:sz w:val="24"/>
          <w:szCs w:val="24"/>
        </w:rPr>
        <w:t>nutrient_supply</w:t>
      </w:r>
      <w:r w:rsidRPr="002C05DB">
        <w:rPr>
          <w:rFonts w:ascii="Times New Roman" w:hAnsi="Times New Roman" w:cs="Times New Roman"/>
          <w:sz w:val="24"/>
          <w:szCs w:val="24"/>
        </w:rPr>
        <w:t xml:space="preserve">: utrient supply, the parameter 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</w:p>
    <w:p w14:paraId="6A8DCC25" w14:textId="589F1614" w:rsidR="00F86D1A" w:rsidRPr="002C05DB" w:rsidRDefault="00F86D1A" w:rsidP="00185C87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 w:hint="eastAsia"/>
          <w:sz w:val="24"/>
          <w:szCs w:val="24"/>
        </w:rPr>
        <w:t>plant_NC</w:t>
      </w:r>
      <w:r w:rsidRPr="002C05DB">
        <w:rPr>
          <w:rFonts w:ascii="Times New Roman" w:hAnsi="Times New Roman" w:cs="Times New Roman"/>
          <w:sz w:val="24"/>
          <w:szCs w:val="24"/>
        </w:rPr>
        <w:t>: Plant nutrient-to-carbon ratio</w:t>
      </w:r>
    </w:p>
    <w:p w14:paraId="5EDD6E60" w14:textId="57481D2E" w:rsidR="00F86D1A" w:rsidRPr="002C05DB" w:rsidRDefault="00F86D1A" w:rsidP="00185C87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 w:hint="eastAsia"/>
          <w:sz w:val="24"/>
          <w:szCs w:val="24"/>
        </w:rPr>
        <w:t>herbivore_NC</w:t>
      </w:r>
      <w:r w:rsidRPr="002C05DB">
        <w:rPr>
          <w:rFonts w:ascii="Times New Roman" w:hAnsi="Times New Roman" w:cs="Times New Roman"/>
          <w:sz w:val="24"/>
          <w:szCs w:val="24"/>
        </w:rPr>
        <w:t>: Herbivore nutrient-to-carbon ratio</w:t>
      </w:r>
    </w:p>
    <w:p w14:paraId="01CDAAF2" w14:textId="4A778171" w:rsidR="00F86D1A" w:rsidRPr="002C05DB" w:rsidRDefault="00F86D1A" w:rsidP="00185C87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 w:hint="eastAsia"/>
          <w:sz w:val="24"/>
          <w:szCs w:val="24"/>
        </w:rPr>
        <w:lastRenderedPageBreak/>
        <w:t>carnivore_NC</w:t>
      </w:r>
      <w:r w:rsidRPr="002C05DB">
        <w:rPr>
          <w:rFonts w:ascii="Times New Roman" w:hAnsi="Times New Roman" w:cs="Times New Roman"/>
          <w:sz w:val="24"/>
          <w:szCs w:val="24"/>
        </w:rPr>
        <w:t>: Carnivore nutrient-to-carbon ratio</w:t>
      </w:r>
    </w:p>
    <w:p w14:paraId="12DFF1C8" w14:textId="1F60BA98" w:rsidR="00F86D1A" w:rsidRPr="002C05DB" w:rsidRDefault="00F86D1A" w:rsidP="00185C87">
      <w:pPr>
        <w:ind w:leftChars="300" w:left="630"/>
        <w:jc w:val="left"/>
        <w:rPr>
          <w:rFonts w:ascii="Times New Roman" w:hAnsi="Times New Roman" w:cs="Times New Roman"/>
          <w:sz w:val="24"/>
          <w:szCs w:val="24"/>
        </w:rPr>
      </w:pPr>
      <w:r w:rsidRPr="002C05DB">
        <w:rPr>
          <w:rFonts w:ascii="Times New Roman" w:hAnsi="Times New Roman" w:cs="Times New Roman" w:hint="eastAsia"/>
          <w:sz w:val="24"/>
          <w:szCs w:val="24"/>
        </w:rPr>
        <w:t>lambda</w:t>
      </w:r>
      <w:r w:rsidRPr="002C05DB">
        <w:rPr>
          <w:rFonts w:ascii="Times New Roman" w:hAnsi="Times New Roman" w:cs="Times New Roman"/>
          <w:sz w:val="24"/>
          <w:szCs w:val="24"/>
        </w:rPr>
        <w:t xml:space="preserve">: Strength of stoichiometrically regulated metabolism of animal, the parameter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</m:oMath>
    </w:p>
    <w:sectPr w:rsidR="00F86D1A" w:rsidRPr="002C05DB" w:rsidSect="00185C87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078E9" w14:textId="77777777" w:rsidR="00921B8E" w:rsidRDefault="00921B8E" w:rsidP="00D57286">
      <w:r>
        <w:separator/>
      </w:r>
    </w:p>
  </w:endnote>
  <w:endnote w:type="continuationSeparator" w:id="0">
    <w:p w14:paraId="0089330E" w14:textId="77777777" w:rsidR="00921B8E" w:rsidRDefault="00921B8E" w:rsidP="00D57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FBCDE" w14:textId="77777777" w:rsidR="00921B8E" w:rsidRDefault="00921B8E" w:rsidP="00D57286">
      <w:r>
        <w:separator/>
      </w:r>
    </w:p>
  </w:footnote>
  <w:footnote w:type="continuationSeparator" w:id="0">
    <w:p w14:paraId="15BFCFEB" w14:textId="77777777" w:rsidR="00921B8E" w:rsidRDefault="00921B8E" w:rsidP="00D572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81F21"/>
    <w:multiLevelType w:val="multilevel"/>
    <w:tmpl w:val="E0F4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35BE7"/>
    <w:multiLevelType w:val="multilevel"/>
    <w:tmpl w:val="C7C0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75532D"/>
    <w:multiLevelType w:val="hybridMultilevel"/>
    <w:tmpl w:val="6CD2280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720"/>
    <w:rsid w:val="00185C87"/>
    <w:rsid w:val="00256A34"/>
    <w:rsid w:val="00294589"/>
    <w:rsid w:val="002C05DB"/>
    <w:rsid w:val="00431AAA"/>
    <w:rsid w:val="005547F1"/>
    <w:rsid w:val="005D2219"/>
    <w:rsid w:val="00620EAF"/>
    <w:rsid w:val="006F1339"/>
    <w:rsid w:val="008622D3"/>
    <w:rsid w:val="00921B8E"/>
    <w:rsid w:val="009B04D0"/>
    <w:rsid w:val="009C4F85"/>
    <w:rsid w:val="009D433B"/>
    <w:rsid w:val="00A047BA"/>
    <w:rsid w:val="00A929BE"/>
    <w:rsid w:val="00C14295"/>
    <w:rsid w:val="00D57286"/>
    <w:rsid w:val="00D65E30"/>
    <w:rsid w:val="00E44ABE"/>
    <w:rsid w:val="00EC53AA"/>
    <w:rsid w:val="00EF5560"/>
    <w:rsid w:val="00F35996"/>
    <w:rsid w:val="00F62720"/>
    <w:rsid w:val="00F86D1A"/>
    <w:rsid w:val="00FB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4A8162"/>
  <w15:chartTrackingRefBased/>
  <w15:docId w15:val="{306CA48B-B9B1-4E3C-8CFB-0EEDD0F99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29B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31AAA"/>
    <w:rPr>
      <w:color w:val="808080"/>
    </w:rPr>
  </w:style>
  <w:style w:type="paragraph" w:styleId="a4">
    <w:name w:val="List Paragraph"/>
    <w:basedOn w:val="a"/>
    <w:uiPriority w:val="34"/>
    <w:qFormat/>
    <w:rsid w:val="00F35996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D572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5728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572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572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6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82607-DC65-4019-93FF-A4E286646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627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Shipeng Nie</dc:creator>
  <cp:keywords/>
  <dc:description/>
  <cp:lastModifiedBy>Shipeng Nie</cp:lastModifiedBy>
  <cp:revision>26</cp:revision>
  <dcterms:created xsi:type="dcterms:W3CDTF">2025-10-14T01:38:00Z</dcterms:created>
  <dcterms:modified xsi:type="dcterms:W3CDTF">2025-11-09T08:24:00Z</dcterms:modified>
</cp:coreProperties>
</file>