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line="281" w:lineRule="auto"/>
      </w:pPr>
    </w:p>
    <w:p>
      <w:pPr>
        <w:pStyle w:val="14"/>
        <w:spacing w:line="281" w:lineRule="auto"/>
      </w:pPr>
    </w:p>
    <w:p>
      <w:pPr>
        <w:pStyle w:val="14"/>
        <w:spacing w:line="281" w:lineRule="auto"/>
      </w:pPr>
    </w:p>
    <w:p>
      <w:pPr>
        <w:pStyle w:val="14"/>
        <w:spacing w:line="281" w:lineRule="auto"/>
      </w:pPr>
    </w:p>
    <w:p>
      <w:pPr>
        <w:pStyle w:val="14"/>
        <w:spacing w:line="281" w:lineRule="auto"/>
        <w:outlineLvl w:val="0"/>
      </w:pPr>
      <w:bookmarkStart w:id="0" w:name="_Toc19097"/>
      <w:bookmarkStart w:id="1" w:name="_Toc137932128"/>
      <w:r>
        <w:t>重庆邮电大学</w:t>
      </w:r>
      <w:r>
        <w:rPr>
          <w:rFonts w:hint="eastAsia"/>
        </w:rPr>
        <w:t>本科生</w:t>
      </w:r>
      <w:r>
        <w:t>报告</w:t>
      </w:r>
      <w:bookmarkEnd w:id="0"/>
      <w:bookmarkEnd w:id="1"/>
    </w:p>
    <w:p>
      <w:pPr>
        <w:spacing w:line="281" w:lineRule="auto"/>
        <w:ind w:right="723" w:firstLine="2800" w:firstLineChars="1000"/>
        <w:jc w:val="both"/>
        <w:rPr>
          <w:sz w:val="28"/>
        </w:rPr>
      </w:pPr>
    </w:p>
    <w:p>
      <w:pPr>
        <w:spacing w:line="281" w:lineRule="auto"/>
        <w:ind w:right="723" w:firstLine="2800" w:firstLineChars="1000"/>
        <w:jc w:val="both"/>
        <w:rPr>
          <w:sz w:val="28"/>
        </w:rPr>
      </w:pPr>
    </w:p>
    <w:p>
      <w:pPr>
        <w:spacing w:line="281" w:lineRule="auto"/>
        <w:ind w:right="723" w:firstLine="2800" w:firstLineChars="1000"/>
        <w:jc w:val="both"/>
        <w:rPr>
          <w:sz w:val="28"/>
        </w:rPr>
      </w:pPr>
    </w:p>
    <w:p>
      <w:pPr>
        <w:spacing w:line="281" w:lineRule="auto"/>
        <w:ind w:right="723" w:firstLine="2800" w:firstLineChars="1000"/>
        <w:jc w:val="both"/>
        <w:rPr>
          <w:sz w:val="28"/>
        </w:rPr>
      </w:pPr>
    </w:p>
    <w:p>
      <w:pPr>
        <w:spacing w:line="281" w:lineRule="auto"/>
        <w:ind w:right="723" w:firstLine="2800" w:firstLineChars="1000"/>
        <w:jc w:val="both"/>
        <w:rPr>
          <w:sz w:val="28"/>
        </w:rPr>
      </w:pPr>
    </w:p>
    <w:p>
      <w:pPr>
        <w:spacing w:line="281" w:lineRule="auto"/>
        <w:ind w:right="723" w:firstLine="2800" w:firstLineChars="1000"/>
        <w:jc w:val="both"/>
        <w:rPr>
          <w:sz w:val="28"/>
        </w:rPr>
      </w:pPr>
      <w:r>
        <w:rPr>
          <w:sz w:val="28"/>
        </w:rPr>
        <w:t>202</w:t>
      </w:r>
      <w:r>
        <w:rPr>
          <w:rFonts w:hint="eastAsia"/>
          <w:sz w:val="28"/>
        </w:rPr>
        <w:t>2</w:t>
      </w:r>
      <w:r>
        <w:rPr>
          <w:sz w:val="28"/>
        </w:rPr>
        <w:t>-202</w:t>
      </w:r>
      <w:r>
        <w:rPr>
          <w:rFonts w:hint="eastAsia"/>
          <w:sz w:val="28"/>
        </w:rPr>
        <w:t>3</w:t>
      </w:r>
      <w:r>
        <w:rPr>
          <w:sz w:val="28"/>
        </w:rPr>
        <w:t xml:space="preserve"> 学年 第 2</w:t>
      </w:r>
      <w:r>
        <w:rPr>
          <w:spacing w:val="1"/>
          <w:sz w:val="28"/>
        </w:rPr>
        <w:t xml:space="preserve"> 学期</w:t>
      </w:r>
    </w:p>
    <w:p>
      <w:pPr>
        <w:pStyle w:val="7"/>
        <w:spacing w:line="281" w:lineRule="auto"/>
        <w:rPr>
          <w:sz w:val="23"/>
        </w:rPr>
      </w:pPr>
    </w:p>
    <w:p>
      <w:pPr>
        <w:pStyle w:val="7"/>
        <w:spacing w:line="281" w:lineRule="auto"/>
        <w:rPr>
          <w:sz w:val="28"/>
        </w:rPr>
      </w:pPr>
    </w:p>
    <w:p>
      <w:pPr>
        <w:pStyle w:val="7"/>
        <w:spacing w:line="281" w:lineRule="auto"/>
        <w:rPr>
          <w:sz w:val="28"/>
        </w:rPr>
      </w:pPr>
    </w:p>
    <w:tbl>
      <w:tblPr>
        <w:tblStyle w:val="15"/>
        <w:tblpPr w:leftFromText="180" w:rightFromText="180" w:vertAnchor="text" w:horzAnchor="page" w:tblpX="3592" w:tblpY="301"/>
        <w:tblOverlap w:val="never"/>
        <w:tblW w:w="0" w:type="auto"/>
        <w:tblInd w:w="0" w:type="dxa"/>
        <w:tblLayout w:type="fixed"/>
        <w:tblCellMar>
          <w:top w:w="0" w:type="dxa"/>
          <w:left w:w="0" w:type="dxa"/>
          <w:bottom w:w="0" w:type="dxa"/>
          <w:right w:w="0" w:type="dxa"/>
        </w:tblCellMar>
      </w:tblPr>
      <w:tblGrid>
        <w:gridCol w:w="577"/>
        <w:gridCol w:w="5415"/>
      </w:tblGrid>
      <w:tr>
        <w:tblPrEx>
          <w:tblCellMar>
            <w:top w:w="0" w:type="dxa"/>
            <w:left w:w="0" w:type="dxa"/>
            <w:bottom w:w="0" w:type="dxa"/>
            <w:right w:w="0" w:type="dxa"/>
          </w:tblCellMar>
        </w:tblPrEx>
        <w:trPr>
          <w:trHeight w:val="541" w:hRule="atLeast"/>
        </w:trPr>
        <w:tc>
          <w:tcPr>
            <w:tcW w:w="577" w:type="dxa"/>
          </w:tcPr>
          <w:p>
            <w:pPr>
              <w:pStyle w:val="20"/>
              <w:spacing w:line="281" w:lineRule="auto"/>
              <w:ind w:left="50"/>
              <w:rPr>
                <w:sz w:val="28"/>
              </w:rPr>
            </w:pPr>
            <w:r>
              <w:rPr>
                <w:sz w:val="28"/>
              </w:rPr>
              <w:t>课</w:t>
            </w:r>
          </w:p>
        </w:tc>
        <w:tc>
          <w:tcPr>
            <w:tcW w:w="5415" w:type="dxa"/>
          </w:tcPr>
          <w:p>
            <w:pPr>
              <w:pStyle w:val="20"/>
              <w:tabs>
                <w:tab w:val="left" w:pos="1682"/>
                <w:tab w:val="left" w:pos="4348"/>
              </w:tabs>
              <w:spacing w:line="281" w:lineRule="auto"/>
              <w:ind w:left="139"/>
              <w:rPr>
                <w:sz w:val="28"/>
              </w:rPr>
            </w:pPr>
            <w:r>
              <w:rPr>
                <w:sz w:val="28"/>
              </w:rPr>
              <w:t>程：</w:t>
            </w:r>
            <w:r>
              <w:rPr>
                <w:rFonts w:ascii="Times New Roman" w:eastAsia="Times New Roman"/>
                <w:sz w:val="28"/>
                <w:u w:val="single"/>
              </w:rPr>
              <w:tab/>
            </w:r>
            <w:r>
              <w:rPr>
                <w:rFonts w:hint="eastAsia" w:ascii="Times New Roman"/>
                <w:sz w:val="28"/>
                <w:u w:val="single"/>
              </w:rPr>
              <w:t>WebGIS开发实践</w:t>
            </w:r>
            <w:r>
              <w:rPr>
                <w:sz w:val="28"/>
                <w:u w:val="single"/>
              </w:rPr>
              <w:tab/>
            </w:r>
            <w:r>
              <w:rPr>
                <w:rFonts w:hint="eastAsia"/>
                <w:sz w:val="28"/>
                <w:u w:val="single"/>
              </w:rPr>
              <w:t xml:space="preserve"> </w:t>
            </w:r>
          </w:p>
        </w:tc>
      </w:tr>
      <w:tr>
        <w:tblPrEx>
          <w:tblCellMar>
            <w:top w:w="0" w:type="dxa"/>
            <w:left w:w="0" w:type="dxa"/>
            <w:bottom w:w="0" w:type="dxa"/>
            <w:right w:w="0" w:type="dxa"/>
          </w:tblCellMar>
        </w:tblPrEx>
        <w:trPr>
          <w:trHeight w:val="722" w:hRule="atLeast"/>
        </w:trPr>
        <w:tc>
          <w:tcPr>
            <w:tcW w:w="577" w:type="dxa"/>
          </w:tcPr>
          <w:p>
            <w:pPr>
              <w:pStyle w:val="20"/>
              <w:spacing w:before="127" w:line="281" w:lineRule="auto"/>
              <w:ind w:left="50"/>
              <w:rPr>
                <w:sz w:val="28"/>
              </w:rPr>
            </w:pPr>
            <w:r>
              <w:rPr>
                <w:sz w:val="28"/>
              </w:rPr>
              <w:t>题</w:t>
            </w:r>
          </w:p>
        </w:tc>
        <w:tc>
          <w:tcPr>
            <w:tcW w:w="5415" w:type="dxa"/>
          </w:tcPr>
          <w:p>
            <w:pPr>
              <w:pStyle w:val="20"/>
              <w:tabs>
                <w:tab w:val="left" w:pos="3293"/>
              </w:tabs>
              <w:spacing w:before="127" w:line="281" w:lineRule="auto"/>
              <w:ind w:left="139"/>
              <w:rPr>
                <w:rFonts w:ascii="Times New Roman"/>
                <w:sz w:val="28"/>
              </w:rPr>
            </w:pPr>
            <w:r>
              <w:rPr>
                <w:sz w:val="28"/>
              </w:rPr>
              <w:t>目：</w:t>
            </w:r>
            <w:r>
              <w:rPr>
                <w:rFonts w:ascii="Times New Roman" w:eastAsia="Times New Roman"/>
                <w:sz w:val="28"/>
                <w:u w:val="single"/>
              </w:rPr>
              <w:t xml:space="preserve"> </w:t>
            </w:r>
            <w:r>
              <w:rPr>
                <w:rFonts w:hint="eastAsia" w:ascii="Times New Roman"/>
                <w:sz w:val="28"/>
                <w:u w:val="single"/>
              </w:rPr>
              <w:t xml:space="preserve">             </w:t>
            </w:r>
            <w:r>
              <w:rPr>
                <w:rFonts w:ascii="Times New Roman"/>
                <w:sz w:val="28"/>
                <w:u w:val="single"/>
              </w:rPr>
              <w:t>GIS</w:t>
            </w:r>
            <w:r>
              <w:rPr>
                <w:rFonts w:hint="eastAsia" w:ascii="Times New Roman"/>
                <w:sz w:val="28"/>
                <w:u w:val="single"/>
              </w:rPr>
              <w:t xml:space="preserve">考研院校规划项目               </w:t>
            </w:r>
          </w:p>
        </w:tc>
      </w:tr>
      <w:tr>
        <w:tblPrEx>
          <w:tblCellMar>
            <w:top w:w="0" w:type="dxa"/>
            <w:left w:w="0" w:type="dxa"/>
            <w:bottom w:w="0" w:type="dxa"/>
            <w:right w:w="0" w:type="dxa"/>
          </w:tblCellMar>
        </w:tblPrEx>
        <w:trPr>
          <w:trHeight w:val="724" w:hRule="atLeast"/>
        </w:trPr>
        <w:tc>
          <w:tcPr>
            <w:tcW w:w="577" w:type="dxa"/>
          </w:tcPr>
          <w:p>
            <w:pPr>
              <w:pStyle w:val="20"/>
              <w:spacing w:before="127" w:line="281" w:lineRule="auto"/>
              <w:ind w:left="50"/>
              <w:rPr>
                <w:sz w:val="28"/>
              </w:rPr>
            </w:pPr>
            <w:r>
              <w:rPr>
                <w:sz w:val="28"/>
              </w:rPr>
              <w:t>组</w:t>
            </w:r>
          </w:p>
        </w:tc>
        <w:tc>
          <w:tcPr>
            <w:tcW w:w="5415" w:type="dxa"/>
          </w:tcPr>
          <w:p>
            <w:pPr>
              <w:pStyle w:val="20"/>
              <w:tabs>
                <w:tab w:val="left" w:pos="1963"/>
                <w:tab w:val="left" w:pos="2663"/>
                <w:tab w:val="left" w:pos="4204"/>
              </w:tabs>
              <w:spacing w:before="127" w:line="281" w:lineRule="auto"/>
              <w:ind w:left="139"/>
              <w:rPr>
                <w:sz w:val="28"/>
              </w:rPr>
            </w:pPr>
            <w:r>
              <w:rPr>
                <w:sz w:val="28"/>
              </w:rPr>
              <w:t>号：</w:t>
            </w:r>
            <w:r>
              <w:rPr>
                <w:rFonts w:ascii="Times New Roman" w:eastAsia="Times New Roman"/>
                <w:sz w:val="28"/>
                <w:u w:val="single"/>
              </w:rPr>
              <w:tab/>
            </w:r>
            <w:r>
              <w:rPr>
                <w:rFonts w:ascii="Times New Roman" w:eastAsia="Times New Roman"/>
                <w:sz w:val="28"/>
                <w:u w:val="single"/>
              </w:rPr>
              <w:t xml:space="preserve"> </w:t>
            </w:r>
            <w:r>
              <w:rPr>
                <w:sz w:val="28"/>
                <w:u w:val="single"/>
              </w:rPr>
              <w:t>第3组</w:t>
            </w:r>
            <w:r>
              <w:rPr>
                <w:sz w:val="28"/>
                <w:u w:val="single"/>
              </w:rPr>
              <w:tab/>
            </w:r>
            <w:r>
              <w:rPr>
                <w:rFonts w:hint="eastAsia"/>
                <w:sz w:val="28"/>
                <w:u w:val="single"/>
              </w:rPr>
              <w:t xml:space="preserve">  </w:t>
            </w:r>
          </w:p>
        </w:tc>
      </w:tr>
      <w:tr>
        <w:tblPrEx>
          <w:tblCellMar>
            <w:top w:w="0" w:type="dxa"/>
            <w:left w:w="0" w:type="dxa"/>
            <w:bottom w:w="0" w:type="dxa"/>
            <w:right w:w="0" w:type="dxa"/>
          </w:tblCellMar>
        </w:tblPrEx>
        <w:trPr>
          <w:trHeight w:val="724" w:hRule="atLeast"/>
        </w:trPr>
        <w:tc>
          <w:tcPr>
            <w:tcW w:w="577" w:type="dxa"/>
          </w:tcPr>
          <w:p>
            <w:pPr>
              <w:pStyle w:val="20"/>
              <w:spacing w:before="127" w:line="281" w:lineRule="auto"/>
              <w:ind w:left="50"/>
              <w:rPr>
                <w:sz w:val="28"/>
              </w:rPr>
            </w:pPr>
            <w:r>
              <w:rPr>
                <w:sz w:val="28"/>
              </w:rPr>
              <w:t>组</w:t>
            </w:r>
          </w:p>
        </w:tc>
        <w:tc>
          <w:tcPr>
            <w:tcW w:w="5415" w:type="dxa"/>
          </w:tcPr>
          <w:p>
            <w:pPr>
              <w:pStyle w:val="20"/>
              <w:tabs>
                <w:tab w:val="left" w:pos="3991"/>
              </w:tabs>
              <w:spacing w:before="127" w:line="281" w:lineRule="auto"/>
              <w:ind w:left="139"/>
              <w:rPr>
                <w:rFonts w:ascii="Times New Roman"/>
                <w:b/>
                <w:sz w:val="28"/>
              </w:rPr>
            </w:pPr>
            <w:r>
              <w:rPr>
                <w:sz w:val="28"/>
              </w:rPr>
              <w:t>长：</w:t>
            </w:r>
            <w:r>
              <w:rPr>
                <w:rFonts w:ascii="Times New Roman" w:eastAsia="Times New Roman"/>
                <w:bCs/>
                <w:sz w:val="28"/>
                <w:u w:val="single"/>
              </w:rPr>
              <w:t xml:space="preserve"> </w:t>
            </w:r>
            <w:r>
              <w:rPr>
                <w:rFonts w:hint="eastAsia" w:ascii="Times New Roman"/>
                <w:bCs/>
                <w:sz w:val="28"/>
                <w:u w:val="single"/>
              </w:rPr>
              <w:t xml:space="preserve">                 聂羽枫</w:t>
            </w:r>
            <w:r>
              <w:rPr>
                <w:rFonts w:ascii="Times New Roman" w:eastAsia="Times New Roman"/>
                <w:bCs/>
                <w:sz w:val="28"/>
                <w:u w:val="single"/>
              </w:rPr>
              <w:tab/>
            </w:r>
            <w:r>
              <w:rPr>
                <w:rFonts w:hint="eastAsia" w:ascii="Times New Roman"/>
                <w:bCs/>
                <w:sz w:val="28"/>
                <w:u w:val="single"/>
              </w:rPr>
              <w:t xml:space="preserve">       </w:t>
            </w:r>
          </w:p>
        </w:tc>
      </w:tr>
      <w:tr>
        <w:tblPrEx>
          <w:tblCellMar>
            <w:top w:w="0" w:type="dxa"/>
            <w:left w:w="0" w:type="dxa"/>
            <w:bottom w:w="0" w:type="dxa"/>
            <w:right w:w="0" w:type="dxa"/>
          </w:tblCellMar>
        </w:tblPrEx>
        <w:trPr>
          <w:trHeight w:val="722" w:hRule="atLeast"/>
        </w:trPr>
        <w:tc>
          <w:tcPr>
            <w:tcW w:w="577" w:type="dxa"/>
          </w:tcPr>
          <w:p>
            <w:pPr>
              <w:pStyle w:val="20"/>
              <w:spacing w:before="127" w:line="281" w:lineRule="auto"/>
              <w:ind w:left="50"/>
              <w:rPr>
                <w:sz w:val="28"/>
              </w:rPr>
            </w:pPr>
            <w:r>
              <w:rPr>
                <w:sz w:val="28"/>
              </w:rPr>
              <w:t>组</w:t>
            </w:r>
          </w:p>
        </w:tc>
        <w:tc>
          <w:tcPr>
            <w:tcW w:w="5415" w:type="dxa"/>
          </w:tcPr>
          <w:p>
            <w:pPr>
              <w:pStyle w:val="20"/>
              <w:tabs>
                <w:tab w:val="left" w:pos="4272"/>
              </w:tabs>
              <w:spacing w:before="127" w:line="281" w:lineRule="auto"/>
              <w:ind w:left="139"/>
              <w:rPr>
                <w:rFonts w:ascii="Times New Roman"/>
                <w:sz w:val="28"/>
              </w:rPr>
            </w:pPr>
            <w:r>
              <w:rPr>
                <w:sz w:val="28"/>
              </w:rPr>
              <w:t>员：</w:t>
            </w:r>
            <w:r>
              <w:rPr>
                <w:rFonts w:ascii="Times New Roman" w:eastAsia="Times New Roman"/>
                <w:sz w:val="28"/>
                <w:u w:val="single"/>
              </w:rPr>
              <w:t xml:space="preserve"> </w:t>
            </w:r>
            <w:r>
              <w:rPr>
                <w:rFonts w:hint="eastAsia" w:ascii="Times New Roman"/>
                <w:sz w:val="28"/>
                <w:u w:val="single"/>
              </w:rPr>
              <w:t xml:space="preserve">             </w:t>
            </w:r>
            <w:r>
              <w:rPr>
                <w:rFonts w:ascii="Times New Roman"/>
                <w:sz w:val="28"/>
                <w:u w:val="single"/>
              </w:rPr>
              <w:t xml:space="preserve">    </w:t>
            </w:r>
            <w:r>
              <w:rPr>
                <w:rFonts w:hint="eastAsia" w:ascii="Times New Roman"/>
                <w:sz w:val="28"/>
                <w:u w:val="single"/>
              </w:rPr>
              <w:t>白羽轩</w:t>
            </w:r>
            <w:r>
              <w:rPr>
                <w:rFonts w:ascii="Times New Roman" w:eastAsia="Times New Roman"/>
                <w:sz w:val="28"/>
                <w:u w:val="single"/>
              </w:rPr>
              <w:tab/>
            </w:r>
            <w:r>
              <w:rPr>
                <w:rFonts w:hint="eastAsia" w:ascii="Times New Roman"/>
                <w:sz w:val="28"/>
                <w:u w:val="single"/>
              </w:rPr>
              <w:t xml:space="preserve">  </w:t>
            </w:r>
          </w:p>
        </w:tc>
      </w:tr>
      <w:tr>
        <w:tblPrEx>
          <w:tblCellMar>
            <w:top w:w="0" w:type="dxa"/>
            <w:left w:w="0" w:type="dxa"/>
            <w:bottom w:w="0" w:type="dxa"/>
            <w:right w:w="0" w:type="dxa"/>
          </w:tblCellMar>
        </w:tblPrEx>
        <w:trPr>
          <w:trHeight w:val="724" w:hRule="atLeast"/>
        </w:trPr>
        <w:tc>
          <w:tcPr>
            <w:tcW w:w="577" w:type="dxa"/>
          </w:tcPr>
          <w:p>
            <w:pPr>
              <w:pStyle w:val="20"/>
              <w:spacing w:before="127" w:line="281" w:lineRule="auto"/>
              <w:ind w:left="50"/>
              <w:rPr>
                <w:sz w:val="28"/>
              </w:rPr>
            </w:pPr>
            <w:r>
              <w:rPr>
                <w:sz w:val="28"/>
              </w:rPr>
              <w:t>年</w:t>
            </w:r>
          </w:p>
        </w:tc>
        <w:tc>
          <w:tcPr>
            <w:tcW w:w="5415" w:type="dxa"/>
          </w:tcPr>
          <w:p>
            <w:pPr>
              <w:pStyle w:val="20"/>
              <w:tabs>
                <w:tab w:val="left" w:pos="3713"/>
              </w:tabs>
              <w:spacing w:before="127" w:line="281" w:lineRule="auto"/>
              <w:ind w:left="139"/>
              <w:rPr>
                <w:rFonts w:ascii="Times New Roman"/>
                <w:sz w:val="28"/>
              </w:rPr>
            </w:pPr>
            <w:r>
              <w:rPr>
                <w:sz w:val="28"/>
              </w:rPr>
              <w:t>级：</w:t>
            </w:r>
            <w:r>
              <w:rPr>
                <w:rFonts w:ascii="Times New Roman" w:eastAsia="Times New Roman"/>
                <w:sz w:val="28"/>
                <w:u w:val="single"/>
              </w:rPr>
              <w:t xml:space="preserve"> </w:t>
            </w:r>
            <w:r>
              <w:rPr>
                <w:rFonts w:hint="eastAsia" w:ascii="Times New Roman"/>
                <w:sz w:val="28"/>
                <w:u w:val="single"/>
              </w:rPr>
              <w:t xml:space="preserve">                 2020级</w:t>
            </w:r>
            <w:r>
              <w:rPr>
                <w:rFonts w:ascii="Times New Roman" w:eastAsia="Times New Roman"/>
                <w:sz w:val="28"/>
                <w:u w:val="single"/>
              </w:rPr>
              <w:tab/>
            </w:r>
            <w:r>
              <w:rPr>
                <w:rFonts w:hint="eastAsia" w:ascii="Times New Roman"/>
                <w:sz w:val="28"/>
                <w:u w:val="single"/>
              </w:rPr>
              <w:t xml:space="preserve">          </w:t>
            </w:r>
          </w:p>
        </w:tc>
      </w:tr>
      <w:tr>
        <w:tblPrEx>
          <w:tblCellMar>
            <w:top w:w="0" w:type="dxa"/>
            <w:left w:w="0" w:type="dxa"/>
            <w:bottom w:w="0" w:type="dxa"/>
            <w:right w:w="0" w:type="dxa"/>
          </w:tblCellMar>
        </w:tblPrEx>
        <w:trPr>
          <w:trHeight w:val="541" w:hRule="atLeast"/>
        </w:trPr>
        <w:tc>
          <w:tcPr>
            <w:tcW w:w="577" w:type="dxa"/>
          </w:tcPr>
          <w:p>
            <w:pPr>
              <w:pStyle w:val="20"/>
              <w:spacing w:before="127" w:line="281" w:lineRule="auto"/>
              <w:ind w:left="50"/>
              <w:rPr>
                <w:sz w:val="28"/>
              </w:rPr>
            </w:pPr>
            <w:r>
              <w:rPr>
                <w:sz w:val="28"/>
              </w:rPr>
              <w:t>专</w:t>
            </w:r>
          </w:p>
        </w:tc>
        <w:tc>
          <w:tcPr>
            <w:tcW w:w="5415" w:type="dxa"/>
          </w:tcPr>
          <w:p>
            <w:pPr>
              <w:pStyle w:val="20"/>
              <w:tabs>
                <w:tab w:val="left" w:pos="1401"/>
                <w:tab w:val="left" w:pos="4351"/>
              </w:tabs>
              <w:spacing w:before="127" w:line="281" w:lineRule="auto"/>
              <w:ind w:left="139"/>
              <w:rPr>
                <w:sz w:val="28"/>
              </w:rPr>
            </w:pPr>
            <w:r>
              <w:rPr>
                <w:sz w:val="28"/>
              </w:rPr>
              <w:t>业：</w:t>
            </w:r>
            <w:r>
              <w:rPr>
                <w:rFonts w:ascii="Times New Roman" w:eastAsia="Times New Roman"/>
                <w:sz w:val="28"/>
                <w:u w:val="single"/>
              </w:rPr>
              <w:tab/>
            </w:r>
            <w:r>
              <w:rPr>
                <w:rFonts w:hint="eastAsia"/>
                <w:sz w:val="28"/>
                <w:u w:val="single"/>
              </w:rPr>
              <w:t>空间信息与数字技术</w:t>
            </w:r>
            <w:r>
              <w:rPr>
                <w:sz w:val="28"/>
                <w:u w:val="single"/>
              </w:rPr>
              <w:tab/>
            </w:r>
            <w:r>
              <w:rPr>
                <w:rFonts w:hint="eastAsia"/>
                <w:sz w:val="28"/>
                <w:u w:val="single"/>
              </w:rPr>
              <w:t xml:space="preserve"> </w:t>
            </w:r>
          </w:p>
        </w:tc>
      </w:tr>
    </w:tbl>
    <w:p>
      <w:pPr>
        <w:pStyle w:val="7"/>
        <w:spacing w:line="281" w:lineRule="auto"/>
        <w:rPr>
          <w:sz w:val="28"/>
        </w:rPr>
      </w:pPr>
    </w:p>
    <w:p>
      <w:pPr>
        <w:pStyle w:val="7"/>
        <w:spacing w:before="9" w:line="281" w:lineRule="auto"/>
        <w:rPr>
          <w:sz w:val="25"/>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jc w:val="center"/>
        <w:rPr>
          <w:rFonts w:ascii="Arial" w:eastAsia="Arial"/>
          <w:b/>
          <w:w w:val="95"/>
          <w:sz w:val="21"/>
        </w:rPr>
      </w:pPr>
    </w:p>
    <w:p>
      <w:pPr>
        <w:spacing w:line="281" w:lineRule="auto"/>
        <w:ind w:left="2121" w:right="723" w:firstLine="1792" w:firstLineChars="900"/>
        <w:jc w:val="both"/>
        <w:rPr>
          <w:rFonts w:ascii="Arial" w:eastAsia="Arial"/>
          <w:b/>
          <w:w w:val="95"/>
          <w:sz w:val="21"/>
        </w:rPr>
      </w:pPr>
    </w:p>
    <w:p>
      <w:pPr>
        <w:spacing w:line="281" w:lineRule="auto"/>
        <w:ind w:left="2121" w:right="723" w:firstLine="1792" w:firstLineChars="900"/>
        <w:jc w:val="both"/>
        <w:rPr>
          <w:rFonts w:ascii="Arial" w:eastAsia="Arial"/>
          <w:b/>
          <w:w w:val="95"/>
          <w:sz w:val="21"/>
        </w:rPr>
      </w:pPr>
    </w:p>
    <w:p>
      <w:pPr>
        <w:spacing w:line="281" w:lineRule="auto"/>
        <w:ind w:left="2121" w:right="723" w:firstLine="1792" w:firstLineChars="900"/>
        <w:jc w:val="both"/>
        <w:rPr>
          <w:rFonts w:ascii="Arial" w:eastAsia="Arial"/>
          <w:b/>
          <w:w w:val="95"/>
          <w:sz w:val="21"/>
        </w:rPr>
      </w:pPr>
    </w:p>
    <w:p>
      <w:pPr>
        <w:spacing w:line="281" w:lineRule="auto"/>
        <w:ind w:left="2121" w:right="723" w:firstLine="1792" w:firstLineChars="900"/>
        <w:jc w:val="both"/>
        <w:rPr>
          <w:rFonts w:ascii="Arial" w:eastAsia="Arial"/>
          <w:b/>
          <w:w w:val="95"/>
          <w:sz w:val="21"/>
        </w:rPr>
      </w:pPr>
    </w:p>
    <w:p>
      <w:pPr>
        <w:spacing w:line="281" w:lineRule="auto"/>
        <w:ind w:left="2121" w:right="723" w:firstLine="1792" w:firstLineChars="900"/>
        <w:jc w:val="both"/>
        <w:rPr>
          <w:rFonts w:ascii="Arial" w:eastAsia="Arial"/>
          <w:b/>
          <w:w w:val="95"/>
          <w:sz w:val="21"/>
        </w:rPr>
      </w:pPr>
    </w:p>
    <w:p>
      <w:pPr>
        <w:spacing w:line="281" w:lineRule="auto"/>
        <w:ind w:right="723" w:firstLine="597" w:firstLineChars="300"/>
        <w:jc w:val="both"/>
        <w:rPr>
          <w:rFonts w:ascii="Arial" w:eastAsia="Arial"/>
          <w:b/>
          <w:w w:val="95"/>
          <w:sz w:val="21"/>
        </w:rPr>
      </w:pPr>
    </w:p>
    <w:p>
      <w:pPr>
        <w:spacing w:line="281" w:lineRule="auto"/>
        <w:ind w:right="723" w:firstLine="597" w:firstLineChars="300"/>
        <w:jc w:val="both"/>
        <w:rPr>
          <w:rFonts w:ascii="Arial" w:eastAsia="Arial"/>
          <w:b/>
          <w:w w:val="95"/>
          <w:sz w:val="21"/>
        </w:rPr>
      </w:pPr>
    </w:p>
    <w:p>
      <w:pPr>
        <w:spacing w:line="281" w:lineRule="auto"/>
        <w:ind w:right="723" w:firstLine="597" w:firstLineChars="300"/>
        <w:jc w:val="center"/>
        <w:rPr>
          <w:rFonts w:ascii="Arial" w:eastAsia="Arial"/>
          <w:b/>
          <w:w w:val="95"/>
          <w:sz w:val="21"/>
        </w:rPr>
      </w:pPr>
    </w:p>
    <w:p>
      <w:pPr>
        <w:spacing w:line="281" w:lineRule="auto"/>
        <w:ind w:right="723" w:firstLine="597" w:firstLineChars="300"/>
        <w:jc w:val="center"/>
        <w:rPr>
          <w:rFonts w:ascii="Arial" w:eastAsia="Arial"/>
          <w:b/>
          <w:w w:val="95"/>
          <w:sz w:val="21"/>
        </w:rPr>
      </w:pPr>
    </w:p>
    <w:p>
      <w:pPr>
        <w:spacing w:line="281" w:lineRule="auto"/>
        <w:ind w:right="723" w:firstLine="597" w:firstLineChars="300"/>
        <w:jc w:val="center"/>
        <w:rPr>
          <w:bCs/>
          <w:sz w:val="21"/>
        </w:rPr>
      </w:pPr>
      <w:r>
        <w:rPr>
          <w:rFonts w:ascii="Arial" w:eastAsia="Arial"/>
          <w:bCs/>
          <w:w w:val="95"/>
          <w:sz w:val="21"/>
        </w:rPr>
        <w:t>202</w:t>
      </w:r>
      <w:r>
        <w:rPr>
          <w:rFonts w:hint="eastAsia" w:ascii="Arial"/>
          <w:bCs/>
          <w:w w:val="95"/>
          <w:sz w:val="21"/>
        </w:rPr>
        <w:t>3</w:t>
      </w:r>
      <w:r>
        <w:rPr>
          <w:rFonts w:ascii="Arial" w:eastAsia="Arial"/>
          <w:bCs/>
          <w:spacing w:val="8"/>
          <w:w w:val="95"/>
          <w:sz w:val="21"/>
        </w:rPr>
        <w:t xml:space="preserve"> </w:t>
      </w:r>
      <w:r>
        <w:rPr>
          <w:bCs/>
          <w:spacing w:val="-17"/>
          <w:w w:val="95"/>
          <w:sz w:val="21"/>
        </w:rPr>
        <w:t xml:space="preserve">年 </w:t>
      </w:r>
      <w:r>
        <w:rPr>
          <w:rFonts w:hint="eastAsia"/>
          <w:bCs/>
          <w:spacing w:val="-17"/>
          <w:w w:val="95"/>
          <w:sz w:val="21"/>
        </w:rPr>
        <w:t>6</w:t>
      </w:r>
      <w:r>
        <w:rPr>
          <w:rFonts w:ascii="Arial" w:eastAsia="Arial"/>
          <w:bCs/>
          <w:spacing w:val="5"/>
          <w:w w:val="95"/>
          <w:sz w:val="21"/>
        </w:rPr>
        <w:t xml:space="preserve"> </w:t>
      </w:r>
      <w:r>
        <w:rPr>
          <w:bCs/>
          <w:spacing w:val="-18"/>
          <w:w w:val="95"/>
          <w:sz w:val="21"/>
        </w:rPr>
        <w:t xml:space="preserve">月 </w:t>
      </w:r>
      <w:r>
        <w:rPr>
          <w:rFonts w:hint="eastAsia"/>
          <w:bCs/>
          <w:spacing w:val="-18"/>
          <w:w w:val="95"/>
          <w:sz w:val="21"/>
        </w:rPr>
        <w:t>16</w:t>
      </w:r>
      <w:r>
        <w:rPr>
          <w:rFonts w:ascii="Arial" w:eastAsia="Arial"/>
          <w:bCs/>
          <w:spacing w:val="9"/>
          <w:w w:val="95"/>
          <w:sz w:val="21"/>
        </w:rPr>
        <w:t xml:space="preserve"> </w:t>
      </w:r>
      <w:r>
        <w:rPr>
          <w:bCs/>
          <w:w w:val="95"/>
          <w:sz w:val="21"/>
        </w:rPr>
        <w:t>日</w:t>
      </w:r>
    </w:p>
    <w:p>
      <w:pPr>
        <w:jc w:val="center"/>
        <w:rPr>
          <w:sz w:val="21"/>
        </w:rPr>
        <w:sectPr>
          <w:type w:val="continuous"/>
          <w:pgSz w:w="11910" w:h="16840"/>
          <w:pgMar w:top="1420" w:right="1100" w:bottom="280" w:left="1380" w:header="720" w:footer="720" w:gutter="0"/>
          <w:cols w:space="720" w:num="1"/>
        </w:sectPr>
      </w:pPr>
    </w:p>
    <w:p>
      <w:pPr>
        <w:spacing w:before="26"/>
        <w:ind w:left="443" w:right="723"/>
        <w:jc w:val="center"/>
        <w:rPr>
          <w:sz w:val="32"/>
        </w:rPr>
      </w:pPr>
      <w:r>
        <w:rPr>
          <w:color w:val="2E5395"/>
          <w:w w:val="95"/>
          <w:sz w:val="32"/>
        </w:rPr>
        <w:t>目录</w:t>
      </w:r>
    </w:p>
    <w:p>
      <w:pPr>
        <w:jc w:val="center"/>
        <w:rPr>
          <w:sz w:val="32"/>
        </w:rPr>
        <w:sectPr>
          <w:pgSz w:w="11910" w:h="16840"/>
          <w:pgMar w:top="1480" w:right="1100" w:bottom="1681" w:left="1380" w:header="720" w:footer="720" w:gutter="0"/>
          <w:cols w:space="720" w:num="1"/>
        </w:sectPr>
      </w:pPr>
    </w:p>
    <w:sdt>
      <w:sdtPr>
        <w:rPr>
          <w:lang w:val="zh-CN"/>
        </w:rPr>
        <w:id w:val="-1186200115"/>
        <w:docPartObj>
          <w:docPartGallery w:val="Table of Contents"/>
          <w:docPartUnique/>
        </w:docPartObj>
      </w:sdtPr>
      <w:sdtEndPr>
        <w:rPr>
          <w:rFonts w:ascii="宋体" w:hAnsi="宋体" w:eastAsia="宋体" w:cs="宋体"/>
          <w:b/>
          <w:bCs/>
          <w:color w:val="auto"/>
          <w:sz w:val="22"/>
          <w:szCs w:val="22"/>
          <w:lang w:val="zh-CN"/>
        </w:rPr>
      </w:sdtEndPr>
      <w:sdtContent>
        <w:p>
          <w:pPr>
            <w:pStyle w:val="29"/>
          </w:pPr>
          <w:r>
            <w:rPr>
              <w:lang w:val="zh-CN"/>
            </w:rPr>
            <w:t>目录</w:t>
          </w:r>
        </w:p>
        <w:p>
          <w:pPr>
            <w:pStyle w:val="11"/>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TOC \o "1-3" \h \z \u </w:instrText>
          </w:r>
          <w:r>
            <w:fldChar w:fldCharType="separate"/>
          </w:r>
          <w:r>
            <w:fldChar w:fldCharType="begin"/>
          </w:r>
          <w:r>
            <w:instrText xml:space="preserve"> HYPERLINK \l "_Toc137932128" </w:instrText>
          </w:r>
          <w:r>
            <w:fldChar w:fldCharType="separate"/>
          </w:r>
          <w:r>
            <w:rPr>
              <w:rStyle w:val="17"/>
            </w:rPr>
            <w:t>重庆邮电大学本科生报告</w:t>
          </w:r>
          <w:r>
            <w:tab/>
          </w:r>
          <w:r>
            <w:fldChar w:fldCharType="begin"/>
          </w:r>
          <w:r>
            <w:instrText xml:space="preserve"> PAGEREF _Toc137932128 \h </w:instrText>
          </w:r>
          <w:r>
            <w:fldChar w:fldCharType="separate"/>
          </w:r>
          <w:r>
            <w:t>1</w:t>
          </w:r>
          <w:r>
            <w:fldChar w:fldCharType="end"/>
          </w:r>
          <w:r>
            <w:fldChar w:fldCharType="end"/>
          </w:r>
        </w:p>
        <w:p>
          <w:pPr>
            <w:pStyle w:val="11"/>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"_Toc137932129" </w:instrText>
          </w:r>
          <w:r>
            <w:fldChar w:fldCharType="separate"/>
          </w:r>
          <w:r>
            <w:rPr>
              <w:rStyle w:val="17"/>
              <w:w w:val="95"/>
            </w:rPr>
            <w:t>一、系统概述</w:t>
          </w:r>
          <w:r>
            <w:tab/>
          </w:r>
          <w:r>
            <w:fldChar w:fldCharType="begin"/>
          </w:r>
          <w:r>
            <w:instrText xml:space="preserve"> PAGEREF _Toc137932129 \h </w:instrText>
          </w:r>
          <w:r>
            <w:fldChar w:fldCharType="separate"/>
          </w:r>
          <w:r>
            <w:t>3</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"_Toc137932130" </w:instrText>
          </w:r>
          <w:r>
            <w:fldChar w:fldCharType="separate"/>
          </w:r>
          <w:r>
            <w:rPr>
              <w:rStyle w:val="17"/>
              <w:spacing w:val="-1"/>
              <w:w w:val="44"/>
            </w:rPr>
            <w:t>1.1</w:t>
          </w:r>
          <w:r>
            <w:rPr>
              <w:rFonts w:asciiTheme="minorHAnsi" w:hAnsiTheme="minorHAnsi" w:eastAsiaTheme="minorEastAsia" w:cstheme="minorBidi"/>
              <w:kern w:val="2"/>
              <w:szCs w:val="22"/>
              <w14:ligatures w14:val="standardContextual"/>
            </w:rPr>
            <w:tab/>
          </w:r>
          <w:r>
            <w:rPr>
              <w:rStyle w:val="17"/>
            </w:rPr>
            <w:t>背景</w:t>
          </w:r>
          <w:r>
            <w:tab/>
          </w:r>
          <w:r>
            <w:fldChar w:fldCharType="begin"/>
          </w:r>
          <w:r>
            <w:instrText xml:space="preserve"> PAGEREF _Toc137932130 \h </w:instrText>
          </w:r>
          <w:r>
            <w:fldChar w:fldCharType="separate"/>
          </w:r>
          <w:r>
            <w:t>3</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"_Toc137932131" </w:instrText>
          </w:r>
          <w:r>
            <w:fldChar w:fldCharType="separate"/>
          </w:r>
          <w:r>
            <w:rPr>
              <w:rStyle w:val="17"/>
              <w:spacing w:val="-1"/>
              <w:w w:val="44"/>
            </w:rPr>
            <w:t>1.2</w:t>
          </w:r>
          <w:r>
            <w:rPr>
              <w:rFonts w:asciiTheme="minorHAnsi" w:hAnsiTheme="minorHAnsi" w:eastAsiaTheme="minorEastAsia" w:cstheme="minorBidi"/>
              <w:kern w:val="2"/>
              <w:szCs w:val="22"/>
              <w14:ligatures w14:val="standardContextual"/>
            </w:rPr>
            <w:tab/>
          </w:r>
          <w:r>
            <w:rPr>
              <w:rStyle w:val="17"/>
            </w:rPr>
            <w:t>目的</w:t>
          </w:r>
          <w:r>
            <w:tab/>
          </w:r>
          <w:r>
            <w:fldChar w:fldCharType="begin"/>
          </w:r>
          <w:r>
            <w:instrText xml:space="preserve"> PAGEREF _Toc137932131 \h </w:instrText>
          </w:r>
          <w:r>
            <w:fldChar w:fldCharType="separate"/>
          </w:r>
          <w:r>
            <w:t>3</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"_Toc137932132" </w:instrText>
          </w:r>
          <w:r>
            <w:fldChar w:fldCharType="separate"/>
          </w:r>
          <w:r>
            <w:rPr>
              <w:rStyle w:val="17"/>
              <w:spacing w:val="-1"/>
              <w:w w:val="44"/>
            </w:rPr>
            <w:t>1.3</w:t>
          </w:r>
          <w:r>
            <w:rPr>
              <w:rFonts w:asciiTheme="minorHAnsi" w:hAnsiTheme="minorHAnsi" w:eastAsiaTheme="minorEastAsia" w:cstheme="minorBidi"/>
              <w:kern w:val="2"/>
              <w:szCs w:val="22"/>
              <w14:ligatures w14:val="standardContextual"/>
            </w:rPr>
            <w:tab/>
          </w:r>
          <w:r>
            <w:rPr>
              <w:rStyle w:val="17"/>
            </w:rPr>
            <w:t>意义</w:t>
          </w:r>
          <w:r>
            <w:tab/>
          </w:r>
          <w:r>
            <w:fldChar w:fldCharType="begin"/>
          </w:r>
          <w:r>
            <w:instrText xml:space="preserve"> PAGEREF _Toc137932132 \h </w:instrText>
          </w:r>
          <w:r>
            <w:fldChar w:fldCharType="separate"/>
          </w:r>
          <w:r>
            <w:t>3</w:t>
          </w:r>
          <w:r>
            <w:fldChar w:fldCharType="end"/>
          </w:r>
          <w:r>
            <w:fldChar w:fldCharType="end"/>
          </w:r>
        </w:p>
        <w:p>
          <w:pPr>
            <w:pStyle w:val="11"/>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"_Toc137932133" </w:instrText>
          </w:r>
          <w:r>
            <w:fldChar w:fldCharType="separate"/>
          </w:r>
          <w:r>
            <w:rPr>
              <w:rStyle w:val="17"/>
              <w:w w:val="95"/>
            </w:rPr>
            <w:t>二、可行性分析</w:t>
          </w:r>
          <w:r>
            <w:tab/>
          </w:r>
          <w:r>
            <w:fldChar w:fldCharType="begin"/>
          </w:r>
          <w:r>
            <w:instrText xml:space="preserve"> PAGEREF _Toc137932133 \h </w:instrText>
          </w:r>
          <w:r>
            <w:fldChar w:fldCharType="separate"/>
          </w:r>
          <w:r>
            <w:t>4</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"_Toc137932134" </w:instrText>
          </w:r>
          <w:r>
            <w:fldChar w:fldCharType="separate"/>
          </w:r>
          <w:r>
            <w:rPr>
              <w:rStyle w:val="17"/>
              <w:spacing w:val="-1"/>
              <w:w w:val="44"/>
            </w:rPr>
            <w:t>2.1</w:t>
          </w:r>
          <w:r>
            <w:rPr>
              <w:rFonts w:asciiTheme="minorHAnsi" w:hAnsiTheme="minorHAnsi" w:eastAsiaTheme="minorEastAsia" w:cstheme="minorBidi"/>
              <w:kern w:val="2"/>
              <w:szCs w:val="22"/>
              <w14:ligatures w14:val="standardContextual"/>
            </w:rPr>
            <w:tab/>
          </w:r>
          <w:r>
            <w:rPr>
              <w:rStyle w:val="17"/>
            </w:rPr>
            <w:t>可行性分析目的</w:t>
          </w:r>
          <w:r>
            <w:tab/>
          </w:r>
          <w:r>
            <w:fldChar w:fldCharType="begin"/>
          </w:r>
          <w:r>
            <w:instrText xml:space="preserve"> PAGEREF _Toc137932134 \h </w:instrText>
          </w:r>
          <w:r>
            <w:fldChar w:fldCharType="separate"/>
          </w:r>
          <w:r>
            <w:t>4</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"_Toc137932135" </w:instrText>
          </w:r>
          <w:r>
            <w:fldChar w:fldCharType="separate"/>
          </w:r>
          <w:r>
            <w:rPr>
              <w:rStyle w:val="17"/>
              <w:spacing w:val="-1"/>
              <w:w w:val="44"/>
            </w:rPr>
            <w:t>2.2</w:t>
          </w:r>
          <w:r>
            <w:rPr>
              <w:rFonts w:asciiTheme="minorHAnsi" w:hAnsiTheme="minorHAnsi" w:eastAsiaTheme="minorEastAsia" w:cstheme="minorBidi"/>
              <w:kern w:val="2"/>
              <w:szCs w:val="22"/>
              <w14:ligatures w14:val="standardContextual"/>
            </w:rPr>
            <w:tab/>
          </w:r>
          <w:r>
            <w:rPr>
              <w:rStyle w:val="17"/>
            </w:rPr>
            <w:t>经济可行性分析</w:t>
          </w:r>
          <w:r>
            <w:tab/>
          </w:r>
          <w:r>
            <w:fldChar w:fldCharType="begin"/>
          </w:r>
          <w:r>
            <w:instrText xml:space="preserve"> PAGEREF _Toc137932135 \h </w:instrText>
          </w:r>
          <w:r>
            <w:fldChar w:fldCharType="separate"/>
          </w:r>
          <w:r>
            <w:t>4</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"_Toc137932136" </w:instrText>
          </w:r>
          <w:r>
            <w:fldChar w:fldCharType="separate"/>
          </w:r>
          <w:r>
            <w:rPr>
              <w:rStyle w:val="17"/>
              <w:spacing w:val="-1"/>
              <w:w w:val="44"/>
            </w:rPr>
            <w:t>2.3</w:t>
          </w:r>
          <w:r>
            <w:rPr>
              <w:rFonts w:asciiTheme="minorHAnsi" w:hAnsiTheme="minorHAnsi" w:eastAsiaTheme="minorEastAsia" w:cstheme="minorBidi"/>
              <w:kern w:val="2"/>
              <w:szCs w:val="22"/>
              <w14:ligatures w14:val="standardContextual"/>
            </w:rPr>
            <w:tab/>
          </w:r>
          <w:r>
            <w:rPr>
              <w:rStyle w:val="17"/>
            </w:rPr>
            <w:t>技术可行性分析</w:t>
          </w:r>
          <w:r>
            <w:tab/>
          </w:r>
          <w:r>
            <w:fldChar w:fldCharType="begin"/>
          </w:r>
          <w:r>
            <w:instrText xml:space="preserve"> PAGEREF _Toc137932136 \h </w:instrText>
          </w:r>
          <w:r>
            <w:fldChar w:fldCharType="separate"/>
          </w:r>
          <w:r>
            <w:t>4</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"_Toc137932137" </w:instrText>
          </w:r>
          <w:r>
            <w:fldChar w:fldCharType="separate"/>
          </w:r>
          <w:r>
            <w:rPr>
              <w:rStyle w:val="17"/>
              <w:spacing w:val="-1"/>
              <w:w w:val="44"/>
            </w:rPr>
            <w:t>2.4</w:t>
          </w:r>
          <w:r>
            <w:rPr>
              <w:rFonts w:asciiTheme="minorHAnsi" w:hAnsiTheme="minorHAnsi" w:eastAsiaTheme="minorEastAsia" w:cstheme="minorBidi"/>
              <w:kern w:val="2"/>
              <w:szCs w:val="22"/>
              <w14:ligatures w14:val="standardContextual"/>
            </w:rPr>
            <w:tab/>
          </w:r>
          <w:r>
            <w:rPr>
              <w:rStyle w:val="17"/>
            </w:rPr>
            <w:t>社会可行性分析</w:t>
          </w:r>
          <w:r>
            <w:tab/>
          </w:r>
          <w:r>
            <w:fldChar w:fldCharType="begin"/>
          </w:r>
          <w:r>
            <w:instrText xml:space="preserve"> PAGEREF _Toc137932137 \h </w:instrText>
          </w:r>
          <w:r>
            <w:fldChar w:fldCharType="separate"/>
          </w:r>
          <w:r>
            <w:t>5</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"_Toc137932138" </w:instrText>
          </w:r>
          <w:r>
            <w:fldChar w:fldCharType="separate"/>
          </w:r>
          <w:r>
            <w:rPr>
              <w:rStyle w:val="17"/>
              <w:spacing w:val="-1"/>
              <w:w w:val="44"/>
            </w:rPr>
            <w:t>3.1</w:t>
          </w:r>
          <w:r>
            <w:rPr>
              <w:rFonts w:asciiTheme="minorHAnsi" w:hAnsiTheme="minorHAnsi" w:eastAsiaTheme="minorEastAsia" w:cstheme="minorBidi"/>
              <w:kern w:val="2"/>
              <w:szCs w:val="22"/>
              <w14:ligatures w14:val="standardContextual"/>
            </w:rPr>
            <w:tab/>
          </w:r>
          <w:r>
            <w:rPr>
              <w:rStyle w:val="17"/>
            </w:rPr>
            <w:t>功能需求</w:t>
          </w:r>
          <w:r>
            <w:tab/>
          </w:r>
          <w:r>
            <w:fldChar w:fldCharType="begin"/>
          </w:r>
          <w:r>
            <w:instrText xml:space="preserve"> PAGEREF _Toc137932138 \h </w:instrText>
          </w:r>
          <w:r>
            <w:fldChar w:fldCharType="separate"/>
          </w:r>
          <w:r>
            <w:t>5</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"_Toc137932139" </w:instrText>
          </w:r>
          <w:r>
            <w:fldChar w:fldCharType="separate"/>
          </w:r>
          <w:r>
            <w:rPr>
              <w:rStyle w:val="17"/>
              <w:spacing w:val="-1"/>
              <w:w w:val="44"/>
            </w:rPr>
            <w:t>3.2</w:t>
          </w:r>
          <w:r>
            <w:rPr>
              <w:rFonts w:asciiTheme="minorHAnsi" w:hAnsiTheme="minorHAnsi" w:eastAsiaTheme="minorEastAsia" w:cstheme="minorBidi"/>
              <w:kern w:val="2"/>
              <w:szCs w:val="22"/>
              <w14:ligatures w14:val="standardContextual"/>
            </w:rPr>
            <w:tab/>
          </w:r>
          <w:r>
            <w:rPr>
              <w:rStyle w:val="17"/>
            </w:rPr>
            <w:t>用户角色分析</w:t>
          </w:r>
          <w:r>
            <w:tab/>
          </w:r>
          <w:r>
            <w:fldChar w:fldCharType="begin"/>
          </w:r>
          <w:r>
            <w:instrText xml:space="preserve"> PAGEREF _Toc137932139 \h </w:instrText>
          </w:r>
          <w:r>
            <w:fldChar w:fldCharType="separate"/>
          </w:r>
          <w:r>
            <w:t>6</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"_Toc137932140" </w:instrText>
          </w:r>
          <w:r>
            <w:fldChar w:fldCharType="separate"/>
          </w:r>
          <w:r>
            <w:rPr>
              <w:rStyle w:val="17"/>
              <w:spacing w:val="-1"/>
              <w:w w:val="44"/>
            </w:rPr>
            <w:t>3.3</w:t>
          </w:r>
          <w:r>
            <w:rPr>
              <w:rFonts w:asciiTheme="minorHAnsi" w:hAnsiTheme="minorHAnsi" w:eastAsiaTheme="minorEastAsia" w:cstheme="minorBidi"/>
              <w:kern w:val="2"/>
              <w:szCs w:val="22"/>
              <w14:ligatures w14:val="standardContextual"/>
            </w:rPr>
            <w:tab/>
          </w:r>
          <w:r>
            <w:rPr>
              <w:rStyle w:val="17"/>
            </w:rPr>
            <w:t>非功能性需求</w:t>
          </w:r>
          <w:r>
            <w:tab/>
          </w:r>
          <w:r>
            <w:fldChar w:fldCharType="begin"/>
          </w:r>
          <w:r>
            <w:instrText xml:space="preserve"> PAGEREF _Toc137932140 \h </w:instrText>
          </w:r>
          <w:r>
            <w:fldChar w:fldCharType="separate"/>
          </w:r>
          <w:r>
            <w:t>6</w:t>
          </w:r>
          <w:r>
            <w:fldChar w:fldCharType="end"/>
          </w:r>
          <w:r>
            <w:fldChar w:fldCharType="end"/>
          </w:r>
        </w:p>
        <w:p>
          <w:pPr>
            <w:pStyle w:val="8"/>
            <w:tabs>
              <w:tab w:val="left" w:pos="186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"_Toc137932141" </w:instrText>
          </w:r>
          <w:r>
            <w:fldChar w:fldCharType="separate"/>
          </w:r>
          <w:r>
            <w:rPr>
              <w:rStyle w:val="17"/>
              <w:rFonts w:ascii="Arial" w:hAnsi="Arial" w:cs="Arial"/>
              <w:b/>
              <w:bCs/>
              <w:spacing w:val="-1"/>
              <w:w w:val="86"/>
            </w:rPr>
            <w:t>3.3.1</w:t>
          </w:r>
          <w:r>
            <w:rPr>
              <w:rFonts w:asciiTheme="minorHAnsi" w:hAnsiTheme="minorHAnsi" w:eastAsiaTheme="minorEastAsia" w:cstheme="minorBidi"/>
              <w:kern w:val="2"/>
              <w:szCs w:val="22"/>
              <w14:ligatures w14:val="standardContextual"/>
            </w:rPr>
            <w:tab/>
          </w:r>
          <w:r>
            <w:rPr>
              <w:rStyle w:val="17"/>
            </w:rPr>
            <w:t>观感需求</w:t>
          </w:r>
          <w:r>
            <w:tab/>
          </w:r>
          <w:r>
            <w:fldChar w:fldCharType="begin"/>
          </w:r>
          <w:r>
            <w:instrText xml:space="preserve"> PAGEREF _Toc137932141 \h </w:instrText>
          </w:r>
          <w:r>
            <w:fldChar w:fldCharType="separate"/>
          </w:r>
          <w:r>
            <w:t>6</w:t>
          </w:r>
          <w:r>
            <w:fldChar w:fldCharType="end"/>
          </w:r>
          <w:r>
            <w:fldChar w:fldCharType="end"/>
          </w:r>
        </w:p>
        <w:p>
          <w:pPr>
            <w:pStyle w:val="8"/>
            <w:tabs>
              <w:tab w:val="left" w:pos="186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"_Toc137932142" </w:instrText>
          </w:r>
          <w:r>
            <w:fldChar w:fldCharType="separate"/>
          </w:r>
          <w:r>
            <w:rPr>
              <w:rStyle w:val="17"/>
              <w:rFonts w:ascii="Arial" w:hAnsi="Arial" w:cs="Arial"/>
              <w:b/>
              <w:bCs/>
              <w:spacing w:val="-1"/>
              <w:w w:val="86"/>
            </w:rPr>
            <w:t>3.3.2</w:t>
          </w:r>
          <w:r>
            <w:rPr>
              <w:rFonts w:asciiTheme="minorHAnsi" w:hAnsiTheme="minorHAnsi" w:eastAsiaTheme="minorEastAsia" w:cstheme="minorBidi"/>
              <w:kern w:val="2"/>
              <w:szCs w:val="22"/>
              <w14:ligatures w14:val="standardContextual"/>
            </w:rPr>
            <w:tab/>
          </w:r>
          <w:r>
            <w:rPr>
              <w:rStyle w:val="17"/>
            </w:rPr>
            <w:t>易用性需求</w:t>
          </w:r>
          <w:r>
            <w:tab/>
          </w:r>
          <w:r>
            <w:fldChar w:fldCharType="begin"/>
          </w:r>
          <w:r>
            <w:instrText xml:space="preserve"> PAGEREF _Toc137932142 \h </w:instrText>
          </w:r>
          <w:r>
            <w:fldChar w:fldCharType="separate"/>
          </w:r>
          <w:r>
            <w:t>6</w:t>
          </w:r>
          <w:r>
            <w:fldChar w:fldCharType="end"/>
          </w:r>
          <w:r>
            <w:fldChar w:fldCharType="end"/>
          </w:r>
        </w:p>
        <w:p>
          <w:pPr>
            <w:pStyle w:val="11"/>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"_Toc137932143" </w:instrText>
          </w:r>
          <w:r>
            <w:fldChar w:fldCharType="separate"/>
          </w:r>
          <w:r>
            <w:rPr>
              <w:rStyle w:val="17"/>
              <w:w w:val="95"/>
            </w:rPr>
            <w:t>四、概要设计</w:t>
          </w:r>
          <w:r>
            <w:tab/>
          </w:r>
          <w:r>
            <w:fldChar w:fldCharType="begin"/>
          </w:r>
          <w:r>
            <w:instrText xml:space="preserve"> PAGEREF _Toc137932143 \h </w:instrText>
          </w:r>
          <w:r>
            <w:fldChar w:fldCharType="separate"/>
          </w:r>
          <w:r>
            <w:t>7</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"_Toc137932144" </w:instrText>
          </w:r>
          <w:r>
            <w:fldChar w:fldCharType="separate"/>
          </w:r>
          <w:r>
            <w:rPr>
              <w:rStyle w:val="17"/>
              <w:spacing w:val="-1"/>
              <w:w w:val="44"/>
            </w:rPr>
            <w:t>4.1</w:t>
          </w:r>
          <w:r>
            <w:rPr>
              <w:rFonts w:asciiTheme="minorHAnsi" w:hAnsiTheme="minorHAnsi" w:eastAsiaTheme="minorEastAsia" w:cstheme="minorBidi"/>
              <w:kern w:val="2"/>
              <w:szCs w:val="22"/>
              <w14:ligatures w14:val="standardContextual"/>
            </w:rPr>
            <w:tab/>
          </w:r>
          <w:r>
            <w:rPr>
              <w:rStyle w:val="17"/>
            </w:rPr>
            <w:t>系统框架图</w:t>
          </w:r>
          <w:r>
            <w:tab/>
          </w:r>
          <w:r>
            <w:fldChar w:fldCharType="begin"/>
          </w:r>
          <w:r>
            <w:instrText xml:space="preserve"> PAGEREF _Toc137932144 \h </w:instrText>
          </w:r>
          <w:r>
            <w:fldChar w:fldCharType="separate"/>
          </w:r>
          <w:r>
            <w:t>7</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"_Toc137932145" </w:instrText>
          </w:r>
          <w:r>
            <w:fldChar w:fldCharType="separate"/>
          </w:r>
          <w:r>
            <w:rPr>
              <w:rStyle w:val="17"/>
              <w:spacing w:val="-1"/>
              <w:w w:val="44"/>
            </w:rPr>
            <w:t>4.2</w:t>
          </w:r>
          <w:r>
            <w:rPr>
              <w:rFonts w:asciiTheme="minorHAnsi" w:hAnsiTheme="minorHAnsi" w:eastAsiaTheme="minorEastAsia" w:cstheme="minorBidi"/>
              <w:kern w:val="2"/>
              <w:szCs w:val="22"/>
              <w14:ligatures w14:val="standardContextual"/>
            </w:rPr>
            <w:tab/>
          </w:r>
          <w:r>
            <w:rPr>
              <w:rStyle w:val="17"/>
            </w:rPr>
            <w:t>功能模块结构图</w:t>
          </w:r>
          <w:r>
            <w:tab/>
          </w:r>
          <w:r>
            <w:fldChar w:fldCharType="begin"/>
          </w:r>
          <w:r>
            <w:instrText xml:space="preserve"> PAGEREF _Toc137932145 \h </w:instrText>
          </w:r>
          <w:r>
            <w:fldChar w:fldCharType="separate"/>
          </w:r>
          <w:r>
            <w:t>7</w:t>
          </w:r>
          <w:r>
            <w:fldChar w:fldCharType="end"/>
          </w:r>
          <w:r>
            <w:fldChar w:fldCharType="end"/>
          </w:r>
        </w:p>
        <w:p>
          <w:pPr>
            <w:pStyle w:val="12"/>
            <w:tabs>
              <w:tab w:val="left" w:pos="1735"/>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"_Toc137932146" </w:instrText>
          </w:r>
          <w:r>
            <w:fldChar w:fldCharType="separate"/>
          </w:r>
          <w:r>
            <w:rPr>
              <w:rStyle w:val="17"/>
              <w:spacing w:val="-1"/>
              <w:w w:val="44"/>
            </w:rPr>
            <w:t>4.3</w:t>
          </w:r>
          <w:r>
            <w:rPr>
              <w:rFonts w:asciiTheme="minorHAnsi" w:hAnsiTheme="minorHAnsi" w:eastAsiaTheme="minorEastAsia" w:cstheme="minorBidi"/>
              <w:kern w:val="2"/>
              <w:szCs w:val="22"/>
              <w14:ligatures w14:val="standardContextual"/>
            </w:rPr>
            <w:tab/>
          </w:r>
          <w:r>
            <w:rPr>
              <w:rStyle w:val="17"/>
            </w:rPr>
            <w:t>项目总体设计</w:t>
          </w:r>
          <w:r>
            <w:tab/>
          </w:r>
          <w:r>
            <w:fldChar w:fldCharType="begin"/>
          </w:r>
          <w:r>
            <w:instrText xml:space="preserve"> PAGEREF _Toc137932146 \h </w:instrText>
          </w:r>
          <w:r>
            <w:fldChar w:fldCharType="separate"/>
          </w:r>
          <w:r>
            <w:t>8</w:t>
          </w:r>
          <w:r>
            <w:fldChar w:fldCharType="end"/>
          </w:r>
          <w:r>
            <w:fldChar w:fldCharType="end"/>
          </w:r>
        </w:p>
        <w:p>
          <w:pPr>
            <w:pStyle w:val="11"/>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"_Toc137932147" </w:instrText>
          </w:r>
          <w:r>
            <w:fldChar w:fldCharType="separate"/>
          </w:r>
          <w:r>
            <w:rPr>
              <w:rStyle w:val="17"/>
              <w:w w:val="95"/>
            </w:rPr>
            <w:t>五、详细设计</w:t>
          </w:r>
          <w:r>
            <w:tab/>
          </w:r>
          <w:r>
            <w:fldChar w:fldCharType="begin"/>
          </w:r>
          <w:r>
            <w:instrText xml:space="preserve"> PAGEREF _Toc137932147 \h </w:instrText>
          </w:r>
          <w:r>
            <w:fldChar w:fldCharType="separate"/>
          </w:r>
          <w:r>
            <w:t>8</w:t>
          </w:r>
          <w:r>
            <w:fldChar w:fldCharType="end"/>
          </w:r>
          <w:r>
            <w:fldChar w:fldCharType="end"/>
          </w:r>
        </w:p>
        <w:p>
          <w:pPr>
            <w:pStyle w:val="12"/>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"_Toc137932148" </w:instrText>
          </w:r>
          <w:r>
            <w:fldChar w:fldCharType="separate"/>
          </w:r>
          <w:r>
            <w:rPr>
              <w:rStyle w:val="17"/>
              <w:spacing w:val="-1"/>
              <w:w w:val="44"/>
            </w:rPr>
            <w:t xml:space="preserve">5.1  </w:t>
          </w:r>
          <w:r>
            <w:rPr>
              <w:rStyle w:val="17"/>
            </w:rPr>
            <w:t>编写目的</w:t>
          </w:r>
          <w:r>
            <w:tab/>
          </w:r>
          <w:r>
            <w:fldChar w:fldCharType="begin"/>
          </w:r>
          <w:r>
            <w:instrText xml:space="preserve"> PAGEREF _Toc137932148 \h </w:instrText>
          </w:r>
          <w:r>
            <w:fldChar w:fldCharType="separate"/>
          </w:r>
          <w:r>
            <w:t>8</w:t>
          </w:r>
          <w:r>
            <w:fldChar w:fldCharType="end"/>
          </w:r>
          <w:r>
            <w:fldChar w:fldCharType="end"/>
          </w:r>
        </w:p>
        <w:p>
          <w:pPr>
            <w:pStyle w:val="12"/>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"_Toc137932149" </w:instrText>
          </w:r>
          <w:r>
            <w:fldChar w:fldCharType="separate"/>
          </w:r>
          <w:r>
            <w:rPr>
              <w:rStyle w:val="17"/>
              <w:spacing w:val="-1"/>
              <w:w w:val="44"/>
            </w:rPr>
            <w:t xml:space="preserve">5.2  </w:t>
          </w:r>
          <w:r>
            <w:rPr>
              <w:rStyle w:val="17"/>
            </w:rPr>
            <w:t>背景</w:t>
          </w:r>
          <w:r>
            <w:tab/>
          </w:r>
          <w:r>
            <w:fldChar w:fldCharType="begin"/>
          </w:r>
          <w:r>
            <w:instrText xml:space="preserve"> PAGEREF _Toc137932149 \h </w:instrText>
          </w:r>
          <w:r>
            <w:fldChar w:fldCharType="separate"/>
          </w:r>
          <w:r>
            <w:t>8</w:t>
          </w:r>
          <w:r>
            <w:fldChar w:fldCharType="end"/>
          </w:r>
          <w:r>
            <w:fldChar w:fldCharType="end"/>
          </w:r>
        </w:p>
        <w:p>
          <w:pPr>
            <w:pStyle w:val="12"/>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"_Toc137932150" </w:instrText>
          </w:r>
          <w:r>
            <w:fldChar w:fldCharType="separate"/>
          </w:r>
          <w:r>
            <w:rPr>
              <w:rStyle w:val="17"/>
              <w:spacing w:val="-1"/>
              <w:w w:val="44"/>
            </w:rPr>
            <w:t xml:space="preserve">5.3 </w:t>
          </w:r>
          <w:r>
            <w:rPr>
              <w:rStyle w:val="17"/>
            </w:rPr>
            <w:t>程序系统的组织结构</w:t>
          </w:r>
          <w:r>
            <w:tab/>
          </w:r>
          <w:r>
            <w:fldChar w:fldCharType="begin"/>
          </w:r>
          <w:r>
            <w:instrText xml:space="preserve"> PAGEREF _Toc137932150 \h </w:instrText>
          </w:r>
          <w:r>
            <w:fldChar w:fldCharType="separate"/>
          </w:r>
          <w:r>
            <w:t>8</w:t>
          </w:r>
          <w:r>
            <w:fldChar w:fldCharType="end"/>
          </w:r>
          <w:r>
            <w:fldChar w:fldCharType="end"/>
          </w:r>
        </w:p>
        <w:p>
          <w:pPr>
            <w:pStyle w:val="12"/>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"_Toc137932152" </w:instrText>
          </w:r>
          <w:r>
            <w:fldChar w:fldCharType="separate"/>
          </w:r>
          <w:r>
            <w:rPr>
              <w:rStyle w:val="17"/>
              <w:spacing w:val="-1"/>
              <w:w w:val="44"/>
            </w:rPr>
            <w:t xml:space="preserve">5.4 </w:t>
          </w:r>
          <w:r>
            <w:rPr>
              <w:rStyle w:val="17"/>
            </w:rPr>
            <w:t>模块设计说明</w:t>
          </w:r>
          <w:r>
            <w:tab/>
          </w:r>
          <w:r>
            <w:fldChar w:fldCharType="begin"/>
          </w:r>
          <w:r>
            <w:instrText xml:space="preserve"> PAGEREF _Toc137932152 \h </w:instrText>
          </w:r>
          <w:r>
            <w:fldChar w:fldCharType="separate"/>
          </w:r>
          <w:r>
            <w:t>8</w:t>
          </w:r>
          <w:r>
            <w:fldChar w:fldCharType="end"/>
          </w:r>
          <w:r>
            <w:fldChar w:fldCharType="end"/>
          </w:r>
        </w:p>
        <w:p>
          <w:pPr>
            <w:pStyle w:val="8"/>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"_Toc137932153" </w:instrText>
          </w:r>
          <w:r>
            <w:fldChar w:fldCharType="separate"/>
          </w:r>
          <w:r>
            <w:rPr>
              <w:rStyle w:val="17"/>
              <w:spacing w:val="-1"/>
              <w:w w:val="44"/>
            </w:rPr>
            <w:t xml:space="preserve">5.4.1 </w:t>
          </w:r>
          <w:r>
            <w:rPr>
              <w:rStyle w:val="17"/>
            </w:rPr>
            <w:t>地图基础功能模块</w:t>
          </w:r>
          <w:r>
            <w:tab/>
          </w:r>
          <w:r>
            <w:fldChar w:fldCharType="begin"/>
          </w:r>
          <w:r>
            <w:instrText xml:space="preserve"> PAGEREF _Toc137932153 \h </w:instrText>
          </w:r>
          <w:r>
            <w:fldChar w:fldCharType="separate"/>
          </w:r>
          <w:r>
            <w:t>8</w:t>
          </w:r>
          <w:r>
            <w:fldChar w:fldCharType="end"/>
          </w:r>
          <w:r>
            <w:fldChar w:fldCharType="end"/>
          </w:r>
        </w:p>
        <w:p>
          <w:pPr>
            <w:pStyle w:val="8"/>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"_Toc137932154" </w:instrText>
          </w:r>
          <w:r>
            <w:fldChar w:fldCharType="separate"/>
          </w:r>
          <w:r>
            <w:rPr>
              <w:rStyle w:val="17"/>
              <w:spacing w:val="-1"/>
              <w:w w:val="44"/>
            </w:rPr>
            <w:t xml:space="preserve">5.4.2  </w:t>
          </w:r>
          <w:r>
            <w:rPr>
              <w:rStyle w:val="17"/>
            </w:rPr>
            <w:t>导航规划功能模块</w:t>
          </w:r>
          <w:r>
            <w:tab/>
          </w:r>
          <w:r>
            <w:fldChar w:fldCharType="begin"/>
          </w:r>
          <w:r>
            <w:instrText xml:space="preserve"> PAGEREF _Toc137932154 \h </w:instrText>
          </w:r>
          <w:r>
            <w:fldChar w:fldCharType="separate"/>
          </w:r>
          <w:r>
            <w:t>9</w:t>
          </w:r>
          <w:r>
            <w:fldChar w:fldCharType="end"/>
          </w:r>
          <w:r>
            <w:fldChar w:fldCharType="end"/>
          </w:r>
        </w:p>
        <w:p>
          <w:pPr>
            <w:pStyle w:val="8"/>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"_Toc137932155" </w:instrText>
          </w:r>
          <w:r>
            <w:fldChar w:fldCharType="separate"/>
          </w:r>
          <w:r>
            <w:rPr>
              <w:rStyle w:val="17"/>
              <w:spacing w:val="-1"/>
              <w:w w:val="44"/>
            </w:rPr>
            <w:t xml:space="preserve">5.4.3  </w:t>
          </w:r>
          <w:r>
            <w:rPr>
              <w:rStyle w:val="17"/>
            </w:rPr>
            <w:t>POI搜索功能模块</w:t>
          </w:r>
          <w:r>
            <w:tab/>
          </w:r>
          <w:r>
            <w:fldChar w:fldCharType="begin"/>
          </w:r>
          <w:r>
            <w:instrText xml:space="preserve"> PAGEREF _Toc137932155 \h </w:instrText>
          </w:r>
          <w:r>
            <w:fldChar w:fldCharType="separate"/>
          </w:r>
          <w:r>
            <w:t>10</w:t>
          </w:r>
          <w:r>
            <w:fldChar w:fldCharType="end"/>
          </w:r>
          <w:r>
            <w:fldChar w:fldCharType="end"/>
          </w:r>
        </w:p>
        <w:p>
          <w:pPr>
            <w:pStyle w:val="8"/>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"_Toc137932156" </w:instrText>
          </w:r>
          <w:r>
            <w:fldChar w:fldCharType="separate"/>
          </w:r>
          <w:r>
            <w:rPr>
              <w:rStyle w:val="17"/>
              <w:spacing w:val="-1"/>
              <w:w w:val="44"/>
            </w:rPr>
            <w:t xml:space="preserve">5.4.4  </w:t>
          </w:r>
          <w:r>
            <w:rPr>
              <w:rStyle w:val="17"/>
            </w:rPr>
            <w:t>专题数据加载模块</w:t>
          </w:r>
          <w:r>
            <w:tab/>
          </w:r>
          <w:r>
            <w:fldChar w:fldCharType="begin"/>
          </w:r>
          <w:r>
            <w:instrText xml:space="preserve"> PAGEREF _Toc137932156 \h </w:instrText>
          </w:r>
          <w:r>
            <w:fldChar w:fldCharType="separate"/>
          </w:r>
          <w:r>
            <w:t>11</w:t>
          </w:r>
          <w:r>
            <w:fldChar w:fldCharType="end"/>
          </w:r>
          <w:r>
            <w:fldChar w:fldCharType="end"/>
          </w:r>
        </w:p>
        <w:p>
          <w:pPr>
            <w:pStyle w:val="11"/>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"_Toc137932157" </w:instrText>
          </w:r>
          <w:r>
            <w:fldChar w:fldCharType="separate"/>
          </w:r>
          <w:r>
            <w:rPr>
              <w:rStyle w:val="17"/>
              <w:w w:val="95"/>
            </w:rPr>
            <w:t>六、实现</w:t>
          </w:r>
          <w:r>
            <w:tab/>
          </w:r>
          <w:r>
            <w:fldChar w:fldCharType="begin"/>
          </w:r>
          <w:r>
            <w:instrText xml:space="preserve"> PAGEREF _Toc137932157 \h </w:instrText>
          </w:r>
          <w:r>
            <w:fldChar w:fldCharType="separate"/>
          </w:r>
          <w:r>
            <w:t>12</w:t>
          </w:r>
          <w:r>
            <w:fldChar w:fldCharType="end"/>
          </w:r>
          <w:r>
            <w:fldChar w:fldCharType="end"/>
          </w:r>
        </w:p>
        <w:p>
          <w:pPr>
            <w:pStyle w:val="12"/>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"_Toc137932158" </w:instrText>
          </w:r>
          <w:r>
            <w:fldChar w:fldCharType="separate"/>
          </w:r>
          <w:r>
            <w:rPr>
              <w:rStyle w:val="17"/>
              <w:spacing w:val="-1"/>
              <w:w w:val="44"/>
            </w:rPr>
            <w:t xml:space="preserve">6.1 </w:t>
          </w:r>
          <w:r>
            <w:rPr>
              <w:rStyle w:val="17"/>
            </w:rPr>
            <w:t>架构概述</w:t>
          </w:r>
          <w:r>
            <w:tab/>
          </w:r>
          <w:r>
            <w:fldChar w:fldCharType="begin"/>
          </w:r>
          <w:r>
            <w:instrText xml:space="preserve"> PAGEREF _Toc137932158 \h </w:instrText>
          </w:r>
          <w:r>
            <w:fldChar w:fldCharType="separate"/>
          </w:r>
          <w:r>
            <w:t>12</w:t>
          </w:r>
          <w:r>
            <w:fldChar w:fldCharType="end"/>
          </w:r>
          <w:r>
            <w:fldChar w:fldCharType="end"/>
          </w:r>
        </w:p>
        <w:p>
          <w:pPr>
            <w:pStyle w:val="12"/>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"_Toc137932159" </w:instrText>
          </w:r>
          <w:r>
            <w:fldChar w:fldCharType="separate"/>
          </w:r>
          <w:r>
            <w:rPr>
              <w:rStyle w:val="17"/>
              <w:spacing w:val="-1"/>
              <w:w w:val="44"/>
            </w:rPr>
            <w:t xml:space="preserve">6.2 </w:t>
          </w:r>
          <w:r>
            <w:rPr>
              <w:rStyle w:val="17"/>
            </w:rPr>
            <w:t>关键技术简介</w:t>
          </w:r>
          <w:r>
            <w:tab/>
          </w:r>
          <w:r>
            <w:fldChar w:fldCharType="begin"/>
          </w:r>
          <w:r>
            <w:instrText xml:space="preserve"> PAGEREF _Toc137932159 \h </w:instrText>
          </w:r>
          <w:r>
            <w:fldChar w:fldCharType="separate"/>
          </w:r>
          <w:r>
            <w:t>12</w:t>
          </w:r>
          <w:r>
            <w:fldChar w:fldCharType="end"/>
          </w:r>
          <w:r>
            <w:fldChar w:fldCharType="end"/>
          </w:r>
        </w:p>
        <w:p>
          <w:pPr>
            <w:pStyle w:val="8"/>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"_Toc137932160" </w:instrText>
          </w:r>
          <w:r>
            <w:fldChar w:fldCharType="separate"/>
          </w:r>
          <w:r>
            <w:rPr>
              <w:rStyle w:val="17"/>
              <w:spacing w:val="-1"/>
              <w:w w:val="44"/>
            </w:rPr>
            <w:t xml:space="preserve">6.2.1  </w:t>
          </w:r>
          <w:r>
            <w:rPr>
              <w:rStyle w:val="17"/>
            </w:rPr>
            <w:t>前端技术</w:t>
          </w:r>
          <w:r>
            <w:tab/>
          </w:r>
          <w:r>
            <w:fldChar w:fldCharType="begin"/>
          </w:r>
          <w:r>
            <w:instrText xml:space="preserve"> PAGEREF _Toc137932160 \h </w:instrText>
          </w:r>
          <w:r>
            <w:fldChar w:fldCharType="separate"/>
          </w:r>
          <w:r>
            <w:t>12</w:t>
          </w:r>
          <w:r>
            <w:fldChar w:fldCharType="end"/>
          </w:r>
          <w:r>
            <w:fldChar w:fldCharType="end"/>
          </w:r>
        </w:p>
        <w:p>
          <w:pPr>
            <w:pStyle w:val="12"/>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"_Toc137932163" </w:instrText>
          </w:r>
          <w:r>
            <w:fldChar w:fldCharType="separate"/>
          </w:r>
          <w:r>
            <w:rPr>
              <w:rStyle w:val="17"/>
              <w:spacing w:val="-1"/>
              <w:w w:val="44"/>
            </w:rPr>
            <w:t xml:space="preserve">6.3  </w:t>
          </w:r>
          <w:r>
            <w:rPr>
              <w:rStyle w:val="17"/>
            </w:rPr>
            <w:t>开发工具</w:t>
          </w:r>
          <w:r>
            <w:tab/>
          </w:r>
          <w:r>
            <w:fldChar w:fldCharType="begin"/>
          </w:r>
          <w:r>
            <w:instrText xml:space="preserve"> PAGEREF _Toc137932163 \h </w:instrText>
          </w:r>
          <w:r>
            <w:fldChar w:fldCharType="separate"/>
          </w:r>
          <w:r>
            <w:t>13</w:t>
          </w:r>
          <w:r>
            <w:fldChar w:fldCharType="end"/>
          </w:r>
          <w:r>
            <w:fldChar w:fldCharType="end"/>
          </w:r>
        </w:p>
        <w:p>
          <w:pPr>
            <w:pStyle w:val="8"/>
            <w:tabs>
              <w:tab w:val="right" w:leader="dot" w:pos="9420"/>
            </w:tabs>
            <w:rPr>
              <w:rFonts w:asciiTheme="minorHAnsi" w:hAnsiTheme="minorHAnsi" w:eastAsiaTheme="minorEastAsia" w:cstheme="minorBidi"/>
              <w:kern w:val="2"/>
              <w:szCs w:val="22"/>
              <w14:ligatures w14:val="standardContextual"/>
            </w:rPr>
          </w:pPr>
          <w:r>
            <w:fldChar w:fldCharType="begin"/>
          </w:r>
          <w:r>
            <w:instrText xml:space="preserve"> HYPERLINK \l "_Toc137932164" </w:instrText>
          </w:r>
          <w:r>
            <w:fldChar w:fldCharType="separate"/>
          </w:r>
          <w:r>
            <w:rPr>
              <w:rStyle w:val="17"/>
              <w:spacing w:val="2"/>
              <w:w w:val="99"/>
            </w:rPr>
            <w:t>1、 VSCODE</w:t>
          </w:r>
          <w:r>
            <w:tab/>
          </w:r>
          <w:r>
            <w:fldChar w:fldCharType="begin"/>
          </w:r>
          <w:r>
            <w:instrText xml:space="preserve"> PAGEREF _Toc137932164 \h </w:instrText>
          </w:r>
          <w:r>
            <w:fldChar w:fldCharType="separate"/>
          </w:r>
          <w:r>
            <w:t>13</w:t>
          </w:r>
          <w:r>
            <w:fldChar w:fldCharType="end"/>
          </w:r>
          <w:r>
            <w:fldChar w:fldCharType="end"/>
          </w:r>
        </w:p>
        <w:p>
          <w:r>
            <w:rPr>
              <w:b/>
              <w:bCs/>
              <w:lang w:val="zh-CN"/>
            </w:rPr>
            <w:fldChar w:fldCharType="end"/>
          </w:r>
        </w:p>
      </w:sdtContent>
    </w:sdt>
    <w:p>
      <w:pPr>
        <w:sectPr>
          <w:type w:val="continuous"/>
          <w:pgSz w:w="11910" w:h="16840"/>
          <w:pgMar w:top="1399" w:right="1100" w:bottom="1681" w:left="1380" w:header="720" w:footer="720" w:gutter="0"/>
          <w:cols w:space="720" w:num="1"/>
        </w:sectPr>
      </w:pPr>
    </w:p>
    <w:p>
      <w:pPr>
        <w:pStyle w:val="2"/>
      </w:pPr>
      <w:bookmarkStart w:id="2" w:name="一、系统概述"/>
      <w:bookmarkEnd w:id="2"/>
      <w:bookmarkStart w:id="3" w:name="_Toc137932129"/>
      <w:r>
        <w:rPr>
          <w:w w:val="95"/>
        </w:rPr>
        <w:t>一、系统概述</w:t>
      </w:r>
      <w:bookmarkEnd w:id="3"/>
    </w:p>
    <w:p>
      <w:pPr>
        <w:pStyle w:val="7"/>
        <w:rPr>
          <w:sz w:val="32"/>
        </w:rPr>
      </w:pPr>
    </w:p>
    <w:p>
      <w:pPr>
        <w:pStyle w:val="3"/>
        <w:numPr>
          <w:ilvl w:val="1"/>
          <w:numId w:val="1"/>
        </w:numPr>
        <w:tabs>
          <w:tab w:val="left" w:pos="840"/>
        </w:tabs>
        <w:spacing w:before="209"/>
      </w:pPr>
      <w:bookmarkStart w:id="4" w:name="1.1背景"/>
      <w:bookmarkEnd w:id="4"/>
      <w:bookmarkStart w:id="5" w:name="_Toc137932130"/>
      <w:r>
        <w:t>背景</w:t>
      </w:r>
      <w:bookmarkEnd w:id="5"/>
    </w:p>
    <w:p>
      <w:pPr>
        <w:pStyle w:val="7"/>
        <w:spacing w:before="10"/>
        <w:rPr>
          <w:sz w:val="31"/>
        </w:rPr>
      </w:pPr>
    </w:p>
    <w:p>
      <w:pPr>
        <w:pStyle w:val="7"/>
        <w:rPr>
          <w:spacing w:val="-1"/>
          <w:w w:val="95"/>
        </w:rPr>
      </w:pPr>
      <w:r>
        <w:rPr>
          <w:rFonts w:hint="eastAsia"/>
          <w:spacing w:val="-1"/>
          <w:w w:val="95"/>
        </w:rPr>
        <w:t xml:space="preserve"> </w:t>
      </w:r>
      <w:r>
        <w:rPr>
          <w:spacing w:val="-1"/>
          <w:w w:val="95"/>
        </w:rPr>
        <w:t xml:space="preserve">   </w:t>
      </w:r>
      <w:r>
        <w:rPr>
          <w:rFonts w:hint="eastAsia"/>
          <w:spacing w:val="-1"/>
          <w:w w:val="95"/>
        </w:rPr>
        <w:t>数字化信息时代：当前社会正处于数字化信息时代，互联网和移动设备的普及使得获取和共享信息更加便捷。学生在选择考研院校时需要掌握大量的信息，而专题地图网站可以提供直观、交互性强的信息展示方式，满足了学生对于全面信息获取的需求。</w:t>
      </w:r>
    </w:p>
    <w:p>
      <w:pPr>
        <w:pStyle w:val="7"/>
        <w:rPr>
          <w:spacing w:val="-1"/>
          <w:w w:val="95"/>
        </w:rPr>
      </w:pPr>
    </w:p>
    <w:p>
      <w:pPr>
        <w:pStyle w:val="7"/>
        <w:rPr>
          <w:spacing w:val="-1"/>
          <w:w w:val="95"/>
        </w:rPr>
      </w:pPr>
      <w:r>
        <w:rPr>
          <w:rFonts w:hint="eastAsia"/>
          <w:spacing w:val="-1"/>
          <w:w w:val="95"/>
        </w:rPr>
        <w:t xml:space="preserve"> </w:t>
      </w:r>
      <w:r>
        <w:rPr>
          <w:spacing w:val="-1"/>
          <w:w w:val="95"/>
        </w:rPr>
        <w:t xml:space="preserve">   </w:t>
      </w:r>
      <w:r>
        <w:rPr>
          <w:rFonts w:hint="eastAsia"/>
          <w:spacing w:val="-1"/>
          <w:w w:val="95"/>
        </w:rPr>
        <w:t>地理信息系统的普及应用：地理信息系统（</w:t>
      </w:r>
      <w:r>
        <w:rPr>
          <w:spacing w:val="-1"/>
          <w:w w:val="95"/>
        </w:rPr>
        <w:t>GIS）在各个领域得到广泛的应用，包括城市规划、环境管理、交通运输等。GIS技术可以将地理空间数据与其他数据进行整合和分析，提供更多维度的信息。制作一个GIS考研院校专题地图网站可以充分利用GIS技术的优势，将院校的地理位置、分布情况等信息以地图形式展示出来，使学生可以更好地理解和比较不同院校的地理特点。</w:t>
      </w:r>
    </w:p>
    <w:p>
      <w:pPr>
        <w:pStyle w:val="7"/>
        <w:rPr>
          <w:spacing w:val="-1"/>
          <w:w w:val="95"/>
        </w:rPr>
      </w:pPr>
    </w:p>
    <w:p>
      <w:pPr>
        <w:pStyle w:val="7"/>
        <w:rPr>
          <w:spacing w:val="-1"/>
          <w:w w:val="95"/>
        </w:rPr>
      </w:pPr>
      <w:r>
        <w:rPr>
          <w:rFonts w:hint="eastAsia"/>
          <w:spacing w:val="-1"/>
          <w:w w:val="95"/>
        </w:rPr>
        <w:t xml:space="preserve"> </w:t>
      </w:r>
      <w:r>
        <w:rPr>
          <w:spacing w:val="-1"/>
          <w:w w:val="95"/>
        </w:rPr>
        <w:t xml:space="preserve">   </w:t>
      </w:r>
      <w:r>
        <w:rPr>
          <w:rFonts w:hint="eastAsia"/>
          <w:spacing w:val="-1"/>
          <w:w w:val="95"/>
        </w:rPr>
        <w:t>个性化需求的增加：随着教育水平的提高和人们对个性化需求的增加，学生在选择考研院校时更加注重匹配自身兴趣、发展方向和地理位置等因素。制作一个</w:t>
      </w:r>
      <w:r>
        <w:rPr>
          <w:spacing w:val="-1"/>
          <w:w w:val="95"/>
        </w:rPr>
        <w:t>GIS考研院校专题地图网站可以提供个性化的查询和比较功能，帮助学生更好地选择适合自己的院校。这符合时代背景下个性化需求的发展趋势。</w:t>
      </w:r>
    </w:p>
    <w:p>
      <w:pPr>
        <w:pStyle w:val="7"/>
        <w:rPr>
          <w:spacing w:val="-1"/>
          <w:w w:val="95"/>
        </w:rPr>
      </w:pPr>
    </w:p>
    <w:p>
      <w:pPr>
        <w:pStyle w:val="7"/>
        <w:rPr>
          <w:sz w:val="20"/>
        </w:rPr>
      </w:pPr>
      <w:r>
        <w:rPr>
          <w:rFonts w:hint="eastAsia"/>
          <w:spacing w:val="-1"/>
          <w:w w:val="95"/>
        </w:rPr>
        <w:t xml:space="preserve"> </w:t>
      </w:r>
      <w:r>
        <w:rPr>
          <w:spacing w:val="-1"/>
          <w:w w:val="95"/>
        </w:rPr>
        <w:t xml:space="preserve">   </w:t>
      </w:r>
      <w:r>
        <w:rPr>
          <w:rFonts w:hint="eastAsia"/>
          <w:spacing w:val="-1"/>
          <w:w w:val="95"/>
        </w:rPr>
        <w:t>社交媒体和用户反馈的重要性：在当今社会，社交媒体的影响力日益增强。学生更倾向于通过社交媒体获取他人的评价和意见，以辅助自己的决策。制作一个</w:t>
      </w:r>
      <w:r>
        <w:rPr>
          <w:spacing w:val="-1"/>
          <w:w w:val="95"/>
        </w:rPr>
        <w:t>GIS考研院校专题地图网站可以提供综合评价和用户反馈的功能，满足学生对于他人经验和意见的需求。</w:t>
      </w:r>
    </w:p>
    <w:p>
      <w:pPr>
        <w:pStyle w:val="3"/>
        <w:numPr>
          <w:ilvl w:val="1"/>
          <w:numId w:val="1"/>
        </w:numPr>
        <w:tabs>
          <w:tab w:val="left" w:pos="840"/>
        </w:tabs>
        <w:spacing w:before="129"/>
      </w:pPr>
      <w:bookmarkStart w:id="6" w:name="1.2目的"/>
      <w:bookmarkEnd w:id="6"/>
      <w:bookmarkStart w:id="7" w:name="_Toc137932131"/>
      <w:r>
        <w:t>目的</w:t>
      </w:r>
      <w:bookmarkEnd w:id="7"/>
    </w:p>
    <w:p>
      <w:pPr>
        <w:pStyle w:val="7"/>
        <w:spacing w:before="7"/>
        <w:rPr>
          <w:sz w:val="32"/>
        </w:rPr>
      </w:pPr>
    </w:p>
    <w:p>
      <w:pPr>
        <w:pStyle w:val="7"/>
        <w:spacing w:before="7"/>
        <w:rPr>
          <w:w w:val="95"/>
        </w:rPr>
      </w:pPr>
      <w:r>
        <w:rPr>
          <w:rFonts w:hint="eastAsia"/>
          <w:w w:val="95"/>
        </w:rPr>
        <w:t xml:space="preserve"> </w:t>
      </w:r>
      <w:r>
        <w:rPr>
          <w:w w:val="95"/>
        </w:rPr>
        <w:t xml:space="preserve">   </w:t>
      </w:r>
      <w:r>
        <w:rPr>
          <w:rFonts w:hint="eastAsia"/>
          <w:w w:val="95"/>
        </w:rPr>
        <w:t>提供全面的信息：目的是为考研学生提供全面的院校信息，包括各个院校的考研专业、研究方向、教师团队、课程设置等。通过网站上的信息，学生可以更好地了解不同院校的特点和优势，有助于他们做出更明智的选择。</w:t>
      </w:r>
    </w:p>
    <w:p>
      <w:pPr>
        <w:pStyle w:val="7"/>
        <w:spacing w:before="7"/>
        <w:rPr>
          <w:w w:val="95"/>
        </w:rPr>
      </w:pPr>
    </w:p>
    <w:p>
      <w:pPr>
        <w:pStyle w:val="7"/>
        <w:spacing w:before="7"/>
        <w:rPr>
          <w:w w:val="95"/>
        </w:rPr>
      </w:pPr>
      <w:r>
        <w:rPr>
          <w:rFonts w:hint="eastAsia"/>
          <w:w w:val="95"/>
        </w:rPr>
        <w:t xml:space="preserve"> </w:t>
      </w:r>
      <w:r>
        <w:rPr>
          <w:w w:val="95"/>
        </w:rPr>
        <w:t xml:space="preserve">   </w:t>
      </w:r>
      <w:r>
        <w:rPr>
          <w:rFonts w:hint="eastAsia"/>
          <w:w w:val="95"/>
        </w:rPr>
        <w:t>方便的查找功能：目的是为考生提供方便的查找功能，学生可以根据地理位置、学校排名、专业方向等条件来搜索院校信息。通过网站的搜索和筛选功能，学生可以快速找到感兴趣的院校，并进行比较和选择。</w:t>
      </w:r>
    </w:p>
    <w:p>
      <w:pPr>
        <w:pStyle w:val="7"/>
        <w:spacing w:before="7"/>
        <w:rPr>
          <w:w w:val="95"/>
        </w:rPr>
      </w:pPr>
    </w:p>
    <w:p>
      <w:pPr>
        <w:pStyle w:val="7"/>
        <w:spacing w:before="7"/>
        <w:ind w:firstLine="400"/>
        <w:rPr>
          <w:w w:val="95"/>
        </w:rPr>
      </w:pPr>
      <w:r>
        <w:rPr>
          <w:rFonts w:hint="eastAsia"/>
          <w:w w:val="95"/>
        </w:rPr>
        <w:t>交互性和可视化呈现：目的是通过地图的交互性和可视化呈现，让学生更直观地了解院校的地理位置、分布情况以及其他相关信息。通过地图展示，学生可以更好地理解和比较不同院校之间的地理关系、区域特点等。</w:t>
      </w:r>
    </w:p>
    <w:p>
      <w:pPr>
        <w:pStyle w:val="7"/>
        <w:spacing w:before="7"/>
        <w:ind w:firstLine="400"/>
        <w:rPr>
          <w:w w:val="95"/>
        </w:rPr>
      </w:pPr>
      <w:r>
        <w:rPr>
          <w:rFonts w:hint="eastAsia"/>
          <w:w w:val="95"/>
        </w:rPr>
        <w:t>辅助学生决策：目的是通过提供全面的信息、方便的查找功能、交互性和可视化呈现以及综合评价和用户反馈等方式，辅助学生做出更好的考研院校选择。网站旨在帮助学生更准确地了解和比较不同院校，提供决策支持和参考。</w:t>
      </w:r>
    </w:p>
    <w:p>
      <w:pPr>
        <w:pStyle w:val="7"/>
        <w:spacing w:before="7"/>
        <w:ind w:firstLine="400"/>
        <w:rPr>
          <w:sz w:val="27"/>
        </w:rPr>
      </w:pPr>
    </w:p>
    <w:p>
      <w:pPr>
        <w:pStyle w:val="3"/>
        <w:numPr>
          <w:ilvl w:val="1"/>
          <w:numId w:val="1"/>
        </w:numPr>
        <w:tabs>
          <w:tab w:val="left" w:pos="840"/>
        </w:tabs>
      </w:pPr>
      <w:bookmarkStart w:id="8" w:name="1.3意义"/>
      <w:bookmarkEnd w:id="8"/>
      <w:bookmarkStart w:id="9" w:name="_Toc137932132"/>
      <w:r>
        <w:t>意义</w:t>
      </w:r>
      <w:bookmarkEnd w:id="9"/>
    </w:p>
    <w:p>
      <w:pPr>
        <w:pStyle w:val="7"/>
        <w:spacing w:before="6"/>
        <w:rPr>
          <w:sz w:val="33"/>
        </w:rPr>
      </w:pPr>
    </w:p>
    <w:p>
      <w:pPr>
        <w:spacing w:line="278" w:lineRule="auto"/>
        <w:jc w:val="both"/>
        <w:rPr>
          <w:w w:val="95"/>
          <w:sz w:val="21"/>
          <w:szCs w:val="21"/>
        </w:rPr>
      </w:pPr>
      <w:r>
        <w:rPr>
          <w:rFonts w:hint="eastAsia"/>
          <w:w w:val="95"/>
          <w:sz w:val="21"/>
          <w:szCs w:val="21"/>
        </w:rPr>
        <w:t xml:space="preserve"> </w:t>
      </w:r>
      <w:r>
        <w:rPr>
          <w:w w:val="95"/>
          <w:sz w:val="21"/>
          <w:szCs w:val="21"/>
        </w:rPr>
        <w:t xml:space="preserve">   </w:t>
      </w:r>
      <w:r>
        <w:rPr>
          <w:rFonts w:hint="eastAsia"/>
          <w:w w:val="95"/>
          <w:sz w:val="21"/>
          <w:szCs w:val="21"/>
        </w:rPr>
        <w:t>提供信息透明度：网站可以提供全面、准确的院校信息，使考生能够更好地了解不同院校的特点和优势。这种信息透明度有助于消除信息不对称，让考生在选择考研院校时有更充分的了解，从而做出更明智的决策。</w:t>
      </w:r>
    </w:p>
    <w:p>
      <w:pPr>
        <w:spacing w:line="278" w:lineRule="auto"/>
        <w:jc w:val="both"/>
        <w:rPr>
          <w:w w:val="95"/>
          <w:sz w:val="21"/>
          <w:szCs w:val="21"/>
        </w:rPr>
      </w:pPr>
    </w:p>
    <w:p>
      <w:pPr>
        <w:spacing w:line="278" w:lineRule="auto"/>
        <w:jc w:val="both"/>
        <w:rPr>
          <w:w w:val="95"/>
          <w:sz w:val="21"/>
          <w:szCs w:val="21"/>
        </w:rPr>
      </w:pPr>
      <w:r>
        <w:rPr>
          <w:rFonts w:hint="eastAsia"/>
          <w:w w:val="95"/>
          <w:sz w:val="21"/>
          <w:szCs w:val="21"/>
        </w:rPr>
        <w:t xml:space="preserve"> </w:t>
      </w:r>
      <w:r>
        <w:rPr>
          <w:w w:val="95"/>
          <w:sz w:val="21"/>
          <w:szCs w:val="21"/>
        </w:rPr>
        <w:t xml:space="preserve">   </w:t>
      </w:r>
      <w:r>
        <w:rPr>
          <w:rFonts w:hint="eastAsia"/>
          <w:w w:val="95"/>
          <w:sz w:val="21"/>
          <w:szCs w:val="21"/>
        </w:rPr>
        <w:t>提供个性化选择：通过网站的搜索和筛选功能，考生可以根据自己的偏好和需求，快速找到符合自己条件的院校。这种个性化选择的机会使得考生能够更好地匹配自身的兴趣、发展方向和地理位置等因素，提高了选择的准确性和满意度。</w:t>
      </w:r>
    </w:p>
    <w:p>
      <w:pPr>
        <w:spacing w:line="278" w:lineRule="auto"/>
        <w:jc w:val="both"/>
        <w:rPr>
          <w:w w:val="95"/>
          <w:sz w:val="21"/>
          <w:szCs w:val="21"/>
        </w:rPr>
      </w:pPr>
    </w:p>
    <w:p>
      <w:pPr>
        <w:spacing w:line="278" w:lineRule="auto"/>
        <w:jc w:val="both"/>
        <w:rPr>
          <w:w w:val="95"/>
          <w:sz w:val="21"/>
          <w:szCs w:val="21"/>
        </w:rPr>
      </w:pPr>
      <w:r>
        <w:rPr>
          <w:rFonts w:hint="eastAsia"/>
          <w:w w:val="95"/>
          <w:sz w:val="21"/>
          <w:szCs w:val="21"/>
        </w:rPr>
        <w:t xml:space="preserve"> </w:t>
      </w:r>
      <w:r>
        <w:rPr>
          <w:w w:val="95"/>
          <w:sz w:val="21"/>
          <w:szCs w:val="21"/>
        </w:rPr>
        <w:t xml:space="preserve">   </w:t>
      </w:r>
      <w:r>
        <w:rPr>
          <w:rFonts w:hint="eastAsia"/>
          <w:w w:val="95"/>
          <w:sz w:val="21"/>
          <w:szCs w:val="21"/>
        </w:rPr>
        <w:t>空间信息展示：通过地图形式展示院校的地理位置、分布情况以及相关信息，可以更直观地呈现不同院校之间的地理关系和区域特点。这种空间信息展示有助于考生更好地理解和比较不同院校，以及预估院校对自己生活和学习环境的影响。</w:t>
      </w:r>
    </w:p>
    <w:p>
      <w:pPr>
        <w:spacing w:line="278" w:lineRule="auto"/>
        <w:jc w:val="both"/>
        <w:rPr>
          <w:w w:val="95"/>
          <w:sz w:val="21"/>
          <w:szCs w:val="21"/>
        </w:rPr>
      </w:pPr>
      <w:r>
        <w:rPr>
          <w:rFonts w:hint="eastAsia"/>
          <w:w w:val="95"/>
          <w:sz w:val="21"/>
          <w:szCs w:val="21"/>
        </w:rPr>
        <w:t xml:space="preserve"> </w:t>
      </w:r>
      <w:r>
        <w:rPr>
          <w:w w:val="95"/>
          <w:sz w:val="21"/>
          <w:szCs w:val="21"/>
        </w:rPr>
        <w:t xml:space="preserve">   </w:t>
      </w:r>
      <w:r>
        <w:rPr>
          <w:rFonts w:hint="eastAsia"/>
          <w:w w:val="95"/>
          <w:sz w:val="21"/>
          <w:szCs w:val="21"/>
        </w:rPr>
        <w:t>便捷的决策工具：制作一个</w:t>
      </w:r>
      <w:r>
        <w:rPr>
          <w:w w:val="95"/>
          <w:sz w:val="21"/>
          <w:szCs w:val="21"/>
        </w:rPr>
        <w:t>GIS考研院校专题地图网站为考生提供了一个便捷的决策工具。考生可以通过网站轻松获取信息、进行筛选和比较，减少了查找信息的时间和精力成本。这样的网站能够提供决策支持和参考，帮助考生做出更好的考研院校选择。</w:t>
      </w:r>
    </w:p>
    <w:p>
      <w:pPr>
        <w:spacing w:line="278" w:lineRule="auto"/>
        <w:jc w:val="both"/>
        <w:rPr>
          <w:w w:val="95"/>
          <w:sz w:val="21"/>
          <w:szCs w:val="21"/>
        </w:rPr>
      </w:pPr>
    </w:p>
    <w:p>
      <w:pPr>
        <w:pStyle w:val="2"/>
        <w:ind w:left="462" w:right="6799"/>
        <w:jc w:val="center"/>
      </w:pPr>
      <w:bookmarkStart w:id="10" w:name="二、可行性分析"/>
      <w:bookmarkEnd w:id="10"/>
      <w:bookmarkStart w:id="11" w:name="_Toc137932133"/>
      <w:r>
        <w:rPr>
          <w:w w:val="95"/>
        </w:rPr>
        <w:t>二、可行性分析</w:t>
      </w:r>
      <w:bookmarkEnd w:id="11"/>
    </w:p>
    <w:p>
      <w:pPr>
        <w:pStyle w:val="7"/>
        <w:rPr>
          <w:sz w:val="32"/>
        </w:rPr>
      </w:pPr>
    </w:p>
    <w:p>
      <w:pPr>
        <w:pStyle w:val="3"/>
        <w:numPr>
          <w:ilvl w:val="1"/>
          <w:numId w:val="2"/>
        </w:numPr>
        <w:tabs>
          <w:tab w:val="left" w:pos="840"/>
        </w:tabs>
        <w:spacing w:before="209"/>
      </w:pPr>
      <w:bookmarkStart w:id="12" w:name="2.1可行性分析目的"/>
      <w:bookmarkEnd w:id="12"/>
      <w:bookmarkStart w:id="13" w:name="_Toc137932134"/>
      <w:r>
        <w:t>可行性分析目的</w:t>
      </w:r>
      <w:bookmarkEnd w:id="13"/>
    </w:p>
    <w:p>
      <w:pPr>
        <w:pStyle w:val="7"/>
        <w:spacing w:before="6"/>
        <w:rPr>
          <w:sz w:val="33"/>
        </w:rPr>
      </w:pPr>
    </w:p>
    <w:p>
      <w:pPr>
        <w:pStyle w:val="7"/>
        <w:spacing w:line="278" w:lineRule="auto"/>
        <w:ind w:left="420" w:right="699" w:firstLine="420"/>
        <w:jc w:val="both"/>
        <w:rPr>
          <w:color w:val="333333"/>
          <w:w w:val="95"/>
        </w:rPr>
      </w:pPr>
      <w:r>
        <w:rPr>
          <w:rFonts w:hint="eastAsia"/>
          <w:color w:val="333333"/>
          <w:w w:val="95"/>
        </w:rPr>
        <w:t>可行性分析的目的是评估一个项目、计划或决策的可行性和可实施性。评估项目的可行性、识别风险和限制、确定资源需求、评估经济可行性，并为决策者提供决策依据。通过这样的分析，能够更全面地了解项目的可行性，并在实施之前做出明智的决策。</w:t>
      </w:r>
    </w:p>
    <w:p>
      <w:pPr>
        <w:pStyle w:val="7"/>
        <w:spacing w:line="278" w:lineRule="auto"/>
        <w:ind w:left="420" w:right="699" w:firstLine="420"/>
        <w:jc w:val="both"/>
      </w:pPr>
      <w:r>
        <w:rPr>
          <w:color w:val="333333"/>
          <w:w w:val="95"/>
        </w:rPr>
        <w:t>就是用最小的代价在尽可能短的时间内确定问题是否能够解决。要达到这个目的，必须分析几种主要的可能解法的利弊，从而判断原定的系统规模和目标是否现实，系统完成后所能带来的效益是否大到值得投资开发这个系统的程度。因此，可行性研究实质上是要进行一</w:t>
      </w:r>
      <w:r>
        <w:rPr>
          <w:color w:val="333333"/>
          <w:spacing w:val="-5"/>
          <w:w w:val="95"/>
        </w:rPr>
        <w:t>次大大压缩简化了的系统分析和设计的过程，也就是在较高层次上以较抽象的方式进行的系</w:t>
      </w:r>
      <w:r>
        <w:rPr>
          <w:color w:val="333333"/>
        </w:rPr>
        <w:t>统分析和设计的过程。</w:t>
      </w:r>
    </w:p>
    <w:p>
      <w:pPr>
        <w:pStyle w:val="7"/>
        <w:spacing w:before="11"/>
        <w:rPr>
          <w:sz w:val="27"/>
        </w:rPr>
      </w:pPr>
    </w:p>
    <w:p>
      <w:pPr>
        <w:pStyle w:val="3"/>
        <w:numPr>
          <w:ilvl w:val="1"/>
          <w:numId w:val="2"/>
        </w:numPr>
        <w:tabs>
          <w:tab w:val="left" w:pos="840"/>
        </w:tabs>
      </w:pPr>
      <w:bookmarkStart w:id="14" w:name="2.2经济可行性分析"/>
      <w:bookmarkEnd w:id="14"/>
      <w:bookmarkStart w:id="15" w:name="_Toc137932135"/>
      <w:r>
        <w:t>经济可行性分析</w:t>
      </w:r>
      <w:bookmarkEnd w:id="15"/>
    </w:p>
    <w:p>
      <w:pPr>
        <w:pStyle w:val="7"/>
        <w:spacing w:before="3"/>
        <w:rPr>
          <w:sz w:val="33"/>
        </w:rPr>
      </w:pPr>
    </w:p>
    <w:p>
      <w:pPr>
        <w:pStyle w:val="7"/>
        <w:spacing w:before="1"/>
        <w:rPr>
          <w:w w:val="95"/>
        </w:rPr>
      </w:pPr>
      <w:r>
        <w:rPr>
          <w:rFonts w:hint="eastAsia"/>
          <w:w w:val="95"/>
        </w:rPr>
        <w:t xml:space="preserve"> </w:t>
      </w:r>
      <w:r>
        <w:rPr>
          <w:w w:val="95"/>
        </w:rPr>
        <w:t xml:space="preserve">   </w:t>
      </w:r>
      <w:r>
        <w:rPr>
          <w:rFonts w:hint="eastAsia"/>
          <w:w w:val="95"/>
        </w:rPr>
        <w:t>收入来源：网站的主要收入来源可能包括广告、赞助商和合作伙伴。可以通过在网站上展示相关广告来获取收入，例如院校相关的广告或教育培训机构的广告。此外，与院校或其他相关机构建立合作关系，获得赞助和合作支持也是潜在的收入来源。</w:t>
      </w:r>
    </w:p>
    <w:p>
      <w:pPr>
        <w:pStyle w:val="7"/>
        <w:spacing w:before="1"/>
        <w:rPr>
          <w:w w:val="95"/>
        </w:rPr>
      </w:pPr>
    </w:p>
    <w:p>
      <w:pPr>
        <w:pStyle w:val="7"/>
        <w:spacing w:before="1"/>
        <w:rPr>
          <w:w w:val="95"/>
        </w:rPr>
      </w:pPr>
      <w:r>
        <w:rPr>
          <w:rFonts w:hint="eastAsia"/>
          <w:w w:val="95"/>
        </w:rPr>
        <w:t xml:space="preserve"> </w:t>
      </w:r>
      <w:r>
        <w:rPr>
          <w:w w:val="95"/>
        </w:rPr>
        <w:t xml:space="preserve">   </w:t>
      </w:r>
      <w:r>
        <w:rPr>
          <w:rFonts w:hint="eastAsia"/>
          <w:w w:val="95"/>
        </w:rPr>
        <w:t>成本和开支：制作和维护一个</w:t>
      </w:r>
      <w:r>
        <w:rPr>
          <w:w w:val="95"/>
        </w:rPr>
        <w:t>GIS考研院校专题地图网站需要一定的成本和开支。成本包括网站开发和设计的费用、服务器和托管费用、数据采集和整理的成本等。此外，还需要考虑网站的更新和维护成本，以确保信息的准确性和时效性。</w:t>
      </w:r>
    </w:p>
    <w:p>
      <w:pPr>
        <w:pStyle w:val="7"/>
        <w:spacing w:before="1"/>
        <w:rPr>
          <w:w w:val="95"/>
        </w:rPr>
      </w:pPr>
    </w:p>
    <w:p>
      <w:pPr>
        <w:pStyle w:val="7"/>
        <w:spacing w:before="1"/>
        <w:rPr>
          <w:w w:val="95"/>
        </w:rPr>
      </w:pPr>
      <w:r>
        <w:rPr>
          <w:rFonts w:hint="eastAsia"/>
          <w:w w:val="95"/>
        </w:rPr>
        <w:t xml:space="preserve"> </w:t>
      </w:r>
      <w:r>
        <w:rPr>
          <w:w w:val="95"/>
        </w:rPr>
        <w:t xml:space="preserve">   </w:t>
      </w:r>
      <w:r>
        <w:rPr>
          <w:rFonts w:hint="eastAsia"/>
          <w:w w:val="95"/>
        </w:rPr>
        <w:t>用户增长和活跃度：网站的经济可行性与用户增长和活跃度密切相关。如果能够吸引更多的考研学生使用网站，并保持用户的活跃度，将有更多的机会吸引广告商或赞助商的合作，增加收入。因此，需要投入一定的资源来推广和营销网站，以吸引目标用户群体。</w:t>
      </w:r>
    </w:p>
    <w:p>
      <w:pPr>
        <w:pStyle w:val="7"/>
        <w:spacing w:before="1"/>
        <w:rPr>
          <w:w w:val="95"/>
        </w:rPr>
      </w:pPr>
    </w:p>
    <w:p>
      <w:pPr>
        <w:pStyle w:val="7"/>
        <w:spacing w:before="1"/>
        <w:rPr>
          <w:w w:val="95"/>
        </w:rPr>
      </w:pPr>
      <w:r>
        <w:rPr>
          <w:rFonts w:hint="eastAsia"/>
          <w:w w:val="95"/>
        </w:rPr>
        <w:t xml:space="preserve"> </w:t>
      </w:r>
      <w:r>
        <w:rPr>
          <w:w w:val="95"/>
        </w:rPr>
        <w:t xml:space="preserve">   </w:t>
      </w:r>
      <w:r>
        <w:rPr>
          <w:rFonts w:hint="eastAsia"/>
          <w:w w:val="95"/>
        </w:rPr>
        <w:t>竞争与差异化：考虑到类似的在线资源和信息已经存在，要确保网站的经济可行性，需要考虑如何与竞争对手区分开来。这可能包括提供更全面、准确和实用的信息，提供更好的用户体验和交互性，以及与院校、教育机构建立合作关系，提供独特的价值和服务。</w:t>
      </w:r>
    </w:p>
    <w:p>
      <w:pPr>
        <w:pStyle w:val="7"/>
        <w:spacing w:before="1"/>
        <w:rPr>
          <w:w w:val="95"/>
        </w:rPr>
      </w:pPr>
    </w:p>
    <w:p>
      <w:pPr>
        <w:pStyle w:val="7"/>
        <w:spacing w:before="1"/>
        <w:ind w:firstLine="400"/>
        <w:rPr>
          <w:w w:val="95"/>
        </w:rPr>
      </w:pPr>
      <w:r>
        <w:rPr>
          <w:rFonts w:hint="eastAsia"/>
          <w:w w:val="95"/>
        </w:rPr>
        <w:t>持续更新和改进：为了保持用户的兴趣和吸引力，网站需要定期进行更新和改进。这可能涉及到添加新的功能和工具，增加更多的院校信息和用户交互，以及优化网站的性能和用户体验。这样可以保持网站的竞争力，并吸引更多的用户和潜在合作伙伴。</w:t>
      </w:r>
    </w:p>
    <w:p>
      <w:pPr>
        <w:pStyle w:val="7"/>
        <w:spacing w:before="1"/>
        <w:ind w:firstLine="400"/>
        <w:rPr>
          <w:sz w:val="28"/>
        </w:rPr>
      </w:pPr>
    </w:p>
    <w:p>
      <w:pPr>
        <w:pStyle w:val="3"/>
        <w:numPr>
          <w:ilvl w:val="1"/>
          <w:numId w:val="2"/>
        </w:numPr>
        <w:tabs>
          <w:tab w:val="left" w:pos="840"/>
        </w:tabs>
      </w:pPr>
      <w:bookmarkStart w:id="16" w:name="2.3技术可行性分析"/>
      <w:bookmarkEnd w:id="16"/>
      <w:bookmarkStart w:id="17" w:name="_Toc137932136"/>
      <w:r>
        <w:t>技术可行性分析</w:t>
      </w:r>
      <w:bookmarkEnd w:id="17"/>
    </w:p>
    <w:p>
      <w:pPr>
        <w:pStyle w:val="7"/>
        <w:spacing w:before="7"/>
        <w:rPr>
          <w:sz w:val="32"/>
        </w:rPr>
      </w:pPr>
    </w:p>
    <w:p>
      <w:pPr>
        <w:pStyle w:val="7"/>
        <w:spacing w:line="283" w:lineRule="auto"/>
        <w:ind w:left="420" w:right="697" w:firstLine="420"/>
        <w:jc w:val="both"/>
      </w:pPr>
      <w:r>
        <w:rPr>
          <w:w w:val="95"/>
        </w:rPr>
        <w:t>本小组由</w:t>
      </w:r>
      <w:r>
        <w:rPr>
          <w:rFonts w:hint="eastAsia"/>
          <w:w w:val="95"/>
        </w:rPr>
        <w:t>两</w:t>
      </w:r>
      <w:r>
        <w:rPr>
          <w:w w:val="95"/>
        </w:rPr>
        <w:t>位成员组成，</w:t>
      </w:r>
      <w:r>
        <w:rPr>
          <w:rFonts w:hint="eastAsia"/>
          <w:w w:val="95"/>
        </w:rPr>
        <w:t>共同担任项目的设计、编写、汇报P</w:t>
      </w:r>
      <w:r>
        <w:rPr>
          <w:w w:val="95"/>
        </w:rPr>
        <w:t>PT</w:t>
      </w:r>
      <w:r>
        <w:rPr>
          <w:rFonts w:hint="eastAsia"/>
          <w:w w:val="95"/>
        </w:rPr>
        <w:t>和报告的制作，</w:t>
      </w:r>
      <w:r>
        <w:rPr>
          <w:w w:val="95"/>
        </w:rPr>
        <w:t>在规定的</w:t>
      </w:r>
      <w:r>
        <w:rPr>
          <w:spacing w:val="144"/>
        </w:rPr>
        <w:t xml:space="preserve">  </w:t>
      </w:r>
      <w:r>
        <w:rPr>
          <w:w w:val="95"/>
        </w:rPr>
        <w:t>的期限内，开发任务可以完成。经过分析，利用现有技术</w:t>
      </w:r>
      <w:r>
        <w:rPr>
          <w:rFonts w:hint="eastAsia"/>
          <w:w w:val="95"/>
        </w:rPr>
        <w:t>，</w:t>
      </w:r>
      <w:r>
        <w:rPr>
          <w:w w:val="95"/>
        </w:rPr>
        <w:t>所计划开发功能</w:t>
      </w:r>
      <w:r>
        <w:t>均可实现。</w:t>
      </w:r>
    </w:p>
    <w:p>
      <w:pPr>
        <w:pStyle w:val="7"/>
        <w:spacing w:after="22" w:line="262" w:lineRule="exact"/>
        <w:ind w:left="462" w:right="6737"/>
        <w:jc w:val="center"/>
      </w:pPr>
      <w:r>
        <w:t>开发软件配置：</w:t>
      </w:r>
    </w:p>
    <w:tbl>
      <w:tblPr>
        <w:tblStyle w:val="18"/>
        <w:tblW w:w="0" w:type="auto"/>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65"/>
        <w:gridCol w:w="2087"/>
        <w:gridCol w:w="2100"/>
        <w:gridCol w:w="2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65" w:type="dxa"/>
          </w:tcPr>
          <w:p>
            <w:pPr>
              <w:pStyle w:val="20"/>
              <w:rPr>
                <w:rFonts w:ascii="Times New Roman"/>
                <w:sz w:val="20"/>
              </w:rPr>
            </w:pPr>
          </w:p>
        </w:tc>
        <w:tc>
          <w:tcPr>
            <w:tcW w:w="2087" w:type="dxa"/>
          </w:tcPr>
          <w:p>
            <w:pPr>
              <w:pStyle w:val="20"/>
              <w:spacing w:before="21"/>
              <w:ind w:left="318" w:right="313"/>
              <w:jc w:val="center"/>
              <w:rPr>
                <w:sz w:val="21"/>
              </w:rPr>
            </w:pPr>
            <w:r>
              <w:rPr>
                <w:sz w:val="21"/>
              </w:rPr>
              <w:t>名称</w:t>
            </w:r>
          </w:p>
        </w:tc>
        <w:tc>
          <w:tcPr>
            <w:tcW w:w="2100" w:type="dxa"/>
          </w:tcPr>
          <w:p>
            <w:pPr>
              <w:pStyle w:val="20"/>
              <w:spacing w:before="21"/>
              <w:ind w:left="272" w:right="264"/>
              <w:jc w:val="center"/>
              <w:rPr>
                <w:sz w:val="21"/>
              </w:rPr>
            </w:pPr>
            <w:r>
              <w:rPr>
                <w:sz w:val="21"/>
              </w:rPr>
              <w:t>版本</w:t>
            </w:r>
          </w:p>
        </w:tc>
        <w:tc>
          <w:tcPr>
            <w:tcW w:w="2060" w:type="dxa"/>
          </w:tcPr>
          <w:p>
            <w:pPr>
              <w:pStyle w:val="20"/>
              <w:spacing w:before="21"/>
              <w:ind w:left="586" w:right="581"/>
              <w:jc w:val="center"/>
              <w:rPr>
                <w:sz w:val="21"/>
              </w:rPr>
            </w:pPr>
            <w:r>
              <w:rPr>
                <w:sz w:val="21"/>
              </w:rPr>
              <w:t>语种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65" w:type="dxa"/>
          </w:tcPr>
          <w:p>
            <w:pPr>
              <w:pStyle w:val="20"/>
              <w:spacing w:before="20"/>
              <w:ind w:left="418" w:right="411"/>
              <w:jc w:val="center"/>
              <w:rPr>
                <w:sz w:val="21"/>
              </w:rPr>
            </w:pPr>
            <w:r>
              <w:rPr>
                <w:sz w:val="21"/>
              </w:rPr>
              <w:t>操作系统</w:t>
            </w:r>
          </w:p>
        </w:tc>
        <w:tc>
          <w:tcPr>
            <w:tcW w:w="2087" w:type="dxa"/>
          </w:tcPr>
          <w:p>
            <w:pPr>
              <w:pStyle w:val="20"/>
              <w:spacing w:before="6"/>
              <w:ind w:left="319" w:right="312"/>
              <w:jc w:val="center"/>
              <w:rPr>
                <w:sz w:val="21"/>
              </w:rPr>
            </w:pPr>
            <w:r>
              <w:rPr>
                <w:w w:val="182"/>
                <w:sz w:val="21"/>
              </w:rPr>
              <w:t>W</w:t>
            </w:r>
            <w:r>
              <w:rPr>
                <w:spacing w:val="-2"/>
                <w:w w:val="44"/>
                <w:sz w:val="21"/>
              </w:rPr>
              <w:t>i</w:t>
            </w:r>
            <w:r>
              <w:rPr>
                <w:w w:val="109"/>
                <w:sz w:val="21"/>
              </w:rPr>
              <w:t>n</w:t>
            </w:r>
            <w:r>
              <w:rPr>
                <w:spacing w:val="-1"/>
                <w:w w:val="114"/>
                <w:sz w:val="21"/>
              </w:rPr>
              <w:t>d</w:t>
            </w:r>
            <w:r>
              <w:rPr>
                <w:spacing w:val="2"/>
                <w:w w:val="114"/>
                <w:sz w:val="21"/>
              </w:rPr>
              <w:t>o</w:t>
            </w:r>
            <w:r>
              <w:rPr>
                <w:w w:val="139"/>
                <w:sz w:val="21"/>
              </w:rPr>
              <w:t>w</w:t>
            </w:r>
            <w:r>
              <w:rPr>
                <w:w w:val="80"/>
                <w:sz w:val="21"/>
              </w:rPr>
              <w:t>s</w:t>
            </w:r>
            <w:r>
              <w:rPr>
                <w:spacing w:val="-46"/>
                <w:sz w:val="21"/>
              </w:rPr>
              <w:t xml:space="preserve"> </w:t>
            </w:r>
            <w:r>
              <w:rPr>
                <w:w w:val="104"/>
                <w:sz w:val="21"/>
              </w:rPr>
              <w:t>10</w:t>
            </w:r>
          </w:p>
        </w:tc>
        <w:tc>
          <w:tcPr>
            <w:tcW w:w="2100" w:type="dxa"/>
          </w:tcPr>
          <w:p>
            <w:pPr>
              <w:pStyle w:val="20"/>
              <w:spacing w:before="11"/>
              <w:ind w:left="272" w:right="266"/>
              <w:jc w:val="center"/>
              <w:rPr>
                <w:sz w:val="21"/>
              </w:rPr>
            </w:pPr>
            <w:r>
              <w:rPr>
                <w:sz w:val="21"/>
              </w:rPr>
              <w:t>64</w:t>
            </w:r>
            <w:r>
              <w:rPr>
                <w:spacing w:val="-9"/>
                <w:sz w:val="21"/>
              </w:rPr>
              <w:t xml:space="preserve"> 位家庭中文版</w:t>
            </w:r>
          </w:p>
        </w:tc>
        <w:tc>
          <w:tcPr>
            <w:tcW w:w="2060" w:type="dxa"/>
          </w:tcPr>
          <w:p>
            <w:pPr>
              <w:pStyle w:val="20"/>
              <w:spacing w:before="20"/>
              <w:ind w:left="588" w:right="581"/>
              <w:jc w:val="center"/>
              <w:rPr>
                <w:sz w:val="21"/>
              </w:rPr>
            </w:pPr>
            <w:r>
              <w:rPr>
                <w:sz w:val="21"/>
              </w:rPr>
              <w:t>简体中文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65" w:type="dxa"/>
          </w:tcPr>
          <w:p>
            <w:pPr>
              <w:pStyle w:val="20"/>
              <w:spacing w:before="20"/>
              <w:ind w:left="418" w:right="411"/>
              <w:jc w:val="center"/>
              <w:rPr>
                <w:sz w:val="21"/>
              </w:rPr>
            </w:pPr>
            <w:r>
              <w:rPr>
                <w:sz w:val="21"/>
              </w:rPr>
              <w:t>办公套件</w:t>
            </w:r>
          </w:p>
        </w:tc>
        <w:tc>
          <w:tcPr>
            <w:tcW w:w="2087" w:type="dxa"/>
          </w:tcPr>
          <w:p>
            <w:pPr>
              <w:pStyle w:val="20"/>
              <w:spacing w:before="8"/>
              <w:ind w:left="319" w:right="313"/>
              <w:jc w:val="center"/>
              <w:rPr>
                <w:sz w:val="21"/>
              </w:rPr>
            </w:pPr>
            <w:r>
              <w:rPr>
                <w:sz w:val="21"/>
              </w:rPr>
              <w:t>W</w:t>
            </w:r>
            <w:r>
              <w:rPr>
                <w:rFonts w:hint="eastAsia"/>
                <w:sz w:val="21"/>
              </w:rPr>
              <w:t>ord</w:t>
            </w:r>
          </w:p>
        </w:tc>
        <w:tc>
          <w:tcPr>
            <w:tcW w:w="2100" w:type="dxa"/>
          </w:tcPr>
          <w:p>
            <w:pPr>
              <w:pStyle w:val="20"/>
              <w:spacing w:before="13"/>
              <w:ind w:left="272" w:right="266"/>
              <w:jc w:val="center"/>
              <w:rPr>
                <w:sz w:val="21"/>
              </w:rPr>
            </w:pPr>
            <w:r>
              <w:rPr>
                <w:sz w:val="21"/>
              </w:rPr>
              <w:t>64</w:t>
            </w:r>
            <w:r>
              <w:rPr>
                <w:spacing w:val="-25"/>
                <w:sz w:val="21"/>
              </w:rPr>
              <w:t xml:space="preserve"> 位</w:t>
            </w:r>
          </w:p>
        </w:tc>
        <w:tc>
          <w:tcPr>
            <w:tcW w:w="2060" w:type="dxa"/>
          </w:tcPr>
          <w:p>
            <w:pPr>
              <w:pStyle w:val="20"/>
              <w:spacing w:before="20"/>
              <w:ind w:left="588" w:right="581"/>
              <w:jc w:val="center"/>
              <w:rPr>
                <w:sz w:val="21"/>
              </w:rPr>
            </w:pPr>
            <w:r>
              <w:rPr>
                <w:sz w:val="21"/>
              </w:rPr>
              <w:t>简体中文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65" w:type="dxa"/>
          </w:tcPr>
          <w:p>
            <w:pPr>
              <w:pStyle w:val="20"/>
              <w:spacing w:before="12"/>
              <w:ind w:left="418" w:right="413"/>
              <w:jc w:val="center"/>
              <w:rPr>
                <w:sz w:val="21"/>
              </w:rPr>
            </w:pPr>
            <w:r>
              <w:rPr>
                <w:spacing w:val="-2"/>
                <w:w w:val="49"/>
                <w:sz w:val="21"/>
              </w:rPr>
              <w:t>I</w:t>
            </w:r>
            <w:r>
              <w:rPr>
                <w:w w:val="136"/>
                <w:sz w:val="21"/>
              </w:rPr>
              <w:t>D</w:t>
            </w:r>
            <w:r>
              <w:rPr>
                <w:sz w:val="21"/>
              </w:rPr>
              <w:t>E</w:t>
            </w:r>
            <w:r>
              <w:rPr>
                <w:spacing w:val="-52"/>
                <w:sz w:val="21"/>
              </w:rPr>
              <w:t xml:space="preserve"> </w:t>
            </w:r>
            <w:r>
              <w:rPr>
                <w:spacing w:val="-1"/>
                <w:w w:val="99"/>
                <w:sz w:val="21"/>
              </w:rPr>
              <w:t>开发工具</w:t>
            </w:r>
          </w:p>
        </w:tc>
        <w:tc>
          <w:tcPr>
            <w:tcW w:w="2087" w:type="dxa"/>
          </w:tcPr>
          <w:p>
            <w:pPr>
              <w:pStyle w:val="20"/>
              <w:spacing w:before="7"/>
              <w:ind w:left="319" w:right="312"/>
              <w:jc w:val="center"/>
              <w:rPr>
                <w:sz w:val="21"/>
              </w:rPr>
            </w:pPr>
            <w:r>
              <w:rPr>
                <w:sz w:val="21"/>
              </w:rPr>
              <w:t>WebStorm</w:t>
            </w:r>
          </w:p>
        </w:tc>
        <w:tc>
          <w:tcPr>
            <w:tcW w:w="2100" w:type="dxa"/>
          </w:tcPr>
          <w:p>
            <w:pPr>
              <w:pStyle w:val="20"/>
              <w:spacing w:before="7"/>
              <w:ind w:left="272" w:right="264"/>
              <w:jc w:val="center"/>
              <w:rPr>
                <w:sz w:val="21"/>
              </w:rPr>
            </w:pPr>
            <w:r>
              <w:rPr>
                <w:w w:val="104"/>
                <w:sz w:val="21"/>
              </w:rPr>
              <w:t>2021.3.2</w:t>
            </w:r>
          </w:p>
        </w:tc>
        <w:tc>
          <w:tcPr>
            <w:tcW w:w="2060" w:type="dxa"/>
          </w:tcPr>
          <w:p>
            <w:pPr>
              <w:pStyle w:val="20"/>
              <w:spacing w:before="21"/>
              <w:ind w:left="586" w:right="581"/>
              <w:jc w:val="center"/>
              <w:rPr>
                <w:sz w:val="21"/>
              </w:rPr>
            </w:pPr>
            <w:r>
              <w:rPr>
                <w:sz w:val="21"/>
              </w:rPr>
              <w:t>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65" w:type="dxa"/>
          </w:tcPr>
          <w:p>
            <w:pPr>
              <w:pStyle w:val="20"/>
              <w:spacing w:before="21"/>
              <w:ind w:left="418" w:right="411"/>
              <w:jc w:val="center"/>
              <w:rPr>
                <w:sz w:val="21"/>
              </w:rPr>
            </w:pPr>
            <w:r>
              <w:rPr>
                <w:sz w:val="21"/>
              </w:rPr>
              <w:t>开发语言</w:t>
            </w:r>
          </w:p>
        </w:tc>
        <w:tc>
          <w:tcPr>
            <w:tcW w:w="2087" w:type="dxa"/>
          </w:tcPr>
          <w:p>
            <w:pPr>
              <w:pStyle w:val="20"/>
              <w:spacing w:before="7"/>
              <w:ind w:left="319" w:right="311"/>
              <w:jc w:val="center"/>
              <w:rPr>
                <w:sz w:val="21"/>
              </w:rPr>
            </w:pPr>
            <w:r>
              <w:rPr>
                <w:sz w:val="21"/>
              </w:rPr>
              <w:t>Java</w:t>
            </w:r>
            <w:r>
              <w:rPr>
                <w:rFonts w:hint="eastAsia"/>
                <w:sz w:val="21"/>
              </w:rPr>
              <w:t>Script</w:t>
            </w:r>
          </w:p>
        </w:tc>
        <w:tc>
          <w:tcPr>
            <w:tcW w:w="2100" w:type="dxa"/>
          </w:tcPr>
          <w:p>
            <w:pPr>
              <w:pStyle w:val="20"/>
              <w:spacing w:before="7" w:line="281" w:lineRule="auto"/>
              <w:ind w:left="272" w:right="264"/>
              <w:jc w:val="center"/>
              <w:rPr>
                <w:sz w:val="21"/>
              </w:rPr>
            </w:pPr>
            <w:r>
              <w:rPr>
                <w:w w:val="104"/>
                <w:sz w:val="21"/>
              </w:rPr>
              <w:t>1</w:t>
            </w:r>
            <w:r>
              <w:rPr>
                <w:spacing w:val="-1"/>
                <w:w w:val="43"/>
                <w:sz w:val="21"/>
              </w:rPr>
              <w:t>.</w:t>
            </w:r>
            <w:r>
              <w:rPr>
                <w:w w:val="104"/>
                <w:sz w:val="21"/>
              </w:rPr>
              <w:t>7</w:t>
            </w:r>
            <w:r>
              <w:rPr>
                <w:spacing w:val="-1"/>
                <w:w w:val="43"/>
                <w:sz w:val="21"/>
              </w:rPr>
              <w:t>.</w:t>
            </w:r>
            <w:r>
              <w:rPr>
                <w:w w:val="104"/>
                <w:sz w:val="21"/>
              </w:rPr>
              <w:t>0</w:t>
            </w:r>
            <w:r>
              <w:rPr>
                <w:spacing w:val="-1"/>
                <w:w w:val="82"/>
                <w:sz w:val="21"/>
              </w:rPr>
              <w:t>_</w:t>
            </w:r>
            <w:r>
              <w:rPr>
                <w:w w:val="104"/>
                <w:sz w:val="21"/>
              </w:rPr>
              <w:t>79</w:t>
            </w:r>
          </w:p>
        </w:tc>
        <w:tc>
          <w:tcPr>
            <w:tcW w:w="2060" w:type="dxa"/>
          </w:tcPr>
          <w:p>
            <w:pPr>
              <w:pStyle w:val="20"/>
              <w:spacing w:before="21" w:line="281" w:lineRule="auto"/>
              <w:ind w:left="586" w:right="581"/>
              <w:jc w:val="center"/>
              <w:rPr>
                <w:sz w:val="21"/>
              </w:rPr>
            </w:pPr>
            <w:r>
              <w:rPr>
                <w:sz w:val="21"/>
              </w:rPr>
              <w:t>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65" w:type="dxa"/>
          </w:tcPr>
          <w:p>
            <w:pPr>
              <w:pStyle w:val="20"/>
              <w:spacing w:before="21"/>
              <w:ind w:left="418" w:right="413"/>
              <w:jc w:val="center"/>
              <w:rPr>
                <w:sz w:val="21"/>
              </w:rPr>
            </w:pPr>
            <w:r>
              <w:rPr>
                <w:sz w:val="21"/>
              </w:rPr>
              <w:t>服务器</w:t>
            </w:r>
          </w:p>
        </w:tc>
        <w:tc>
          <w:tcPr>
            <w:tcW w:w="2087" w:type="dxa"/>
          </w:tcPr>
          <w:p>
            <w:pPr>
              <w:pStyle w:val="20"/>
              <w:spacing w:before="6" w:line="281" w:lineRule="auto"/>
              <w:ind w:left="319" w:right="313"/>
              <w:jc w:val="center"/>
              <w:rPr>
                <w:sz w:val="21"/>
              </w:rPr>
            </w:pPr>
            <w:r>
              <w:rPr>
                <w:rFonts w:hint="eastAsia"/>
                <w:sz w:val="21"/>
              </w:rPr>
              <w:t>Node.js</w:t>
            </w:r>
          </w:p>
        </w:tc>
        <w:tc>
          <w:tcPr>
            <w:tcW w:w="2100" w:type="dxa"/>
          </w:tcPr>
          <w:p>
            <w:pPr>
              <w:pStyle w:val="20"/>
              <w:spacing w:before="6" w:line="281" w:lineRule="auto"/>
              <w:ind w:left="272" w:right="264"/>
              <w:jc w:val="center"/>
              <w:rPr>
                <w:sz w:val="21"/>
              </w:rPr>
            </w:pPr>
            <w:r>
              <w:rPr>
                <w:rFonts w:hint="eastAsia"/>
                <w:sz w:val="21"/>
              </w:rPr>
              <w:t>14.21.4</w:t>
            </w:r>
          </w:p>
        </w:tc>
        <w:tc>
          <w:tcPr>
            <w:tcW w:w="2060" w:type="dxa"/>
          </w:tcPr>
          <w:p>
            <w:pPr>
              <w:pStyle w:val="20"/>
              <w:spacing w:before="21" w:line="281" w:lineRule="auto"/>
              <w:ind w:left="586" w:right="581"/>
              <w:jc w:val="center"/>
              <w:rPr>
                <w:sz w:val="21"/>
              </w:rPr>
            </w:pPr>
            <w:r>
              <w:rPr>
                <w:sz w:val="21"/>
              </w:rPr>
              <w:t>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65" w:type="dxa"/>
          </w:tcPr>
          <w:p>
            <w:pPr>
              <w:pStyle w:val="20"/>
              <w:spacing w:before="20"/>
              <w:ind w:left="418" w:right="413"/>
              <w:jc w:val="center"/>
              <w:rPr>
                <w:sz w:val="21"/>
              </w:rPr>
            </w:pPr>
            <w:r>
              <w:rPr>
                <w:sz w:val="21"/>
              </w:rPr>
              <w:t>浏览器</w:t>
            </w:r>
          </w:p>
        </w:tc>
        <w:tc>
          <w:tcPr>
            <w:tcW w:w="2087" w:type="dxa"/>
          </w:tcPr>
          <w:p>
            <w:pPr>
              <w:pStyle w:val="20"/>
              <w:spacing w:before="6"/>
              <w:ind w:left="319" w:right="311"/>
              <w:jc w:val="center"/>
              <w:rPr>
                <w:sz w:val="21"/>
              </w:rPr>
            </w:pPr>
            <w:r>
              <w:rPr>
                <w:spacing w:val="-2"/>
                <w:w w:val="94"/>
                <w:sz w:val="21"/>
              </w:rPr>
              <w:t>Google Chrome</w:t>
            </w:r>
          </w:p>
        </w:tc>
        <w:tc>
          <w:tcPr>
            <w:tcW w:w="2100" w:type="dxa"/>
          </w:tcPr>
          <w:p>
            <w:pPr>
              <w:pStyle w:val="20"/>
              <w:spacing w:before="6"/>
              <w:ind w:left="272" w:right="264"/>
              <w:jc w:val="center"/>
              <w:rPr>
                <w:sz w:val="21"/>
              </w:rPr>
            </w:pPr>
            <w:r>
              <w:rPr>
                <w:w w:val="104"/>
                <w:sz w:val="21"/>
              </w:rPr>
              <w:t>114.0.5735.134</w:t>
            </w:r>
          </w:p>
        </w:tc>
        <w:tc>
          <w:tcPr>
            <w:tcW w:w="2060" w:type="dxa"/>
          </w:tcPr>
          <w:p>
            <w:pPr>
              <w:pStyle w:val="20"/>
              <w:spacing w:before="20"/>
              <w:ind w:left="588" w:right="581"/>
              <w:jc w:val="center"/>
              <w:rPr>
                <w:sz w:val="21"/>
              </w:rPr>
            </w:pPr>
            <w:r>
              <w:rPr>
                <w:rFonts w:hint="eastAsia"/>
                <w:sz w:val="21"/>
              </w:rPr>
              <w:t>英文</w:t>
            </w:r>
          </w:p>
        </w:tc>
      </w:tr>
    </w:tbl>
    <w:p>
      <w:pPr>
        <w:pStyle w:val="7"/>
        <w:spacing w:before="20" w:after="23"/>
        <w:ind w:left="420"/>
      </w:pPr>
      <w:r>
        <w:t>开发硬件环境：</w:t>
      </w:r>
    </w:p>
    <w:tbl>
      <w:tblPr>
        <w:tblStyle w:val="18"/>
        <w:tblW w:w="0" w:type="auto"/>
        <w:tblInd w:w="3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1"/>
        <w:gridCol w:w="2841"/>
        <w:gridCol w:w="28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41" w:type="dxa"/>
          </w:tcPr>
          <w:p>
            <w:pPr>
              <w:pStyle w:val="20"/>
              <w:rPr>
                <w:rFonts w:ascii="Times New Roman"/>
                <w:sz w:val="20"/>
              </w:rPr>
            </w:pPr>
          </w:p>
        </w:tc>
        <w:tc>
          <w:tcPr>
            <w:tcW w:w="2841" w:type="dxa"/>
          </w:tcPr>
          <w:p>
            <w:pPr>
              <w:pStyle w:val="20"/>
              <w:spacing w:before="22"/>
              <w:ind w:left="1051"/>
              <w:rPr>
                <w:sz w:val="21"/>
              </w:rPr>
            </w:pPr>
            <w:r>
              <w:rPr>
                <w:sz w:val="21"/>
              </w:rPr>
              <w:t>名称</w:t>
            </w:r>
          </w:p>
        </w:tc>
        <w:tc>
          <w:tcPr>
            <w:tcW w:w="2840" w:type="dxa"/>
          </w:tcPr>
          <w:p>
            <w:pPr>
              <w:pStyle w:val="20"/>
              <w:spacing w:before="22"/>
              <w:ind w:left="1189" w:right="1181"/>
              <w:jc w:val="center"/>
              <w:rPr>
                <w:sz w:val="21"/>
              </w:rPr>
            </w:pPr>
            <w:r>
              <w:rPr>
                <w:sz w:val="21"/>
              </w:rPr>
              <w:t>型号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2" w:hRule="atLeast"/>
        </w:trPr>
        <w:tc>
          <w:tcPr>
            <w:tcW w:w="2841" w:type="dxa"/>
          </w:tcPr>
          <w:p>
            <w:pPr>
              <w:pStyle w:val="20"/>
              <w:spacing w:before="21"/>
              <w:ind w:left="1083" w:right="1078"/>
              <w:jc w:val="center"/>
              <w:rPr>
                <w:sz w:val="21"/>
              </w:rPr>
            </w:pPr>
            <w:r>
              <w:rPr>
                <w:sz w:val="21"/>
              </w:rPr>
              <w:t>处理器</w:t>
            </w:r>
          </w:p>
        </w:tc>
        <w:tc>
          <w:tcPr>
            <w:tcW w:w="2841" w:type="dxa"/>
          </w:tcPr>
          <w:p>
            <w:pPr>
              <w:pStyle w:val="20"/>
              <w:spacing w:before="7"/>
              <w:ind w:left="948"/>
              <w:rPr>
                <w:rFonts w:hint="eastAsia"/>
                <w:sz w:val="21"/>
              </w:rPr>
            </w:pPr>
            <w:r>
              <w:rPr>
                <w:spacing w:val="-1"/>
                <w:w w:val="123"/>
                <w:sz w:val="21"/>
              </w:rPr>
              <w:t xml:space="preserve">  </w:t>
            </w:r>
            <w:r>
              <w:rPr>
                <w:rFonts w:hint="eastAsia"/>
                <w:spacing w:val="-1"/>
                <w:w w:val="123"/>
                <w:sz w:val="21"/>
              </w:rPr>
              <w:t>R</w:t>
            </w:r>
            <w:r>
              <w:rPr>
                <w:spacing w:val="-1"/>
                <w:w w:val="123"/>
                <w:sz w:val="21"/>
              </w:rPr>
              <w:t>7</w:t>
            </w:r>
          </w:p>
        </w:tc>
        <w:tc>
          <w:tcPr>
            <w:tcW w:w="2840" w:type="dxa"/>
          </w:tcPr>
          <w:p>
            <w:pPr>
              <w:pStyle w:val="20"/>
              <w:spacing w:before="7"/>
              <w:ind w:right="904"/>
              <w:jc w:val="right"/>
              <w:rPr>
                <w:sz w:val="21"/>
              </w:rPr>
            </w:pPr>
            <w:r>
              <w:rPr>
                <w:sz w:val="21"/>
              </w:rPr>
              <w:t>AMD Ryzen 7 5800H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2841" w:type="dxa"/>
          </w:tcPr>
          <w:p>
            <w:pPr>
              <w:pStyle w:val="20"/>
              <w:spacing w:before="21"/>
              <w:ind w:left="1083" w:right="1078"/>
              <w:jc w:val="center"/>
              <w:rPr>
                <w:sz w:val="21"/>
              </w:rPr>
            </w:pPr>
            <w:r>
              <w:rPr>
                <w:sz w:val="21"/>
              </w:rPr>
              <w:t>内存</w:t>
            </w:r>
          </w:p>
        </w:tc>
        <w:tc>
          <w:tcPr>
            <w:tcW w:w="2841" w:type="dxa"/>
          </w:tcPr>
          <w:p>
            <w:pPr>
              <w:pStyle w:val="20"/>
              <w:rPr>
                <w:rFonts w:ascii="Times New Roman"/>
                <w:sz w:val="20"/>
              </w:rPr>
            </w:pPr>
          </w:p>
        </w:tc>
        <w:tc>
          <w:tcPr>
            <w:tcW w:w="2840" w:type="dxa"/>
          </w:tcPr>
          <w:p>
            <w:pPr>
              <w:pStyle w:val="20"/>
              <w:spacing w:before="7"/>
              <w:ind w:right="936"/>
              <w:jc w:val="right"/>
              <w:rPr>
                <w:sz w:val="21"/>
              </w:rPr>
            </w:pPr>
            <w:r>
              <w:rPr>
                <w:w w:val="120"/>
                <w:sz w:val="21"/>
              </w:rPr>
              <w:t>16GB</w:t>
            </w:r>
            <w:r>
              <w:rPr>
                <w:spacing w:val="-67"/>
                <w:w w:val="120"/>
                <w:sz w:val="21"/>
              </w:rPr>
              <w:t xml:space="preserve"> </w:t>
            </w:r>
            <w:r>
              <w:rPr>
                <w:w w:val="120"/>
                <w:sz w:val="21"/>
              </w:rPr>
              <w:t>DDR4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41" w:type="dxa"/>
          </w:tcPr>
          <w:p>
            <w:pPr>
              <w:pStyle w:val="20"/>
              <w:spacing w:before="21"/>
              <w:ind w:left="1083" w:right="1078"/>
              <w:jc w:val="center"/>
              <w:rPr>
                <w:sz w:val="21"/>
              </w:rPr>
            </w:pPr>
            <w:r>
              <w:rPr>
                <w:sz w:val="21"/>
              </w:rPr>
              <w:t>硬盘</w:t>
            </w:r>
          </w:p>
        </w:tc>
        <w:tc>
          <w:tcPr>
            <w:tcW w:w="2841" w:type="dxa"/>
          </w:tcPr>
          <w:p>
            <w:pPr>
              <w:pStyle w:val="20"/>
              <w:rPr>
                <w:rFonts w:ascii="Times New Roman"/>
                <w:sz w:val="20"/>
              </w:rPr>
            </w:pPr>
          </w:p>
        </w:tc>
        <w:tc>
          <w:tcPr>
            <w:tcW w:w="2840" w:type="dxa"/>
          </w:tcPr>
          <w:p>
            <w:pPr>
              <w:pStyle w:val="20"/>
              <w:spacing w:before="11"/>
              <w:ind w:right="856"/>
              <w:jc w:val="right"/>
              <w:rPr>
                <w:sz w:val="21"/>
              </w:rPr>
            </w:pPr>
            <w:r>
              <w:rPr>
                <w:sz w:val="21"/>
              </w:rPr>
              <w:t>512G</w:t>
            </w:r>
            <w:r>
              <w:rPr>
                <w:spacing w:val="-12"/>
                <w:sz w:val="21"/>
              </w:rPr>
              <w:t xml:space="preserve"> </w:t>
            </w:r>
            <w:r>
              <w:rPr>
                <w:rFonts w:hint="eastAsia"/>
                <w:spacing w:val="-12"/>
                <w:sz w:val="21"/>
              </w:rPr>
              <w:t>固态</w:t>
            </w:r>
            <w:r>
              <w:rPr>
                <w:spacing w:val="-12"/>
                <w:sz w:val="21"/>
              </w:rPr>
              <w:t>硬盘</w:t>
            </w:r>
          </w:p>
        </w:tc>
      </w:tr>
    </w:tbl>
    <w:p>
      <w:pPr>
        <w:pStyle w:val="7"/>
        <w:spacing w:before="8"/>
        <w:rPr>
          <w:sz w:val="29"/>
        </w:rPr>
      </w:pPr>
    </w:p>
    <w:p>
      <w:pPr>
        <w:pStyle w:val="3"/>
        <w:numPr>
          <w:ilvl w:val="1"/>
          <w:numId w:val="2"/>
        </w:numPr>
        <w:tabs>
          <w:tab w:val="left" w:pos="840"/>
        </w:tabs>
        <w:spacing w:before="1"/>
      </w:pPr>
      <w:bookmarkStart w:id="18" w:name="2.4社会可行性分析"/>
      <w:bookmarkEnd w:id="18"/>
      <w:bookmarkStart w:id="19" w:name="_Toc137932137"/>
      <w:r>
        <w:t>社会可行性分析</w:t>
      </w:r>
      <w:bookmarkEnd w:id="19"/>
    </w:p>
    <w:p>
      <w:pPr>
        <w:pStyle w:val="7"/>
        <w:spacing w:before="3"/>
        <w:rPr>
          <w:sz w:val="33"/>
        </w:rPr>
      </w:pPr>
    </w:p>
    <w:p>
      <w:pPr>
        <w:spacing w:line="278" w:lineRule="auto"/>
        <w:rPr>
          <w:spacing w:val="-4"/>
          <w:sz w:val="21"/>
          <w:szCs w:val="21"/>
        </w:rPr>
      </w:pPr>
      <w:r>
        <w:rPr>
          <w:rFonts w:hint="eastAsia"/>
          <w:spacing w:val="-4"/>
          <w:sz w:val="21"/>
          <w:szCs w:val="21"/>
        </w:rPr>
        <w:t xml:space="preserve"> </w:t>
      </w:r>
      <w:r>
        <w:rPr>
          <w:spacing w:val="-4"/>
          <w:sz w:val="21"/>
          <w:szCs w:val="21"/>
        </w:rPr>
        <w:t xml:space="preserve">   </w:t>
      </w:r>
      <w:r>
        <w:rPr>
          <w:rFonts w:hint="eastAsia"/>
          <w:spacing w:val="-4"/>
          <w:sz w:val="21"/>
          <w:szCs w:val="21"/>
        </w:rPr>
        <w:t>提供信息便利性：这样的网站可以为考研学生提供方便的信息获取渠道。他们可以通过地图展示快速查找院校的地理位置、分布情况以及周边环境。这将节省他们的时间和精力，帮助他们更好地了解院校的地理背景和周边资源，为做出选择提供参考。</w:t>
      </w:r>
    </w:p>
    <w:p>
      <w:pPr>
        <w:spacing w:line="278" w:lineRule="auto"/>
        <w:rPr>
          <w:spacing w:val="-4"/>
          <w:sz w:val="21"/>
          <w:szCs w:val="21"/>
        </w:rPr>
      </w:pPr>
      <w:r>
        <w:rPr>
          <w:rFonts w:hint="eastAsia"/>
          <w:spacing w:val="-4"/>
          <w:sz w:val="21"/>
          <w:szCs w:val="21"/>
        </w:rPr>
        <w:t xml:space="preserve"> </w:t>
      </w:r>
      <w:r>
        <w:rPr>
          <w:spacing w:val="-4"/>
          <w:sz w:val="21"/>
          <w:szCs w:val="21"/>
        </w:rPr>
        <w:t xml:space="preserve">   </w:t>
      </w:r>
      <w:r>
        <w:rPr>
          <w:rFonts w:hint="eastAsia"/>
          <w:spacing w:val="-4"/>
          <w:sz w:val="21"/>
          <w:szCs w:val="21"/>
        </w:rPr>
        <w:t>增强院校选择透明度：通过</w:t>
      </w:r>
      <w:r>
        <w:rPr>
          <w:spacing w:val="-4"/>
          <w:sz w:val="21"/>
          <w:szCs w:val="21"/>
        </w:rPr>
        <w:t>GIS地图展示，考研学生可以更清晰地了解不同院校的地理分布情况。他们可以通过地图上的标记点或区域来比较不同院校之间的距离和相对位置。这有助于提供透明度，让学生更好地了解院校的地理布局，有助于做出更明智的选择。</w:t>
      </w:r>
    </w:p>
    <w:p>
      <w:pPr>
        <w:spacing w:line="278" w:lineRule="auto"/>
        <w:rPr>
          <w:spacing w:val="-4"/>
          <w:sz w:val="21"/>
          <w:szCs w:val="21"/>
        </w:rPr>
      </w:pPr>
      <w:r>
        <w:rPr>
          <w:rFonts w:hint="eastAsia"/>
          <w:spacing w:val="-4"/>
          <w:sz w:val="21"/>
          <w:szCs w:val="21"/>
        </w:rPr>
        <w:t xml:space="preserve"> </w:t>
      </w:r>
      <w:r>
        <w:rPr>
          <w:spacing w:val="-4"/>
          <w:sz w:val="21"/>
          <w:szCs w:val="21"/>
        </w:rPr>
        <w:t xml:space="preserve">   </w:t>
      </w:r>
      <w:r>
        <w:rPr>
          <w:rFonts w:hint="eastAsia"/>
          <w:spacing w:val="-4"/>
          <w:sz w:val="21"/>
          <w:szCs w:val="21"/>
        </w:rPr>
        <w:t>促进院校交流与合作：通过专题地图网站，院校可以展示自身的地理特点和优势，吸引更多的学生关注和了解。这为院校之间的交流和合作提供了机会。例如，院校可以通过网站与其他院校合作，共同开展研讨会、学术交流或项目合作，从而促进教育资源的共享和合作发展。</w:t>
      </w:r>
    </w:p>
    <w:p>
      <w:pPr>
        <w:spacing w:line="278" w:lineRule="auto"/>
        <w:rPr>
          <w:spacing w:val="-4"/>
          <w:sz w:val="21"/>
          <w:szCs w:val="21"/>
        </w:rPr>
      </w:pPr>
      <w:r>
        <w:rPr>
          <w:rFonts w:hint="eastAsia"/>
          <w:spacing w:val="-4"/>
          <w:sz w:val="21"/>
          <w:szCs w:val="21"/>
        </w:rPr>
        <w:t xml:space="preserve"> </w:t>
      </w:r>
      <w:r>
        <w:rPr>
          <w:spacing w:val="-4"/>
          <w:sz w:val="21"/>
          <w:szCs w:val="21"/>
        </w:rPr>
        <w:t xml:space="preserve">   </w:t>
      </w:r>
      <w:r>
        <w:rPr>
          <w:rFonts w:hint="eastAsia"/>
          <w:spacing w:val="-4"/>
          <w:sz w:val="21"/>
          <w:szCs w:val="21"/>
        </w:rPr>
        <w:t>强化社会影响力：这样的专题地图网站不仅仅是为考研学生服务，还可以为其他相关群体提供有益信息。例如，教育机构、媒体和政府部门等都可以从中获得有关院校分布和教育资源的数据和见解，以支持决策和规划。</w:t>
      </w:r>
    </w:p>
    <w:p>
      <w:pPr>
        <w:spacing w:line="278" w:lineRule="auto"/>
        <w:rPr>
          <w:spacing w:val="-4"/>
          <w:sz w:val="21"/>
          <w:szCs w:val="21"/>
        </w:rPr>
      </w:pPr>
      <w:r>
        <w:rPr>
          <w:rFonts w:hint="eastAsia"/>
          <w:spacing w:val="-4"/>
          <w:sz w:val="21"/>
          <w:szCs w:val="21"/>
        </w:rPr>
        <w:t xml:space="preserve"> </w:t>
      </w:r>
      <w:r>
        <w:rPr>
          <w:spacing w:val="-4"/>
          <w:sz w:val="21"/>
          <w:szCs w:val="21"/>
        </w:rPr>
        <w:t xml:space="preserve">  </w:t>
      </w:r>
      <w:r>
        <w:rPr>
          <w:rFonts w:hint="eastAsia"/>
          <w:spacing w:val="-4"/>
          <w:sz w:val="21"/>
          <w:szCs w:val="21"/>
        </w:rPr>
        <w:t>增加教育公平性：通过提供全面的地理信息和资源，这个网站有助于提高教育的公平性。学生可以更全面地了解不同地区的院校资源，有更公正的机会进行比较和选择，减少地域差异对教育机会的影响。</w:t>
      </w:r>
      <w:bookmarkStart w:id="20" w:name="三、需求分析"/>
      <w:bookmarkEnd w:id="20"/>
    </w:p>
    <w:p>
      <w:pPr>
        <w:spacing w:line="278" w:lineRule="auto"/>
        <w:rPr>
          <w:rFonts w:hint="eastAsia"/>
        </w:rPr>
      </w:pPr>
    </w:p>
    <w:p>
      <w:pPr>
        <w:pStyle w:val="7"/>
        <w:rPr>
          <w:sz w:val="32"/>
        </w:rPr>
      </w:pPr>
      <w:r>
        <w:rPr>
          <w:rFonts w:hint="eastAsia"/>
          <w:sz w:val="32"/>
        </w:rPr>
        <w:t>三、需求分析</w:t>
      </w:r>
    </w:p>
    <w:p>
      <w:pPr>
        <w:pStyle w:val="3"/>
        <w:numPr>
          <w:ilvl w:val="1"/>
          <w:numId w:val="3"/>
        </w:numPr>
        <w:tabs>
          <w:tab w:val="left" w:pos="840"/>
        </w:tabs>
        <w:spacing w:before="209"/>
      </w:pPr>
      <w:bookmarkStart w:id="21" w:name="3.1功能需求"/>
      <w:bookmarkEnd w:id="21"/>
      <w:bookmarkStart w:id="22" w:name="_Toc137932138"/>
      <w:r>
        <w:t>功能需求</w:t>
      </w:r>
      <w:bookmarkEnd w:id="22"/>
    </w:p>
    <w:p>
      <w:pPr>
        <w:pStyle w:val="7"/>
        <w:spacing w:before="8"/>
        <w:rPr>
          <w:sz w:val="39"/>
        </w:rPr>
      </w:pPr>
    </w:p>
    <w:p>
      <w:pPr>
        <w:pStyle w:val="7"/>
        <w:rPr>
          <w:w w:val="95"/>
        </w:rPr>
      </w:pPr>
      <w:bookmarkStart w:id="23" w:name="1、未注册用户所具备的主要功能"/>
      <w:bookmarkEnd w:id="23"/>
      <w:r>
        <w:rPr>
          <w:rFonts w:hint="eastAsia"/>
          <w:w w:val="95"/>
        </w:rPr>
        <w:t>①地图展示：使用高德地图</w:t>
      </w:r>
      <w:r>
        <w:rPr>
          <w:w w:val="95"/>
        </w:rPr>
        <w:t>API来展示全国范围内的考研院校的地理位置信息。地图应具备缩放、拖动和定位功能，以便用户可以浏览地图并快速定位到感兴趣的地区。</w:t>
      </w:r>
    </w:p>
    <w:p>
      <w:pPr>
        <w:pStyle w:val="7"/>
        <w:rPr>
          <w:w w:val="95"/>
        </w:rPr>
      </w:pPr>
      <w:r>
        <w:rPr>
          <w:rFonts w:hint="eastAsia"/>
          <w:w w:val="95"/>
        </w:rPr>
        <w:t>②院校标记：在地图上标记各个考研院校的位置。</w:t>
      </w:r>
    </w:p>
    <w:p>
      <w:pPr>
        <w:pStyle w:val="7"/>
        <w:rPr>
          <w:w w:val="95"/>
        </w:rPr>
      </w:pPr>
      <w:r>
        <w:rPr>
          <w:rFonts w:hint="eastAsia"/>
          <w:w w:val="95"/>
        </w:rPr>
        <w:t>③院校详情展示：点击地图上的标记点或区域时，显示该院校的详细信息。包括院校名称、地址、联系方式、专业设置、历年招生情况等相关数据。</w:t>
      </w:r>
    </w:p>
    <w:p>
      <w:pPr>
        <w:pStyle w:val="7"/>
        <w:rPr>
          <w:w w:val="95"/>
        </w:rPr>
      </w:pPr>
      <w:r>
        <w:rPr>
          <w:rFonts w:hint="eastAsia"/>
          <w:w w:val="95"/>
        </w:rPr>
        <w:t>④搜索功能：提供搜索框，允许用户根据关键词搜索特定的院校或地点。搜索结果应显示相关的院校位置和详细信息。</w:t>
      </w:r>
    </w:p>
    <w:p>
      <w:pPr>
        <w:pStyle w:val="7"/>
        <w:rPr>
          <w:w w:val="95"/>
        </w:rPr>
      </w:pPr>
      <w:r>
        <w:rPr>
          <w:rFonts w:hint="eastAsia"/>
          <w:w w:val="95"/>
        </w:rPr>
        <w:t>⑤路径规划：用户可以在地图上选择起点和终点，使用高德</w:t>
      </w:r>
      <w:r>
        <w:rPr>
          <w:w w:val="95"/>
        </w:rPr>
        <w:t>API提供的路径规划功能，显示最优路径或推荐路线，以及预计的时间和距离。</w:t>
      </w:r>
    </w:p>
    <w:p>
      <w:pPr>
        <w:pStyle w:val="7"/>
        <w:rPr>
          <w:w w:val="95"/>
        </w:rPr>
      </w:pPr>
    </w:p>
    <w:p>
      <w:pPr>
        <w:pStyle w:val="7"/>
        <w:rPr>
          <w:w w:val="95"/>
        </w:rPr>
      </w:pPr>
    </w:p>
    <w:p>
      <w:pPr>
        <w:pStyle w:val="7"/>
        <w:rPr>
          <w:w w:val="95"/>
        </w:rPr>
      </w:pPr>
    </w:p>
    <w:p>
      <w:pPr>
        <w:pStyle w:val="7"/>
        <w:rPr>
          <w:w w:val="95"/>
        </w:rPr>
      </w:pPr>
    </w:p>
    <w:p>
      <w:pPr>
        <w:pStyle w:val="7"/>
        <w:rPr>
          <w:w w:val="95"/>
        </w:rPr>
      </w:pPr>
    </w:p>
    <w:p>
      <w:pPr>
        <w:pStyle w:val="7"/>
        <w:rPr>
          <w:w w:val="95"/>
        </w:rPr>
      </w:pPr>
    </w:p>
    <w:p>
      <w:pPr>
        <w:pStyle w:val="7"/>
        <w:rPr>
          <w:rFonts w:hint="eastAsia"/>
          <w:w w:val="95"/>
        </w:rPr>
      </w:pPr>
    </w:p>
    <w:p>
      <w:pPr>
        <w:pStyle w:val="3"/>
        <w:numPr>
          <w:ilvl w:val="1"/>
          <w:numId w:val="3"/>
        </w:numPr>
        <w:tabs>
          <w:tab w:val="left" w:pos="840"/>
        </w:tabs>
        <w:spacing w:before="190"/>
      </w:pPr>
      <w:bookmarkStart w:id="24" w:name="3.2用户角色分析"/>
      <w:bookmarkEnd w:id="24"/>
      <w:bookmarkStart w:id="25" w:name="_Toc137932139"/>
      <w:r>
        <w:t>用户角色分析</w:t>
      </w:r>
      <w:bookmarkEnd w:id="25"/>
    </w:p>
    <w:p>
      <w:pPr>
        <w:pStyle w:val="19"/>
        <w:spacing w:before="135" w:after="2" w:line="281" w:lineRule="auto"/>
        <w:ind w:firstLine="0"/>
        <w:jc w:val="center"/>
        <w:rPr>
          <w:sz w:val="24"/>
        </w:rPr>
      </w:pPr>
      <w:r>
        <w:rPr>
          <w:rFonts w:hint="eastAsia"/>
          <w:sz w:val="24"/>
        </w:rPr>
        <w:t>表1 用户角色分析表</w:t>
      </w:r>
    </w:p>
    <w:tbl>
      <w:tblPr>
        <w:tblStyle w:val="18"/>
        <w:tblW w:w="0" w:type="auto"/>
        <w:tblInd w:w="-27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64"/>
        <w:gridCol w:w="70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264" w:type="dxa"/>
          </w:tcPr>
          <w:p>
            <w:pPr>
              <w:pStyle w:val="20"/>
              <w:spacing w:before="21"/>
              <w:ind w:left="107"/>
              <w:jc w:val="center"/>
              <w:rPr>
                <w:sz w:val="21"/>
              </w:rPr>
            </w:pPr>
            <w:r>
              <w:rPr>
                <w:rFonts w:hint="eastAsia"/>
                <w:sz w:val="21"/>
              </w:rPr>
              <w:t>考研学生</w:t>
            </w:r>
          </w:p>
        </w:tc>
        <w:tc>
          <w:tcPr>
            <w:tcW w:w="7092" w:type="dxa"/>
          </w:tcPr>
          <w:p>
            <w:pPr>
              <w:pStyle w:val="20"/>
              <w:spacing w:before="21"/>
              <w:ind w:left="107"/>
              <w:rPr>
                <w:sz w:val="21"/>
              </w:rPr>
            </w:pPr>
            <w:r>
              <w:rPr>
                <w:rFonts w:hint="eastAsia"/>
                <w:sz w:val="21"/>
              </w:rPr>
              <w:t>这是主要的目标用户群体，他们希望通过网站获取有关考研院校的地理信息、专业设置、招生情况等详细信息。他们可以使用网站的搜索功能，浏览地图上的标记点，并通过点击标记点查看院校详情。他们还可以使用路径规划功能来规划到达院校的最佳路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264" w:type="dxa"/>
          </w:tcPr>
          <w:p>
            <w:pPr>
              <w:pStyle w:val="20"/>
              <w:spacing w:before="20"/>
              <w:ind w:left="107"/>
              <w:jc w:val="center"/>
              <w:rPr>
                <w:sz w:val="21"/>
              </w:rPr>
            </w:pPr>
            <w:r>
              <w:rPr>
                <w:rFonts w:hint="eastAsia"/>
                <w:sz w:val="21"/>
              </w:rPr>
              <w:t>教育机构和顾问</w:t>
            </w:r>
          </w:p>
        </w:tc>
        <w:tc>
          <w:tcPr>
            <w:tcW w:w="7092" w:type="dxa"/>
          </w:tcPr>
          <w:p>
            <w:pPr>
              <w:pStyle w:val="20"/>
              <w:spacing w:before="20"/>
              <w:ind w:left="107"/>
              <w:rPr>
                <w:sz w:val="21"/>
              </w:rPr>
            </w:pPr>
            <w:r>
              <w:rPr>
                <w:rFonts w:hint="eastAsia"/>
                <w:sz w:val="21"/>
              </w:rPr>
              <w:t>教育机构和顾问可能使用该网站来获取院校分布情况以及相关的招生信息，以便为学生提供咨询和指导服务。他们可以通过地图展示和搜索功能，快速找到感兴趣的院校，并获取相关的联系方式和专业设置。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264" w:type="dxa"/>
          </w:tcPr>
          <w:p>
            <w:pPr>
              <w:pStyle w:val="20"/>
              <w:spacing w:before="20"/>
              <w:ind w:left="107"/>
              <w:jc w:val="center"/>
              <w:rPr>
                <w:sz w:val="21"/>
              </w:rPr>
            </w:pPr>
            <w:r>
              <w:rPr>
                <w:rFonts w:hint="eastAsia"/>
                <w:sz w:val="21"/>
              </w:rPr>
              <w:t>政府部门和规划者</w:t>
            </w:r>
          </w:p>
        </w:tc>
        <w:tc>
          <w:tcPr>
            <w:tcW w:w="7092" w:type="dxa"/>
          </w:tcPr>
          <w:p>
            <w:pPr>
              <w:pStyle w:val="20"/>
              <w:spacing w:before="20"/>
              <w:ind w:left="107"/>
              <w:rPr>
                <w:sz w:val="21"/>
              </w:rPr>
            </w:pPr>
            <w:r>
              <w:rPr>
                <w:rFonts w:hint="eastAsia"/>
                <w:sz w:val="21"/>
              </w:rPr>
              <w:t>政府部门和规划者可能对教育资源的分布和规划有兴趣。他们可以利用网站提供的地理信息和数据，了解不同地区的院校布局情况，并基于这些信息进行教育规划和政策制定。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264" w:type="dxa"/>
          </w:tcPr>
          <w:p>
            <w:pPr>
              <w:pStyle w:val="20"/>
              <w:spacing w:before="20"/>
              <w:ind w:left="107"/>
              <w:jc w:val="center"/>
              <w:rPr>
                <w:sz w:val="21"/>
              </w:rPr>
            </w:pPr>
            <w:r>
              <w:rPr>
                <w:rFonts w:hint="eastAsia"/>
                <w:sz w:val="21"/>
              </w:rPr>
              <w:t>研究人员和教育工作者</w:t>
            </w:r>
          </w:p>
        </w:tc>
        <w:tc>
          <w:tcPr>
            <w:tcW w:w="7092" w:type="dxa"/>
          </w:tcPr>
          <w:p>
            <w:pPr>
              <w:pStyle w:val="20"/>
              <w:spacing w:before="20"/>
              <w:ind w:left="107"/>
              <w:rPr>
                <w:sz w:val="21"/>
              </w:rPr>
            </w:pPr>
            <w:r>
              <w:rPr>
                <w:rFonts w:hint="eastAsia"/>
                <w:sz w:val="21"/>
              </w:rPr>
              <w:t>研究人员和教育工作者可能对院校的地理分布和教育资源有研究和分析的需求。他们可以利用网站提供的地图和数据，进行院校分布的可视化分析，并获取相关的统计数据。</w:t>
            </w:r>
          </w:p>
        </w:tc>
      </w:tr>
    </w:tbl>
    <w:p>
      <w:pPr>
        <w:pStyle w:val="19"/>
        <w:spacing w:before="135" w:after="2" w:line="281" w:lineRule="auto"/>
        <w:ind w:firstLine="0"/>
        <w:rPr>
          <w:rFonts w:hint="eastAsia"/>
          <w:sz w:val="24"/>
        </w:rPr>
      </w:pPr>
    </w:p>
    <w:p>
      <w:pPr>
        <w:pStyle w:val="3"/>
        <w:numPr>
          <w:ilvl w:val="1"/>
          <w:numId w:val="3"/>
        </w:numPr>
        <w:tabs>
          <w:tab w:val="left" w:pos="840"/>
        </w:tabs>
        <w:spacing w:before="41"/>
      </w:pPr>
      <w:bookmarkStart w:id="26" w:name="3.8非功能性需求"/>
      <w:bookmarkEnd w:id="26"/>
      <w:bookmarkStart w:id="27" w:name="_Toc137932140"/>
      <w:r>
        <w:t>非功能性需求</w:t>
      </w:r>
      <w:bookmarkEnd w:id="27"/>
    </w:p>
    <w:p>
      <w:pPr>
        <w:pStyle w:val="3"/>
        <w:tabs>
          <w:tab w:val="left" w:pos="840"/>
        </w:tabs>
        <w:spacing w:before="41"/>
        <w:ind w:firstLine="0"/>
        <w:rPr>
          <w:rFonts w:hint="eastAsia"/>
        </w:rPr>
      </w:pPr>
    </w:p>
    <w:p>
      <w:pPr>
        <w:pStyle w:val="4"/>
        <w:numPr>
          <w:ilvl w:val="2"/>
          <w:numId w:val="4"/>
        </w:numPr>
        <w:tabs>
          <w:tab w:val="left" w:pos="996"/>
        </w:tabs>
        <w:spacing w:before="1"/>
      </w:pPr>
      <w:bookmarkStart w:id="28" w:name="3.8.1观感需求"/>
      <w:bookmarkEnd w:id="28"/>
      <w:bookmarkStart w:id="29" w:name="_Toc137932141"/>
      <w:r>
        <w:t>观感需求</w:t>
      </w:r>
      <w:bookmarkEnd w:id="29"/>
    </w:p>
    <w:p>
      <w:pPr>
        <w:pStyle w:val="4"/>
        <w:tabs>
          <w:tab w:val="left" w:pos="996"/>
        </w:tabs>
        <w:spacing w:before="1"/>
        <w:ind w:firstLine="0"/>
        <w:rPr>
          <w:rFonts w:hint="eastAsia"/>
        </w:rPr>
      </w:pPr>
    </w:p>
    <w:p>
      <w:pPr>
        <w:pStyle w:val="7"/>
        <w:spacing w:before="2"/>
        <w:ind w:firstLine="400"/>
        <w:rPr>
          <w:color w:val="333333"/>
          <w:w w:val="95"/>
        </w:rPr>
      </w:pPr>
      <w:r>
        <w:rPr>
          <w:rFonts w:hint="eastAsia"/>
          <w:color w:val="333333"/>
          <w:w w:val="95"/>
        </w:rPr>
        <w:t>界面简洁美观：网站应该具有简洁、清晰的界面设计，不过度复杂，使用户能够直观地浏览地图和相关信息。使用合适的配色方案和视觉元素，以提供愉悦的用户体验。</w:t>
      </w:r>
    </w:p>
    <w:p>
      <w:pPr>
        <w:pStyle w:val="7"/>
        <w:spacing w:before="2"/>
        <w:ind w:firstLine="400"/>
        <w:rPr>
          <w:color w:val="333333"/>
          <w:w w:val="95"/>
        </w:rPr>
      </w:pPr>
      <w:r>
        <w:rPr>
          <w:rFonts w:hint="eastAsia"/>
          <w:color w:val="333333"/>
          <w:w w:val="95"/>
        </w:rPr>
        <w:t>用户友好的交互：提供直观的地图操作和交互功能，例如平滑的地图拖动和缩放、简单明了的标记点点击和信息展示等。确保用户可以轻松地浏览地图、查看院校详情和进行搜索操作。</w:t>
      </w:r>
    </w:p>
    <w:p>
      <w:pPr>
        <w:pStyle w:val="7"/>
        <w:spacing w:before="2"/>
        <w:ind w:firstLine="400"/>
        <w:rPr>
          <w:color w:val="333333"/>
          <w:w w:val="95"/>
        </w:rPr>
      </w:pPr>
      <w:r>
        <w:rPr>
          <w:rFonts w:hint="eastAsia"/>
          <w:color w:val="333333"/>
          <w:w w:val="95"/>
        </w:rPr>
        <w:t>一致的界面风格：保持网站内各个页面和功能的一致性，统一的界面风格可以增强用户对网站的信任感和舒适感。</w:t>
      </w:r>
    </w:p>
    <w:p>
      <w:pPr>
        <w:pStyle w:val="7"/>
        <w:spacing w:before="2"/>
        <w:ind w:firstLine="400"/>
        <w:rPr>
          <w:sz w:val="30"/>
        </w:rPr>
      </w:pPr>
    </w:p>
    <w:p>
      <w:pPr>
        <w:pStyle w:val="4"/>
        <w:numPr>
          <w:ilvl w:val="2"/>
          <w:numId w:val="5"/>
        </w:numPr>
        <w:tabs>
          <w:tab w:val="left" w:pos="996"/>
        </w:tabs>
        <w:spacing w:before="1"/>
      </w:pPr>
      <w:bookmarkStart w:id="30" w:name="3.8.2易用性需求"/>
      <w:bookmarkEnd w:id="30"/>
      <w:bookmarkStart w:id="31" w:name="_Toc137932142"/>
      <w:r>
        <w:t>易用性需求</w:t>
      </w:r>
      <w:bookmarkEnd w:id="31"/>
    </w:p>
    <w:p>
      <w:pPr>
        <w:pStyle w:val="4"/>
        <w:tabs>
          <w:tab w:val="left" w:pos="996"/>
        </w:tabs>
        <w:spacing w:before="1"/>
        <w:ind w:firstLine="0"/>
        <w:rPr>
          <w:rFonts w:hint="eastAsia"/>
        </w:rPr>
      </w:pPr>
    </w:p>
    <w:p>
      <w:pPr>
        <w:pStyle w:val="7"/>
        <w:spacing w:before="4"/>
        <w:rPr>
          <w:color w:val="333333"/>
          <w:spacing w:val="-4"/>
          <w:w w:val="95"/>
        </w:rPr>
      </w:pPr>
      <w:r>
        <w:rPr>
          <w:rFonts w:hint="eastAsia"/>
          <w:color w:val="333333"/>
          <w:spacing w:val="-4"/>
          <w:w w:val="95"/>
        </w:rPr>
        <w:t xml:space="preserve"> </w:t>
      </w:r>
      <w:r>
        <w:rPr>
          <w:color w:val="333333"/>
          <w:spacing w:val="-4"/>
          <w:w w:val="95"/>
        </w:rPr>
        <w:t xml:space="preserve">   </w:t>
      </w:r>
      <w:r>
        <w:rPr>
          <w:rFonts w:hint="eastAsia"/>
          <w:color w:val="333333"/>
          <w:spacing w:val="-4"/>
          <w:w w:val="95"/>
        </w:rPr>
        <w:t>直观易懂的界面：网站应提供清晰、直观的界面设计，使用户能够迅速理解和使用网站的功能。主要功能和操作应放置在易于找到和访问的位置，以便用户能够快速上手。</w:t>
      </w:r>
    </w:p>
    <w:p>
      <w:pPr>
        <w:pStyle w:val="7"/>
        <w:spacing w:before="4"/>
        <w:rPr>
          <w:color w:val="333333"/>
          <w:spacing w:val="-4"/>
          <w:w w:val="95"/>
        </w:rPr>
      </w:pPr>
      <w:r>
        <w:rPr>
          <w:rFonts w:hint="eastAsia"/>
          <w:color w:val="333333"/>
          <w:spacing w:val="-4"/>
          <w:w w:val="95"/>
        </w:rPr>
        <w:t xml:space="preserve"> </w:t>
      </w:r>
      <w:r>
        <w:rPr>
          <w:color w:val="333333"/>
          <w:spacing w:val="-4"/>
          <w:w w:val="95"/>
        </w:rPr>
        <w:t xml:space="preserve">   </w:t>
      </w:r>
      <w:r>
        <w:rPr>
          <w:rFonts w:hint="eastAsia"/>
          <w:color w:val="333333"/>
          <w:spacing w:val="-4"/>
          <w:w w:val="95"/>
        </w:rPr>
        <w:t>简化的操作流程：网站应尽量简化用户的操作流程，减少繁琐的步骤和不必要的点击。例如，提供直接点击标记点或区域查看院校详情，而不需要多次跳转或额外操作。</w:t>
      </w:r>
    </w:p>
    <w:p>
      <w:pPr>
        <w:pStyle w:val="7"/>
        <w:spacing w:before="4"/>
        <w:rPr>
          <w:color w:val="333333"/>
          <w:spacing w:val="-4"/>
          <w:w w:val="95"/>
        </w:rPr>
      </w:pPr>
      <w:r>
        <w:rPr>
          <w:rFonts w:hint="eastAsia"/>
          <w:color w:val="333333"/>
          <w:spacing w:val="-4"/>
          <w:w w:val="95"/>
        </w:rPr>
        <w:t xml:space="preserve"> </w:t>
      </w:r>
      <w:r>
        <w:rPr>
          <w:color w:val="333333"/>
          <w:spacing w:val="-4"/>
          <w:w w:val="95"/>
        </w:rPr>
        <w:t xml:space="preserve">   </w:t>
      </w:r>
      <w:r>
        <w:rPr>
          <w:rFonts w:hint="eastAsia"/>
          <w:color w:val="333333"/>
          <w:spacing w:val="-4"/>
          <w:w w:val="95"/>
        </w:rPr>
        <w:t>易于导航和搜索：提供明确的导航栏和搜索框，使用户可以轻松地浏览地图、切换功能页面和搜索感兴趣的院校或地点。搜索功能应具备智能提示和自动补全，提供准确的搜索结果。</w:t>
      </w:r>
    </w:p>
    <w:p>
      <w:pPr>
        <w:pStyle w:val="7"/>
        <w:spacing w:before="4"/>
        <w:rPr>
          <w:color w:val="333333"/>
          <w:spacing w:val="-4"/>
          <w:w w:val="95"/>
        </w:rPr>
      </w:pPr>
      <w:r>
        <w:rPr>
          <w:rFonts w:hint="eastAsia"/>
          <w:color w:val="333333"/>
          <w:spacing w:val="-4"/>
          <w:w w:val="95"/>
        </w:rPr>
        <w:t xml:space="preserve"> </w:t>
      </w:r>
      <w:r>
        <w:rPr>
          <w:color w:val="333333"/>
          <w:spacing w:val="-4"/>
          <w:w w:val="95"/>
        </w:rPr>
        <w:t xml:space="preserve">   </w:t>
      </w:r>
      <w:r>
        <w:rPr>
          <w:rFonts w:hint="eastAsia"/>
          <w:color w:val="333333"/>
          <w:spacing w:val="-4"/>
          <w:w w:val="95"/>
        </w:rPr>
        <w:t>清晰的信息呈现：在地图上标记的院校应具备清晰可辨的图标和标记样式，以便用户能够快速识别和区分不同的院校类型。院校详情页面应以清晰、结构化的方式呈现相关信息，使用户能够轻松阅读和理解。</w:t>
      </w:r>
    </w:p>
    <w:p>
      <w:pPr>
        <w:pStyle w:val="7"/>
        <w:spacing w:before="4"/>
        <w:ind w:firstLine="380"/>
        <w:rPr>
          <w:color w:val="333333"/>
          <w:spacing w:val="-4"/>
          <w:w w:val="95"/>
        </w:rPr>
      </w:pPr>
      <w:r>
        <w:rPr>
          <w:rFonts w:hint="eastAsia"/>
          <w:color w:val="333333"/>
          <w:spacing w:val="-4"/>
          <w:w w:val="95"/>
        </w:rPr>
        <w:t>错误处理和反馈机制：当用户遇到错误或输入不正确时，网站应提供友好的错误提示和反馈信息，指导用户纠正错误或重新尝试操作。确保用户能够得到及时的帮助和支持。</w:t>
      </w:r>
    </w:p>
    <w:p>
      <w:pPr>
        <w:pStyle w:val="7"/>
        <w:spacing w:before="4"/>
        <w:ind w:firstLine="380"/>
        <w:rPr>
          <w:sz w:val="28"/>
        </w:rPr>
      </w:pPr>
    </w:p>
    <w:p>
      <w:pPr>
        <w:spacing w:line="278" w:lineRule="auto"/>
        <w:sectPr>
          <w:pgSz w:w="11910" w:h="16840"/>
          <w:pgMar w:top="1500" w:right="1100" w:bottom="280" w:left="1380" w:header="720" w:footer="720" w:gutter="0"/>
          <w:cols w:space="720" w:num="1"/>
        </w:sectPr>
      </w:pPr>
      <w:bookmarkStart w:id="32" w:name="3.8.3安全性需求"/>
      <w:bookmarkEnd w:id="32"/>
    </w:p>
    <w:p>
      <w:pPr>
        <w:pStyle w:val="2"/>
      </w:pPr>
      <w:bookmarkStart w:id="33" w:name="四、概要设计"/>
      <w:bookmarkEnd w:id="33"/>
      <w:bookmarkStart w:id="34" w:name="_Toc137932143"/>
      <w:r>
        <w:rPr>
          <w:w w:val="95"/>
        </w:rPr>
        <w:t>四、概要设计</w:t>
      </w:r>
      <w:bookmarkEnd w:id="34"/>
    </w:p>
    <w:p>
      <w:pPr>
        <w:pStyle w:val="7"/>
        <w:rPr>
          <w:sz w:val="32"/>
        </w:rPr>
      </w:pPr>
    </w:p>
    <w:p>
      <w:pPr>
        <w:pStyle w:val="3"/>
        <w:numPr>
          <w:ilvl w:val="1"/>
          <w:numId w:val="6"/>
        </w:numPr>
        <w:tabs>
          <w:tab w:val="left" w:pos="840"/>
        </w:tabs>
        <w:spacing w:before="209"/>
      </w:pPr>
      <w:bookmarkStart w:id="35" w:name="4.1系统框架图"/>
      <w:bookmarkEnd w:id="35"/>
      <w:bookmarkStart w:id="36" w:name="_Toc137932144"/>
      <w:r>
        <w:t>系统框架图</w:t>
      </w:r>
      <w:bookmarkEnd w:id="36"/>
    </w:p>
    <w:p>
      <w:pPr>
        <w:pStyle w:val="7"/>
        <w:rPr>
          <w:sz w:val="20"/>
        </w:rPr>
      </w:pPr>
      <w:r>
        <w:rPr>
          <w:spacing w:val="-1"/>
          <w:w w:val="99"/>
          <w:lang w:val="zh-CN"/>
        </w:rPr>
        <w:drawing>
          <wp:inline distT="0" distB="0" distL="0" distR="0">
            <wp:extent cx="5581015" cy="4605020"/>
            <wp:effectExtent l="38100" t="19050" r="76835" b="43180"/>
            <wp:docPr id="633693767"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pPr>
        <w:pStyle w:val="7"/>
        <w:spacing w:before="73"/>
        <w:ind w:left="1281" w:right="723"/>
        <w:jc w:val="center"/>
        <w:rPr>
          <w:spacing w:val="-1"/>
          <w:w w:val="99"/>
        </w:rPr>
      </w:pPr>
      <w:r>
        <w:rPr>
          <w:w w:val="99"/>
        </w:rPr>
        <w:t xml:space="preserve">图 </w:t>
      </w:r>
      <w:r>
        <w:rPr>
          <w:w w:val="104"/>
        </w:rPr>
        <w:t xml:space="preserve">1 </w:t>
      </w:r>
      <w:r>
        <w:rPr>
          <w:spacing w:val="-1"/>
          <w:w w:val="99"/>
        </w:rPr>
        <w:t>系统框架图</w:t>
      </w:r>
    </w:p>
    <w:p>
      <w:pPr>
        <w:pStyle w:val="3"/>
        <w:numPr>
          <w:ilvl w:val="1"/>
          <w:numId w:val="6"/>
        </w:numPr>
        <w:tabs>
          <w:tab w:val="left" w:pos="840"/>
        </w:tabs>
        <w:spacing w:before="41"/>
        <w:rPr>
          <w:rFonts w:hint="eastAsia"/>
        </w:rPr>
      </w:pPr>
      <w:bookmarkStart w:id="37" w:name="4.2功能模块结构图"/>
      <w:bookmarkEnd w:id="37"/>
      <w:bookmarkStart w:id="38" w:name="_Toc137932145"/>
      <w:r>
        <w:t>功能模块结构图</w:t>
      </w:r>
      <w:bookmarkEnd w:id="38"/>
    </w:p>
    <w:p>
      <w:pPr>
        <w:pStyle w:val="7"/>
        <w:ind w:left="840"/>
        <w:rPr>
          <w:rFonts w:hint="eastAsia"/>
          <w:sz w:val="20"/>
        </w:rPr>
      </w:pPr>
      <w:r>
        <w:rPr>
          <w:sz w:val="20"/>
        </w:rPr>
        <w:drawing>
          <wp:inline distT="0" distB="0" distL="0" distR="0">
            <wp:extent cx="4228465" cy="3020695"/>
            <wp:effectExtent l="0" t="0" r="0" b="0"/>
            <wp:docPr id="18835663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66369"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61345" cy="3044465"/>
                    </a:xfrm>
                    <a:prstGeom prst="rect">
                      <a:avLst/>
                    </a:prstGeom>
                    <a:noFill/>
                    <a:ln>
                      <a:noFill/>
                    </a:ln>
                  </pic:spPr>
                </pic:pic>
              </a:graphicData>
            </a:graphic>
          </wp:inline>
        </w:drawing>
      </w:r>
    </w:p>
    <w:p>
      <w:pPr>
        <w:pStyle w:val="7"/>
        <w:spacing w:before="70"/>
        <w:ind w:left="840"/>
        <w:jc w:val="center"/>
        <w:rPr>
          <w:rFonts w:hint="eastAsia"/>
        </w:rPr>
      </w:pPr>
      <w:bookmarkStart w:id="39" w:name="_Hlk137931661"/>
      <w:r>
        <w:rPr>
          <w:w w:val="99"/>
        </w:rPr>
        <w:t>图</w:t>
      </w:r>
      <w:r>
        <w:rPr>
          <w:spacing w:val="-53"/>
        </w:rPr>
        <w:t xml:space="preserve"> </w:t>
      </w:r>
      <w:r>
        <w:rPr>
          <w:w w:val="104"/>
        </w:rPr>
        <w:t xml:space="preserve">2 </w:t>
      </w:r>
      <w:r>
        <w:rPr>
          <w:spacing w:val="-1"/>
          <w:w w:val="99"/>
        </w:rPr>
        <w:t>系统功能模块结构图</w:t>
      </w:r>
    </w:p>
    <w:bookmarkEnd w:id="39"/>
    <w:p>
      <w:pPr>
        <w:pStyle w:val="3"/>
        <w:numPr>
          <w:ilvl w:val="1"/>
          <w:numId w:val="6"/>
        </w:numPr>
        <w:tabs>
          <w:tab w:val="left" w:pos="840"/>
        </w:tabs>
        <w:spacing w:before="41"/>
        <w:rPr>
          <w:rFonts w:hint="eastAsia"/>
        </w:rPr>
      </w:pPr>
      <w:bookmarkStart w:id="40" w:name="_Toc137932146"/>
      <w:r>
        <w:rPr>
          <w:rFonts w:hint="eastAsia"/>
        </w:rPr>
        <w:t>项目总体设计</w:t>
      </w:r>
      <w:bookmarkEnd w:id="40"/>
    </w:p>
    <w:p>
      <w:pPr>
        <w:pStyle w:val="2"/>
        <w:rPr>
          <w:rFonts w:hint="eastAsia"/>
        </w:rPr>
      </w:pPr>
      <w:bookmarkStart w:id="41" w:name="六、详细设计"/>
      <w:bookmarkEnd w:id="41"/>
      <w:bookmarkStart w:id="42" w:name="_Toc137932147"/>
      <w:r>
        <w:rPr>
          <w:rFonts w:hint="eastAsia"/>
          <w:w w:val="95"/>
        </w:rPr>
        <w:t>五</w:t>
      </w:r>
      <w:r>
        <w:rPr>
          <w:w w:val="95"/>
        </w:rPr>
        <w:t>、详细设计</w:t>
      </w:r>
      <w:bookmarkEnd w:id="42"/>
    </w:p>
    <w:p>
      <w:pPr>
        <w:pStyle w:val="3"/>
        <w:tabs>
          <w:tab w:val="left" w:pos="912"/>
        </w:tabs>
        <w:spacing w:before="209" w:line="281" w:lineRule="auto"/>
        <w:ind w:left="420" w:firstLine="0"/>
        <w:rPr>
          <w:rFonts w:hint="eastAsia"/>
          <w:spacing w:val="-7"/>
          <w:sz w:val="22"/>
          <w:szCs w:val="22"/>
        </w:rPr>
      </w:pPr>
      <w:bookmarkStart w:id="43" w:name="6.1_编写目的"/>
      <w:bookmarkEnd w:id="43"/>
      <w:bookmarkStart w:id="44" w:name="_Toc24951"/>
      <w:bookmarkStart w:id="45" w:name="_Toc137932148"/>
      <w:r>
        <w:rPr>
          <w:rFonts w:hint="eastAsia"/>
          <w:spacing w:val="-1"/>
          <w:w w:val="44"/>
        </w:rPr>
        <w:t xml:space="preserve">5.1 </w:t>
      </w:r>
      <w:r>
        <w:rPr>
          <w:spacing w:val="-1"/>
          <w:w w:val="44"/>
        </w:rPr>
        <w:t xml:space="preserve"> </w:t>
      </w:r>
      <w:r>
        <w:t>编写目的</w:t>
      </w:r>
      <w:bookmarkEnd w:id="44"/>
      <w:bookmarkEnd w:id="45"/>
    </w:p>
    <w:p>
      <w:pPr>
        <w:pStyle w:val="7"/>
        <w:spacing w:before="11"/>
        <w:ind w:firstLine="390"/>
        <w:rPr>
          <w:spacing w:val="-7"/>
        </w:rPr>
      </w:pPr>
      <w:r>
        <w:rPr>
          <w:rFonts w:hint="eastAsia"/>
          <w:spacing w:val="-7"/>
        </w:rPr>
        <w:t>明确目标和需求：详细设计阶段使您能够进一步细化和明确系统的目标和需求。这包括确定系统的功能、性能、安全性、可靠性等方面的要求。通过详细设计，您能够确保所建立的系统能够满足最终用户和利益相关者的期望。</w:t>
      </w:r>
    </w:p>
    <w:p>
      <w:pPr>
        <w:pStyle w:val="7"/>
        <w:spacing w:before="11"/>
        <w:ind w:firstLine="390"/>
        <w:rPr>
          <w:rFonts w:hint="eastAsia"/>
          <w:spacing w:val="-7"/>
        </w:rPr>
      </w:pPr>
    </w:p>
    <w:p>
      <w:pPr>
        <w:pStyle w:val="7"/>
        <w:spacing w:before="11"/>
        <w:ind w:firstLine="390"/>
        <w:rPr>
          <w:spacing w:val="-7"/>
        </w:rPr>
      </w:pPr>
      <w:r>
        <w:rPr>
          <w:rFonts w:hint="eastAsia"/>
          <w:spacing w:val="-7"/>
        </w:rPr>
        <w:t>确保系统的一致性和完整性：详细设计阶段有助于确保系统在各个组件和模块之间具有一致性和完整性。您可以在设计过程中考虑各个部分之间的交互方式，并定义清晰的接口和数据流程，从而确保系统能够无缝地协同工作。</w:t>
      </w:r>
    </w:p>
    <w:p>
      <w:pPr>
        <w:pStyle w:val="7"/>
        <w:spacing w:before="11"/>
        <w:ind w:firstLine="390"/>
        <w:rPr>
          <w:rFonts w:hint="eastAsia"/>
          <w:spacing w:val="-7"/>
        </w:rPr>
      </w:pPr>
    </w:p>
    <w:p>
      <w:pPr>
        <w:pStyle w:val="7"/>
        <w:spacing w:before="11"/>
        <w:ind w:firstLine="390"/>
        <w:rPr>
          <w:spacing w:val="-7"/>
        </w:rPr>
      </w:pPr>
      <w:r>
        <w:rPr>
          <w:rFonts w:hint="eastAsia"/>
          <w:spacing w:val="-7"/>
        </w:rPr>
        <w:t>降低开发风险：详细设计可以帮助您识别和解决系统开发中的潜在风险和问题。通过在设计阶段进行模型验证、技术评估和性能分析，您可以提前发现并解决可能会影响系统稳定性和可靠性的问题。这有助于减少在开发后期出现大规模更改和修复的需求，从而节约时间和成本。</w:t>
      </w:r>
    </w:p>
    <w:p>
      <w:pPr>
        <w:pStyle w:val="7"/>
        <w:spacing w:before="11"/>
        <w:ind w:firstLine="390"/>
        <w:rPr>
          <w:rFonts w:hint="eastAsia"/>
          <w:sz w:val="27"/>
        </w:rPr>
      </w:pPr>
    </w:p>
    <w:p>
      <w:pPr>
        <w:pStyle w:val="3"/>
        <w:tabs>
          <w:tab w:val="left" w:pos="912"/>
        </w:tabs>
        <w:spacing w:line="281" w:lineRule="auto"/>
        <w:ind w:left="420" w:firstLine="0"/>
        <w:rPr>
          <w:rFonts w:hint="eastAsia"/>
          <w:sz w:val="32"/>
        </w:rPr>
      </w:pPr>
      <w:bookmarkStart w:id="46" w:name="6.2_背景"/>
      <w:bookmarkEnd w:id="46"/>
      <w:bookmarkStart w:id="47" w:name="_Toc16410"/>
      <w:bookmarkStart w:id="48" w:name="_Toc137932149"/>
      <w:r>
        <w:rPr>
          <w:rFonts w:hint="eastAsia"/>
          <w:spacing w:val="-1"/>
          <w:w w:val="44"/>
        </w:rPr>
        <w:t xml:space="preserve">5.2 </w:t>
      </w:r>
      <w:r>
        <w:rPr>
          <w:spacing w:val="-1"/>
          <w:w w:val="44"/>
        </w:rPr>
        <w:t xml:space="preserve"> </w:t>
      </w:r>
      <w:r>
        <w:t>背景</w:t>
      </w:r>
      <w:bookmarkEnd w:id="47"/>
      <w:bookmarkEnd w:id="48"/>
    </w:p>
    <w:p>
      <w:pPr>
        <w:pStyle w:val="7"/>
        <w:spacing w:before="1" w:line="280" w:lineRule="auto"/>
        <w:ind w:left="420" w:right="491" w:firstLine="420"/>
      </w:pPr>
      <w:r>
        <w:rPr>
          <w:rFonts w:hint="eastAsia"/>
        </w:rPr>
        <w:t>本系统的设计主要可以帮助考研学生进行院校的筛选，并方便该领域相关人士对考研信息的进一步挖掘使用。</w:t>
      </w:r>
    </w:p>
    <w:p>
      <w:pPr>
        <w:pStyle w:val="7"/>
        <w:spacing w:before="12"/>
        <w:rPr>
          <w:sz w:val="27"/>
        </w:rPr>
      </w:pPr>
    </w:p>
    <w:p>
      <w:pPr>
        <w:pStyle w:val="3"/>
        <w:tabs>
          <w:tab w:val="left" w:pos="840"/>
        </w:tabs>
        <w:spacing w:line="281" w:lineRule="auto"/>
        <w:ind w:left="420" w:firstLine="0"/>
        <w:rPr>
          <w:sz w:val="42"/>
        </w:rPr>
      </w:pPr>
      <w:bookmarkStart w:id="49" w:name="6.3_定义"/>
      <w:bookmarkEnd w:id="49"/>
      <w:bookmarkStart w:id="50" w:name="_Toc137932150"/>
      <w:bookmarkStart w:id="51" w:name="_Toc19165"/>
      <w:r>
        <w:rPr>
          <w:rFonts w:hint="eastAsia"/>
          <w:spacing w:val="-1"/>
          <w:w w:val="44"/>
        </w:rPr>
        <w:t xml:space="preserve">5.3 </w:t>
      </w:r>
      <w:r>
        <w:t>程序系统的组织结构</w:t>
      </w:r>
      <w:bookmarkEnd w:id="50"/>
      <w:bookmarkEnd w:id="51"/>
    </w:p>
    <w:p>
      <w:pPr>
        <w:pStyle w:val="7"/>
        <w:spacing w:before="1" w:line="281" w:lineRule="auto"/>
        <w:ind w:firstLine="440" w:firstLineChars="200"/>
        <w:rPr>
          <w:sz w:val="22"/>
          <w:szCs w:val="22"/>
        </w:rPr>
      </w:pPr>
      <w:r>
        <w:rPr>
          <w:rFonts w:hint="eastAsia"/>
          <w:sz w:val="22"/>
          <w:szCs w:val="22"/>
        </w:rPr>
        <w:t>地图基础功能模块 ：放大缩小功能</w:t>
      </w:r>
      <w:r>
        <w:rPr>
          <w:sz w:val="22"/>
          <w:szCs w:val="22"/>
        </w:rPr>
        <w:t>, 图层管理功能</w:t>
      </w:r>
    </w:p>
    <w:p>
      <w:pPr>
        <w:pStyle w:val="7"/>
        <w:spacing w:before="1" w:line="281" w:lineRule="auto"/>
        <w:ind w:firstLine="440" w:firstLineChars="200"/>
        <w:rPr>
          <w:sz w:val="22"/>
          <w:szCs w:val="22"/>
        </w:rPr>
      </w:pPr>
      <w:r>
        <w:rPr>
          <w:rFonts w:hint="eastAsia"/>
          <w:sz w:val="22"/>
          <w:szCs w:val="22"/>
        </w:rPr>
        <w:t>导航规划功能模块：实现个考研院校路线的规划。</w:t>
      </w:r>
    </w:p>
    <w:p>
      <w:pPr>
        <w:pStyle w:val="7"/>
        <w:spacing w:before="1" w:line="281" w:lineRule="auto"/>
        <w:ind w:firstLine="440" w:firstLineChars="200"/>
        <w:rPr>
          <w:sz w:val="22"/>
          <w:szCs w:val="22"/>
        </w:rPr>
      </w:pPr>
      <w:r>
        <w:rPr>
          <w:sz w:val="22"/>
          <w:szCs w:val="22"/>
        </w:rPr>
        <w:t>P</w:t>
      </w:r>
      <w:r>
        <w:rPr>
          <w:rFonts w:hint="eastAsia"/>
          <w:sz w:val="22"/>
          <w:szCs w:val="22"/>
        </w:rPr>
        <w:t>oi搜索功能模块：实现搜索得到院校相关简单信息。</w:t>
      </w:r>
    </w:p>
    <w:p>
      <w:pPr>
        <w:pStyle w:val="7"/>
        <w:spacing w:before="1" w:line="281" w:lineRule="auto"/>
        <w:ind w:firstLine="440" w:firstLineChars="200"/>
        <w:rPr>
          <w:sz w:val="22"/>
          <w:szCs w:val="22"/>
        </w:rPr>
      </w:pPr>
      <w:r>
        <w:rPr>
          <w:rFonts w:hint="eastAsia"/>
          <w:sz w:val="22"/>
          <w:szCs w:val="22"/>
        </w:rPr>
        <w:t>专题数据加载模块模块：呈现招生人数热力图，院校分布点图。</w:t>
      </w:r>
    </w:p>
    <w:p>
      <w:pPr>
        <w:pStyle w:val="19"/>
        <w:tabs>
          <w:tab w:val="left" w:pos="1371"/>
        </w:tabs>
        <w:spacing w:before="1"/>
        <w:ind w:left="1370" w:firstLine="0"/>
        <w:rPr>
          <w:rFonts w:hint="eastAsia"/>
          <w:sz w:val="21"/>
        </w:rPr>
      </w:pPr>
    </w:p>
    <w:p>
      <w:pPr>
        <w:spacing w:before="135" w:after="2" w:line="281" w:lineRule="auto"/>
        <w:ind w:left="2772"/>
        <w:rPr>
          <w:sz w:val="24"/>
        </w:rPr>
      </w:pPr>
      <w:bookmarkStart w:id="52" w:name="6.4_参考资料"/>
      <w:bookmarkEnd w:id="52"/>
      <w:r>
        <w:rPr>
          <w:rFonts w:hint="eastAsia"/>
          <w:sz w:val="24"/>
        </w:rPr>
        <w:t>表</w:t>
      </w:r>
      <w:r>
        <w:rPr>
          <w:sz w:val="24"/>
        </w:rPr>
        <w:t>2</w:t>
      </w:r>
      <w:r>
        <w:rPr>
          <w:rFonts w:hint="eastAsia"/>
          <w:sz w:val="24"/>
        </w:rPr>
        <w:t xml:space="preserve"> </w:t>
      </w:r>
      <w:r>
        <w:rPr>
          <w:sz w:val="24"/>
        </w:rPr>
        <w:t>功能需求与用户端程序模块的关系</w:t>
      </w:r>
    </w:p>
    <w:tbl>
      <w:tblPr>
        <w:tblStyle w:val="15"/>
        <w:tblW w:w="0" w:type="auto"/>
        <w:tblInd w:w="3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40" w:type="dxa"/>
          </w:tcPr>
          <w:p>
            <w:pPr>
              <w:pStyle w:val="20"/>
              <w:spacing w:before="20" w:line="281" w:lineRule="auto"/>
              <w:ind w:left="107"/>
              <w:rPr>
                <w:sz w:val="21"/>
              </w:rPr>
            </w:pPr>
            <w:r>
              <w:rPr>
                <w:sz w:val="21"/>
              </w:rPr>
              <w:t>编号</w:t>
            </w:r>
          </w:p>
        </w:tc>
        <w:tc>
          <w:tcPr>
            <w:tcW w:w="2841" w:type="dxa"/>
          </w:tcPr>
          <w:p>
            <w:pPr>
              <w:pStyle w:val="20"/>
              <w:spacing w:before="20" w:line="281" w:lineRule="auto"/>
              <w:ind w:left="106"/>
              <w:rPr>
                <w:sz w:val="21"/>
              </w:rPr>
            </w:pPr>
            <w:r>
              <w:rPr>
                <w:sz w:val="21"/>
              </w:rPr>
              <w:t>功能需求</w:t>
            </w:r>
          </w:p>
        </w:tc>
        <w:tc>
          <w:tcPr>
            <w:tcW w:w="2841" w:type="dxa"/>
          </w:tcPr>
          <w:p>
            <w:pPr>
              <w:pStyle w:val="20"/>
              <w:spacing w:before="20" w:line="281" w:lineRule="auto"/>
              <w:ind w:left="107"/>
              <w:rPr>
                <w:sz w:val="21"/>
              </w:rPr>
            </w:pPr>
            <w:r>
              <w:rPr>
                <w:sz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40" w:type="dxa"/>
          </w:tcPr>
          <w:p>
            <w:pPr>
              <w:pStyle w:val="20"/>
              <w:spacing w:before="22" w:line="281" w:lineRule="auto"/>
              <w:ind w:left="107"/>
              <w:rPr>
                <w:sz w:val="21"/>
              </w:rPr>
            </w:pPr>
            <w:r>
              <w:rPr>
                <w:w w:val="99"/>
                <w:sz w:val="21"/>
              </w:rPr>
              <w:t>1</w:t>
            </w:r>
          </w:p>
        </w:tc>
        <w:tc>
          <w:tcPr>
            <w:tcW w:w="2841" w:type="dxa"/>
          </w:tcPr>
          <w:p>
            <w:pPr>
              <w:pStyle w:val="20"/>
              <w:spacing w:before="22" w:line="281" w:lineRule="auto"/>
              <w:ind w:left="106"/>
              <w:rPr>
                <w:sz w:val="21"/>
              </w:rPr>
            </w:pPr>
            <w:r>
              <w:rPr>
                <w:rFonts w:hint="eastAsia"/>
                <w:sz w:val="21"/>
              </w:rPr>
              <w:t>地图基本操作</w:t>
            </w:r>
          </w:p>
        </w:tc>
        <w:tc>
          <w:tcPr>
            <w:tcW w:w="2841" w:type="dxa"/>
          </w:tcPr>
          <w:p>
            <w:pPr>
              <w:pStyle w:val="20"/>
              <w:spacing w:before="22" w:line="281" w:lineRule="auto"/>
              <w:ind w:left="107"/>
              <w:rPr>
                <w:sz w:val="21"/>
              </w:rPr>
            </w:pPr>
            <w:r>
              <w:rPr>
                <w:rFonts w:hint="eastAsia"/>
                <w:sz w:val="21"/>
              </w:rPr>
              <w:t>对地图进行基本的放大缩小等操作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840" w:type="dxa"/>
          </w:tcPr>
          <w:p>
            <w:pPr>
              <w:pStyle w:val="20"/>
              <w:spacing w:before="22" w:line="281" w:lineRule="auto"/>
              <w:ind w:left="107"/>
              <w:rPr>
                <w:sz w:val="21"/>
              </w:rPr>
            </w:pPr>
            <w:r>
              <w:rPr>
                <w:w w:val="99"/>
                <w:sz w:val="21"/>
              </w:rPr>
              <w:t>2</w:t>
            </w:r>
          </w:p>
        </w:tc>
        <w:tc>
          <w:tcPr>
            <w:tcW w:w="2841" w:type="dxa"/>
          </w:tcPr>
          <w:p>
            <w:pPr>
              <w:pStyle w:val="20"/>
              <w:spacing w:before="22" w:line="281" w:lineRule="auto"/>
              <w:ind w:left="106"/>
              <w:rPr>
                <w:sz w:val="21"/>
              </w:rPr>
            </w:pPr>
            <w:r>
              <w:rPr>
                <w:rFonts w:hint="eastAsia"/>
                <w:sz w:val="21"/>
              </w:rPr>
              <w:t>导航规划</w:t>
            </w:r>
          </w:p>
        </w:tc>
        <w:tc>
          <w:tcPr>
            <w:tcW w:w="2841" w:type="dxa"/>
          </w:tcPr>
          <w:p>
            <w:pPr>
              <w:pStyle w:val="20"/>
              <w:spacing w:before="22" w:line="281" w:lineRule="auto"/>
              <w:ind w:left="107"/>
              <w:rPr>
                <w:sz w:val="21"/>
              </w:rPr>
            </w:pPr>
            <w:r>
              <w:rPr>
                <w:rFonts w:hint="eastAsia"/>
                <w:sz w:val="21"/>
              </w:rPr>
              <w:t>进行路线的规划导航</w:t>
            </w:r>
          </w:p>
        </w:tc>
      </w:tr>
    </w:tbl>
    <w:tbl>
      <w:tblPr>
        <w:tblStyle w:val="15"/>
        <w:tblpPr w:leftFromText="180" w:rightFromText="180" w:vertAnchor="text" w:horzAnchor="page" w:tblpX="1695"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40" w:type="dxa"/>
          </w:tcPr>
          <w:p>
            <w:pPr>
              <w:pStyle w:val="20"/>
              <w:spacing w:before="177" w:line="281" w:lineRule="auto"/>
              <w:ind w:left="107"/>
              <w:rPr>
                <w:sz w:val="21"/>
              </w:rPr>
            </w:pPr>
            <w:r>
              <w:rPr>
                <w:w w:val="99"/>
                <w:sz w:val="21"/>
              </w:rPr>
              <w:t>3</w:t>
            </w:r>
          </w:p>
        </w:tc>
        <w:tc>
          <w:tcPr>
            <w:tcW w:w="2841" w:type="dxa"/>
          </w:tcPr>
          <w:p>
            <w:pPr>
              <w:pStyle w:val="20"/>
              <w:spacing w:before="177" w:line="281" w:lineRule="auto"/>
              <w:ind w:left="106"/>
              <w:rPr>
                <w:sz w:val="21"/>
              </w:rPr>
            </w:pPr>
            <w:r>
              <w:rPr>
                <w:rFonts w:hint="eastAsia"/>
                <w:sz w:val="21"/>
              </w:rPr>
              <w:t>兴趣点搜索</w:t>
            </w:r>
          </w:p>
        </w:tc>
        <w:tc>
          <w:tcPr>
            <w:tcW w:w="2841" w:type="dxa"/>
          </w:tcPr>
          <w:p>
            <w:pPr>
              <w:pStyle w:val="20"/>
              <w:spacing w:before="43" w:line="281" w:lineRule="auto"/>
              <w:ind w:left="107"/>
              <w:rPr>
                <w:sz w:val="21"/>
              </w:rPr>
            </w:pPr>
            <w:r>
              <w:rPr>
                <w:rFonts w:hint="eastAsia"/>
                <w:sz w:val="21"/>
              </w:rPr>
              <w:t>对于足迹数据进行数据分析并显示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2840" w:type="dxa"/>
          </w:tcPr>
          <w:p>
            <w:pPr>
              <w:pStyle w:val="20"/>
              <w:spacing w:before="177" w:line="281" w:lineRule="auto"/>
              <w:ind w:left="107"/>
              <w:rPr>
                <w:sz w:val="21"/>
              </w:rPr>
            </w:pPr>
            <w:r>
              <w:rPr>
                <w:w w:val="99"/>
                <w:sz w:val="21"/>
              </w:rPr>
              <w:t>4</w:t>
            </w:r>
          </w:p>
        </w:tc>
        <w:tc>
          <w:tcPr>
            <w:tcW w:w="2841" w:type="dxa"/>
          </w:tcPr>
          <w:p>
            <w:pPr>
              <w:pStyle w:val="20"/>
              <w:spacing w:before="177" w:line="281" w:lineRule="auto"/>
              <w:ind w:left="106"/>
              <w:rPr>
                <w:sz w:val="21"/>
              </w:rPr>
            </w:pPr>
            <w:r>
              <w:rPr>
                <w:rFonts w:hint="eastAsia"/>
                <w:sz w:val="21"/>
              </w:rPr>
              <w:t>数据加载可视化</w:t>
            </w:r>
          </w:p>
        </w:tc>
        <w:tc>
          <w:tcPr>
            <w:tcW w:w="2841" w:type="dxa"/>
          </w:tcPr>
          <w:p>
            <w:pPr>
              <w:pStyle w:val="20"/>
              <w:spacing w:before="42" w:line="281" w:lineRule="auto"/>
              <w:ind w:left="107"/>
              <w:rPr>
                <w:sz w:val="21"/>
              </w:rPr>
            </w:pPr>
            <w:r>
              <w:rPr>
                <w:rFonts w:hint="eastAsia"/>
                <w:sz w:val="21"/>
              </w:rPr>
              <w:t>显示热力图、院校位置分布图等其他数据</w:t>
            </w:r>
          </w:p>
        </w:tc>
      </w:tr>
    </w:tbl>
    <w:p>
      <w:pPr>
        <w:pStyle w:val="7"/>
        <w:spacing w:before="9"/>
        <w:rPr>
          <w:sz w:val="32"/>
        </w:rPr>
      </w:pPr>
    </w:p>
    <w:p>
      <w:pPr>
        <w:pStyle w:val="7"/>
        <w:rPr>
          <w:sz w:val="32"/>
        </w:rPr>
      </w:pPr>
    </w:p>
    <w:p>
      <w:pPr>
        <w:pStyle w:val="3"/>
        <w:numPr>
          <w:ilvl w:val="1"/>
          <w:numId w:val="7"/>
        </w:numPr>
        <w:tabs>
          <w:tab w:val="left" w:pos="840"/>
        </w:tabs>
        <w:ind w:left="840" w:hanging="420"/>
      </w:pPr>
      <w:bookmarkStart w:id="53" w:name="6.5程序系统的组织结构"/>
      <w:bookmarkEnd w:id="53"/>
      <w:bookmarkStart w:id="54" w:name="_Toc137932151"/>
      <w:r>
        <w:t>程序</w:t>
      </w:r>
      <w:bookmarkEnd w:id="54"/>
    </w:p>
    <w:p>
      <w:pPr>
        <w:pStyle w:val="7"/>
        <w:spacing w:before="1"/>
        <w:rPr>
          <w:sz w:val="42"/>
        </w:rPr>
      </w:pPr>
    </w:p>
    <w:p>
      <w:pPr>
        <w:pStyle w:val="3"/>
        <w:tabs>
          <w:tab w:val="left" w:pos="840"/>
        </w:tabs>
        <w:spacing w:line="281" w:lineRule="auto"/>
        <w:ind w:left="420" w:firstLine="0"/>
        <w:rPr>
          <w:sz w:val="42"/>
        </w:rPr>
      </w:pPr>
      <w:bookmarkStart w:id="55" w:name="_Toc29201"/>
      <w:bookmarkStart w:id="56" w:name="_Toc137932152"/>
      <w:r>
        <w:rPr>
          <w:rFonts w:hint="eastAsia"/>
          <w:spacing w:val="-1"/>
          <w:w w:val="44"/>
        </w:rPr>
        <w:t>5.</w:t>
      </w:r>
      <w:r>
        <w:rPr>
          <w:spacing w:val="-1"/>
          <w:w w:val="44"/>
        </w:rPr>
        <w:t>4</w:t>
      </w:r>
      <w:r>
        <w:rPr>
          <w:rFonts w:hint="eastAsia"/>
          <w:spacing w:val="-1"/>
          <w:w w:val="44"/>
        </w:rPr>
        <w:t xml:space="preserve"> </w:t>
      </w:r>
      <w:r>
        <w:t>模块设计说明</w:t>
      </w:r>
      <w:bookmarkEnd w:id="55"/>
      <w:bookmarkEnd w:id="56"/>
    </w:p>
    <w:p>
      <w:pPr>
        <w:pStyle w:val="19"/>
        <w:tabs>
          <w:tab w:val="left" w:pos="1196"/>
        </w:tabs>
        <w:spacing w:before="190" w:line="281" w:lineRule="auto"/>
        <w:ind w:left="419" w:firstLine="0"/>
        <w:outlineLvl w:val="2"/>
        <w:rPr>
          <w:sz w:val="28"/>
        </w:rPr>
      </w:pPr>
      <w:bookmarkStart w:id="57" w:name="_Toc23012"/>
      <w:bookmarkStart w:id="58" w:name="_Toc137932153"/>
      <w:r>
        <w:rPr>
          <w:rFonts w:hint="eastAsia"/>
          <w:spacing w:val="-1"/>
          <w:w w:val="44"/>
          <w:sz w:val="28"/>
          <w:szCs w:val="28"/>
        </w:rPr>
        <w:t>5.</w:t>
      </w:r>
      <w:r>
        <w:rPr>
          <w:spacing w:val="-1"/>
          <w:w w:val="44"/>
          <w:sz w:val="28"/>
          <w:szCs w:val="28"/>
        </w:rPr>
        <w:t>4</w:t>
      </w:r>
      <w:r>
        <w:rPr>
          <w:rFonts w:hint="eastAsia"/>
          <w:spacing w:val="-1"/>
          <w:w w:val="44"/>
          <w:sz w:val="28"/>
          <w:szCs w:val="28"/>
        </w:rPr>
        <w:t xml:space="preserve">.1 </w:t>
      </w:r>
      <w:bookmarkEnd w:id="57"/>
      <w:r>
        <w:rPr>
          <w:rFonts w:hint="eastAsia"/>
          <w:sz w:val="28"/>
        </w:rPr>
        <w:t>地图基础功能模块</w:t>
      </w:r>
      <w:bookmarkEnd w:id="58"/>
    </w:p>
    <w:p>
      <w:pPr>
        <w:pStyle w:val="5"/>
        <w:numPr>
          <w:ilvl w:val="0"/>
          <w:numId w:val="8"/>
        </w:numPr>
        <w:tabs>
          <w:tab w:val="left" w:pos="971"/>
        </w:tabs>
        <w:spacing w:before="225" w:line="281" w:lineRule="auto"/>
        <w:ind w:left="1238" w:hanging="399"/>
      </w:pPr>
      <w:r>
        <w:t>模块描述</w:t>
      </w:r>
    </w:p>
    <w:p>
      <w:pPr>
        <w:pStyle w:val="7"/>
        <w:spacing w:before="54" w:line="281" w:lineRule="auto"/>
        <w:ind w:firstLine="1085" w:firstLineChars="500"/>
        <w:rPr>
          <w:w w:val="99"/>
          <w:sz w:val="22"/>
          <w:szCs w:val="22"/>
        </w:rPr>
      </w:pPr>
      <w:r>
        <w:rPr>
          <w:rFonts w:hint="eastAsia"/>
          <w:w w:val="99"/>
          <w:sz w:val="22"/>
          <w:szCs w:val="22"/>
        </w:rPr>
        <w:t>放大缩小功能，进行图层管理</w:t>
      </w:r>
    </w:p>
    <w:p>
      <w:pPr>
        <w:pStyle w:val="7"/>
        <w:spacing w:before="54" w:line="281" w:lineRule="auto"/>
        <w:ind w:firstLine="1050" w:firstLineChars="500"/>
        <w:jc w:val="center"/>
      </w:pPr>
      <w:r>
        <w:drawing>
          <wp:inline distT="0" distB="0" distL="0" distR="0">
            <wp:extent cx="4120515" cy="240220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120515" cy="2402205"/>
                    </a:xfrm>
                    <a:prstGeom prst="rect">
                      <a:avLst/>
                    </a:prstGeom>
                  </pic:spPr>
                </pic:pic>
              </a:graphicData>
            </a:graphic>
          </wp:inline>
        </w:drawing>
      </w:r>
    </w:p>
    <w:p>
      <w:pPr>
        <w:pStyle w:val="7"/>
        <w:spacing w:before="70"/>
        <w:ind w:left="840"/>
        <w:jc w:val="center"/>
        <w:rPr>
          <w:rFonts w:hint="eastAsia"/>
        </w:rPr>
      </w:pPr>
      <w:r>
        <w:rPr>
          <w:w w:val="99"/>
        </w:rPr>
        <w:t>图</w:t>
      </w:r>
      <w:r>
        <w:rPr>
          <w:spacing w:val="-53"/>
        </w:rPr>
        <w:t xml:space="preserve"> </w:t>
      </w:r>
      <w:r>
        <w:rPr>
          <w:w w:val="104"/>
        </w:rPr>
        <w:t xml:space="preserve">3 </w:t>
      </w:r>
      <w:r>
        <w:rPr>
          <w:rFonts w:hint="eastAsia"/>
          <w:spacing w:val="-1"/>
          <w:w w:val="99"/>
        </w:rPr>
        <w:t>基础功能效果图</w:t>
      </w:r>
    </w:p>
    <w:p>
      <w:pPr>
        <w:pStyle w:val="5"/>
        <w:numPr>
          <w:ilvl w:val="0"/>
          <w:numId w:val="8"/>
        </w:numPr>
        <w:tabs>
          <w:tab w:val="left" w:pos="971"/>
        </w:tabs>
        <w:spacing w:before="124" w:line="281" w:lineRule="auto"/>
        <w:ind w:left="1238" w:hanging="399"/>
        <w:rPr>
          <w:rFonts w:hint="eastAsia"/>
        </w:rPr>
      </w:pPr>
      <w:r>
        <w:t>功能</w:t>
      </w:r>
    </w:p>
    <w:p>
      <w:pPr>
        <w:spacing w:line="281" w:lineRule="auto"/>
      </w:pPr>
      <w:r>
        <w:rPr>
          <w:rFonts w:hint="eastAsia"/>
        </w:rPr>
        <w:t xml:space="preserve">        这两个功能都是来自于 AMap UI 组件库</w:t>
      </w:r>
    </w:p>
    <w:p>
      <w:pPr>
        <w:spacing w:line="281" w:lineRule="auto"/>
        <w:jc w:val="center"/>
      </w:pPr>
      <w:r>
        <w:drawing>
          <wp:inline distT="0" distB="0" distL="0" distR="0">
            <wp:extent cx="5988050" cy="314579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5988050" cy="3145790"/>
                    </a:xfrm>
                    <a:prstGeom prst="rect">
                      <a:avLst/>
                    </a:prstGeom>
                  </pic:spPr>
                </pic:pic>
              </a:graphicData>
            </a:graphic>
          </wp:inline>
        </w:drawing>
      </w:r>
    </w:p>
    <w:p>
      <w:pPr>
        <w:pStyle w:val="7"/>
        <w:spacing w:before="70"/>
        <w:ind w:left="840"/>
        <w:jc w:val="center"/>
      </w:pPr>
      <w:r>
        <w:rPr>
          <w:w w:val="99"/>
        </w:rPr>
        <w:t>图</w:t>
      </w:r>
      <w:r>
        <w:rPr>
          <w:spacing w:val="-53"/>
        </w:rPr>
        <w:t xml:space="preserve"> </w:t>
      </w:r>
      <w:r>
        <w:rPr>
          <w:w w:val="104"/>
        </w:rPr>
        <w:t xml:space="preserve">4 </w:t>
      </w:r>
      <w:r>
        <w:rPr>
          <w:rFonts w:hint="eastAsia"/>
          <w:spacing w:val="-1"/>
          <w:w w:val="99"/>
        </w:rPr>
        <w:t>基础功能模块图</w:t>
      </w:r>
    </w:p>
    <w:p>
      <w:pPr>
        <w:pStyle w:val="7"/>
        <w:spacing w:before="70"/>
        <w:ind w:left="840"/>
        <w:rPr>
          <w:rFonts w:hint="eastAsia"/>
        </w:rPr>
      </w:pPr>
    </w:p>
    <w:p>
      <w:pPr>
        <w:pStyle w:val="7"/>
        <w:spacing w:before="115" w:line="281" w:lineRule="auto"/>
        <w:ind w:firstLine="242" w:firstLineChars="200"/>
        <w:outlineLvl w:val="2"/>
      </w:pPr>
      <w:bookmarkStart w:id="59" w:name="_Toc20727"/>
      <w:bookmarkStart w:id="60" w:name="_Toc137932154"/>
      <w:r>
        <w:rPr>
          <w:rFonts w:hint="eastAsia"/>
          <w:spacing w:val="-1"/>
          <w:w w:val="44"/>
          <w:sz w:val="28"/>
          <w:szCs w:val="28"/>
        </w:rPr>
        <w:t>5.</w:t>
      </w:r>
      <w:r>
        <w:rPr>
          <w:spacing w:val="-1"/>
          <w:w w:val="44"/>
          <w:sz w:val="28"/>
          <w:szCs w:val="28"/>
        </w:rPr>
        <w:t>4</w:t>
      </w:r>
      <w:r>
        <w:rPr>
          <w:rFonts w:hint="eastAsia"/>
          <w:spacing w:val="-1"/>
          <w:w w:val="44"/>
          <w:sz w:val="28"/>
          <w:szCs w:val="28"/>
        </w:rPr>
        <w:t xml:space="preserve">.2  </w:t>
      </w:r>
      <w:bookmarkEnd w:id="59"/>
      <w:r>
        <w:rPr>
          <w:rFonts w:hint="eastAsia"/>
          <w:sz w:val="28"/>
          <w:szCs w:val="28"/>
        </w:rPr>
        <w:t>导航规划功能模块</w:t>
      </w:r>
      <w:bookmarkEnd w:id="60"/>
    </w:p>
    <w:p>
      <w:pPr>
        <w:pStyle w:val="5"/>
        <w:numPr>
          <w:ilvl w:val="0"/>
          <w:numId w:val="9"/>
        </w:numPr>
        <w:tabs>
          <w:tab w:val="left" w:pos="971"/>
        </w:tabs>
        <w:spacing w:before="225" w:line="281" w:lineRule="auto"/>
        <w:ind w:left="840" w:hanging="420"/>
      </w:pPr>
      <w:bookmarkStart w:id="61" w:name="6.7管理员模块设计说明"/>
      <w:bookmarkEnd w:id="61"/>
      <w:r>
        <w:t>模块描述</w:t>
      </w:r>
    </w:p>
    <w:p>
      <w:pPr>
        <w:pStyle w:val="7"/>
        <w:spacing w:before="54" w:line="281" w:lineRule="auto"/>
        <w:ind w:firstLine="1100" w:firstLineChars="500"/>
        <w:rPr>
          <w:rFonts w:hint="eastAsia"/>
          <w:sz w:val="22"/>
          <w:szCs w:val="22"/>
        </w:rPr>
      </w:pPr>
      <w:r>
        <w:rPr>
          <w:rFonts w:hint="eastAsia"/>
          <w:sz w:val="22"/>
          <w:szCs w:val="22"/>
        </w:rPr>
        <w:t>根据封装的高德 API, 直接绑定一个空的 div 就可以将搜索结果放到里面,下面</w:t>
      </w:r>
      <w:r>
        <w:rPr>
          <w:sz w:val="22"/>
          <w:szCs w:val="22"/>
        </w:rPr>
        <w:tab/>
      </w:r>
      <w:r>
        <w:rPr>
          <w:rFonts w:hint="eastAsia"/>
          <w:sz w:val="22"/>
          <w:szCs w:val="22"/>
        </w:rPr>
        <w:t>的 POI 搜索功能也是类似的.</w:t>
      </w:r>
    </w:p>
    <w:p>
      <w:pPr>
        <w:pStyle w:val="5"/>
        <w:numPr>
          <w:ilvl w:val="0"/>
          <w:numId w:val="9"/>
        </w:numPr>
        <w:tabs>
          <w:tab w:val="left" w:pos="971"/>
        </w:tabs>
        <w:spacing w:before="124" w:line="281" w:lineRule="auto"/>
        <w:ind w:left="840" w:hanging="420"/>
        <w:rPr>
          <w:rFonts w:hint="eastAsia"/>
        </w:rPr>
      </w:pPr>
      <w:r>
        <w:t>功能</w:t>
      </w:r>
    </w:p>
    <w:p>
      <w:pPr>
        <w:spacing w:line="281" w:lineRule="auto"/>
        <w:rPr>
          <w:rFonts w:hint="eastAsia"/>
        </w:rPr>
      </w:pPr>
      <w:r>
        <w:rPr>
          <w:rFonts w:hint="eastAsia"/>
        </w:rPr>
        <w:t xml:space="preserve">        </w:t>
      </w:r>
      <w:r>
        <w:t xml:space="preserve">  </w:t>
      </w:r>
      <w:r>
        <w:rPr>
          <w:rFonts w:hint="eastAsia"/>
        </w:rPr>
        <w:t>navigationTools.js 中设置相关功能.需要引入导航规划插件</w:t>
      </w:r>
    </w:p>
    <w:p>
      <w:pPr>
        <w:spacing w:line="281" w:lineRule="auto"/>
        <w:jc w:val="center"/>
      </w:pPr>
      <w:r>
        <w:drawing>
          <wp:inline distT="0" distB="0" distL="0" distR="0">
            <wp:extent cx="5353050" cy="229425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361210" cy="2297827"/>
                    </a:xfrm>
                    <a:prstGeom prst="rect">
                      <a:avLst/>
                    </a:prstGeom>
                  </pic:spPr>
                </pic:pic>
              </a:graphicData>
            </a:graphic>
          </wp:inline>
        </w:drawing>
      </w:r>
    </w:p>
    <w:p>
      <w:pPr>
        <w:pStyle w:val="7"/>
        <w:spacing w:before="70"/>
        <w:ind w:left="840"/>
        <w:jc w:val="center"/>
        <w:rPr>
          <w:rFonts w:hint="eastAsia"/>
        </w:rPr>
      </w:pPr>
      <w:r>
        <w:rPr>
          <w:w w:val="99"/>
        </w:rPr>
        <w:t>图</w:t>
      </w:r>
      <w:r>
        <w:rPr>
          <w:spacing w:val="-53"/>
        </w:rPr>
        <w:t xml:space="preserve"> </w:t>
      </w:r>
      <w:r>
        <w:rPr>
          <w:w w:val="104"/>
        </w:rPr>
        <w:t xml:space="preserve">5 </w:t>
      </w:r>
      <w:r>
        <w:rPr>
          <w:rFonts w:hint="eastAsia"/>
          <w:spacing w:val="-1"/>
          <w:w w:val="99"/>
        </w:rPr>
        <w:t>导航效果图</w:t>
      </w:r>
    </w:p>
    <w:p>
      <w:pPr>
        <w:spacing w:line="281" w:lineRule="auto"/>
        <w:jc w:val="center"/>
      </w:pPr>
    </w:p>
    <w:p>
      <w:pPr>
        <w:spacing w:line="281" w:lineRule="auto"/>
        <w:jc w:val="center"/>
      </w:pPr>
      <w:r>
        <w:drawing>
          <wp:inline distT="0" distB="0" distL="0" distR="0">
            <wp:extent cx="5029200" cy="268922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029200" cy="2689225"/>
                    </a:xfrm>
                    <a:prstGeom prst="rect">
                      <a:avLst/>
                    </a:prstGeom>
                  </pic:spPr>
                </pic:pic>
              </a:graphicData>
            </a:graphic>
          </wp:inline>
        </w:drawing>
      </w:r>
    </w:p>
    <w:p>
      <w:pPr>
        <w:pStyle w:val="7"/>
        <w:spacing w:before="70"/>
        <w:ind w:left="840"/>
        <w:jc w:val="center"/>
        <w:rPr>
          <w:rFonts w:hint="eastAsia"/>
        </w:rPr>
      </w:pPr>
      <w:bookmarkStart w:id="62" w:name="_Toc2764"/>
      <w:r>
        <w:rPr>
          <w:w w:val="99"/>
        </w:rPr>
        <w:t>图</w:t>
      </w:r>
      <w:r>
        <w:rPr>
          <w:spacing w:val="-53"/>
        </w:rPr>
        <w:t xml:space="preserve"> </w:t>
      </w:r>
      <w:r>
        <w:rPr>
          <w:w w:val="104"/>
        </w:rPr>
        <w:t xml:space="preserve">6 </w:t>
      </w:r>
      <w:r>
        <w:rPr>
          <w:rFonts w:hint="eastAsia"/>
          <w:spacing w:val="-1"/>
          <w:w w:val="99"/>
        </w:rPr>
        <w:t>导航效果图</w:t>
      </w:r>
    </w:p>
    <w:p>
      <w:pPr>
        <w:pStyle w:val="7"/>
        <w:spacing w:before="115" w:line="281" w:lineRule="auto"/>
        <w:ind w:firstLine="242" w:firstLineChars="200"/>
        <w:outlineLvl w:val="2"/>
        <w:rPr>
          <w:sz w:val="22"/>
          <w:szCs w:val="22"/>
        </w:rPr>
      </w:pPr>
      <w:bookmarkStart w:id="63" w:name="_Toc137932155"/>
      <w:r>
        <w:rPr>
          <w:rFonts w:hint="eastAsia"/>
          <w:spacing w:val="-1"/>
          <w:w w:val="44"/>
          <w:sz w:val="28"/>
          <w:szCs w:val="28"/>
        </w:rPr>
        <w:t>5.</w:t>
      </w:r>
      <w:r>
        <w:rPr>
          <w:spacing w:val="-1"/>
          <w:w w:val="44"/>
          <w:sz w:val="28"/>
          <w:szCs w:val="28"/>
        </w:rPr>
        <w:t>4</w:t>
      </w:r>
      <w:r>
        <w:rPr>
          <w:rFonts w:hint="eastAsia"/>
          <w:spacing w:val="-1"/>
          <w:w w:val="44"/>
          <w:sz w:val="28"/>
          <w:szCs w:val="28"/>
        </w:rPr>
        <w:t xml:space="preserve">.3  </w:t>
      </w:r>
      <w:bookmarkEnd w:id="62"/>
      <w:r>
        <w:rPr>
          <w:sz w:val="28"/>
          <w:szCs w:val="28"/>
        </w:rPr>
        <w:t>POI</w:t>
      </w:r>
      <w:r>
        <w:rPr>
          <w:rFonts w:hint="eastAsia"/>
          <w:sz w:val="28"/>
          <w:szCs w:val="28"/>
        </w:rPr>
        <w:t>搜索功能模块</w:t>
      </w:r>
      <w:bookmarkEnd w:id="63"/>
    </w:p>
    <w:p>
      <w:pPr>
        <w:pStyle w:val="5"/>
        <w:numPr>
          <w:ilvl w:val="0"/>
          <w:numId w:val="10"/>
        </w:numPr>
        <w:tabs>
          <w:tab w:val="left" w:pos="971"/>
        </w:tabs>
        <w:spacing w:before="225" w:line="281" w:lineRule="auto"/>
        <w:ind w:left="996" w:hanging="576"/>
      </w:pPr>
      <w:r>
        <w:t>模块描述</w:t>
      </w:r>
    </w:p>
    <w:p>
      <w:pPr>
        <w:pStyle w:val="7"/>
        <w:spacing w:before="54" w:line="281" w:lineRule="auto"/>
        <w:ind w:firstLine="440" w:firstLineChars="200"/>
        <w:rPr>
          <w:rFonts w:hint="eastAsia"/>
          <w:sz w:val="22"/>
          <w:szCs w:val="22"/>
        </w:rPr>
      </w:pPr>
      <w:r>
        <w:rPr>
          <w:rFonts w:hint="eastAsia"/>
          <w:sz w:val="22"/>
          <w:szCs w:val="22"/>
        </w:rPr>
        <w:t xml:space="preserve"> </w:t>
      </w:r>
      <w:r>
        <w:rPr>
          <w:sz w:val="22"/>
          <w:szCs w:val="22"/>
        </w:rPr>
        <w:t xml:space="preserve"> </w:t>
      </w:r>
      <w:r>
        <w:rPr>
          <w:rFonts w:hint="eastAsia"/>
          <w:sz w:val="22"/>
          <w:szCs w:val="22"/>
        </w:rPr>
        <w:t>实现兴趣院校的搜索信息展示，导航展示</w:t>
      </w:r>
    </w:p>
    <w:p>
      <w:pPr>
        <w:pStyle w:val="5"/>
        <w:numPr>
          <w:ilvl w:val="0"/>
          <w:numId w:val="10"/>
        </w:numPr>
        <w:tabs>
          <w:tab w:val="left" w:pos="971"/>
        </w:tabs>
        <w:spacing w:before="124" w:line="281" w:lineRule="auto"/>
        <w:ind w:left="996" w:hanging="576"/>
      </w:pPr>
      <w:r>
        <w:t>功能</w:t>
      </w:r>
    </w:p>
    <w:p>
      <w:pPr>
        <w:spacing w:line="281" w:lineRule="auto"/>
      </w:pPr>
      <w:r>
        <w:rPr>
          <w:rFonts w:hint="eastAsia"/>
        </w:rPr>
        <w:t xml:space="preserve">        </w:t>
      </w:r>
      <w:r>
        <w:t>searchTools.js 中设置相关功能.</w:t>
      </w:r>
    </w:p>
    <w:p>
      <w:pPr>
        <w:spacing w:line="281" w:lineRule="auto"/>
      </w:pPr>
      <w:r>
        <w:tab/>
      </w:r>
      <w:r>
        <w:rPr>
          <w:rFonts w:hint="eastAsia"/>
        </w:rPr>
        <w:t>这里还给搜索结果信息窗口加了一个上下文菜单</w:t>
      </w:r>
      <w:r>
        <w:t>, 用来右键弹出菜单, 设置选中当前的地</w:t>
      </w:r>
      <w:r>
        <w:tab/>
      </w:r>
      <w:r>
        <w:t>点为导航的起点或终点. (这样两个功能可以进行交互)</w:t>
      </w:r>
    </w:p>
    <w:p>
      <w:pPr>
        <w:spacing w:line="281" w:lineRule="auto"/>
      </w:pPr>
      <w:r>
        <w:tab/>
      </w:r>
      <w:r>
        <w:rPr>
          <w:rFonts w:hint="eastAsia"/>
        </w:rPr>
        <w:t>大致交互逻辑与上一个导航功能类似</w:t>
      </w:r>
    </w:p>
    <w:p>
      <w:pPr>
        <w:spacing w:line="281" w:lineRule="auto"/>
        <w:jc w:val="center"/>
      </w:pPr>
      <w:r>
        <w:drawing>
          <wp:inline distT="0" distB="0" distL="0" distR="0">
            <wp:extent cx="4142105" cy="2864485"/>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4144673" cy="2866161"/>
                    </a:xfrm>
                    <a:prstGeom prst="rect">
                      <a:avLst/>
                    </a:prstGeom>
                  </pic:spPr>
                </pic:pic>
              </a:graphicData>
            </a:graphic>
          </wp:inline>
        </w:drawing>
      </w:r>
      <w:r>
        <w:t xml:space="preserve"> </w:t>
      </w:r>
      <w:r>
        <w:drawing>
          <wp:inline distT="0" distB="0" distL="0" distR="0">
            <wp:extent cx="1769745" cy="3063240"/>
            <wp:effectExtent l="0" t="0" r="1905"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1772365" cy="3067003"/>
                    </a:xfrm>
                    <a:prstGeom prst="rect">
                      <a:avLst/>
                    </a:prstGeom>
                  </pic:spPr>
                </pic:pic>
              </a:graphicData>
            </a:graphic>
          </wp:inline>
        </w:drawing>
      </w:r>
    </w:p>
    <w:p>
      <w:pPr>
        <w:pStyle w:val="7"/>
        <w:spacing w:before="70"/>
        <w:ind w:left="840"/>
        <w:jc w:val="center"/>
        <w:rPr>
          <w:rFonts w:hint="eastAsia"/>
        </w:rPr>
      </w:pPr>
      <w:r>
        <w:rPr>
          <w:w w:val="99"/>
        </w:rPr>
        <w:t>图</w:t>
      </w:r>
      <w:r>
        <w:rPr>
          <w:spacing w:val="-53"/>
        </w:rPr>
        <w:t xml:space="preserve"> </w:t>
      </w:r>
      <w:r>
        <w:rPr>
          <w:w w:val="104"/>
        </w:rPr>
        <w:t xml:space="preserve">7 </w:t>
      </w:r>
      <w:r>
        <w:rPr>
          <w:rFonts w:hint="eastAsia"/>
          <w:spacing w:val="-1"/>
          <w:w w:val="99"/>
        </w:rPr>
        <w:t>兴趣点展示效果图</w:t>
      </w:r>
    </w:p>
    <w:p>
      <w:pPr>
        <w:pStyle w:val="7"/>
        <w:spacing w:before="115" w:line="281" w:lineRule="auto"/>
        <w:ind w:left="840"/>
        <w:rPr>
          <w:sz w:val="22"/>
          <w:szCs w:val="22"/>
        </w:rPr>
      </w:pPr>
    </w:p>
    <w:p>
      <w:pPr>
        <w:pStyle w:val="7"/>
        <w:spacing w:before="115" w:line="281" w:lineRule="auto"/>
        <w:ind w:firstLine="242" w:firstLineChars="200"/>
        <w:outlineLvl w:val="2"/>
        <w:rPr>
          <w:sz w:val="22"/>
          <w:szCs w:val="22"/>
        </w:rPr>
      </w:pPr>
      <w:bookmarkStart w:id="64" w:name="_Toc16401"/>
      <w:bookmarkStart w:id="65" w:name="_Toc137932156"/>
      <w:r>
        <w:rPr>
          <w:rFonts w:hint="eastAsia"/>
          <w:spacing w:val="-1"/>
          <w:w w:val="44"/>
          <w:sz w:val="28"/>
          <w:szCs w:val="28"/>
        </w:rPr>
        <w:t>5.</w:t>
      </w:r>
      <w:r>
        <w:rPr>
          <w:spacing w:val="-1"/>
          <w:w w:val="44"/>
          <w:sz w:val="28"/>
          <w:szCs w:val="28"/>
        </w:rPr>
        <w:t>4</w:t>
      </w:r>
      <w:r>
        <w:rPr>
          <w:rFonts w:hint="eastAsia"/>
          <w:spacing w:val="-1"/>
          <w:w w:val="44"/>
          <w:sz w:val="28"/>
          <w:szCs w:val="28"/>
        </w:rPr>
        <w:t xml:space="preserve">.4  </w:t>
      </w:r>
      <w:bookmarkEnd w:id="64"/>
      <w:r>
        <w:rPr>
          <w:rFonts w:hint="eastAsia"/>
          <w:sz w:val="28"/>
          <w:szCs w:val="28"/>
        </w:rPr>
        <w:t>专题数据加载模块</w:t>
      </w:r>
      <w:bookmarkEnd w:id="65"/>
    </w:p>
    <w:p>
      <w:pPr>
        <w:pStyle w:val="5"/>
        <w:numPr>
          <w:ilvl w:val="0"/>
          <w:numId w:val="11"/>
        </w:numPr>
        <w:tabs>
          <w:tab w:val="left" w:pos="971"/>
        </w:tabs>
        <w:spacing w:before="225" w:line="281" w:lineRule="auto"/>
        <w:ind w:left="912" w:hanging="492"/>
      </w:pPr>
      <w:r>
        <w:t>模块描述</w:t>
      </w:r>
    </w:p>
    <w:p>
      <w:pPr>
        <w:pStyle w:val="7"/>
        <w:spacing w:before="54" w:line="281" w:lineRule="auto"/>
        <w:ind w:firstLine="1085" w:firstLineChars="500"/>
        <w:rPr>
          <w:rFonts w:hint="eastAsia"/>
          <w:w w:val="99"/>
          <w:sz w:val="22"/>
          <w:szCs w:val="22"/>
        </w:rPr>
      </w:pPr>
      <w:r>
        <w:rPr>
          <w:rFonts w:hint="eastAsia"/>
          <w:w w:val="99"/>
          <w:sz w:val="22"/>
          <w:szCs w:val="22"/>
        </w:rPr>
        <w:t>显示考研招生人数热力图，院校分布图</w:t>
      </w:r>
    </w:p>
    <w:p>
      <w:pPr>
        <w:pStyle w:val="5"/>
        <w:numPr>
          <w:ilvl w:val="0"/>
          <w:numId w:val="11"/>
        </w:numPr>
        <w:tabs>
          <w:tab w:val="left" w:pos="971"/>
        </w:tabs>
        <w:spacing w:before="124" w:line="281" w:lineRule="auto"/>
        <w:ind w:left="912" w:hanging="492"/>
      </w:pPr>
      <w:r>
        <w:t>功能</w:t>
      </w:r>
    </w:p>
    <w:p>
      <w:pPr>
        <w:spacing w:line="281" w:lineRule="auto"/>
      </w:pPr>
      <w:r>
        <w:rPr>
          <w:rFonts w:hint="eastAsia"/>
        </w:rPr>
        <w:t xml:space="preserve">         dataControl.js 中设置相关功能.</w:t>
      </w:r>
    </w:p>
    <w:p>
      <w:pPr>
        <w:spacing w:line="281" w:lineRule="auto"/>
      </w:pPr>
      <w:r>
        <w:tab/>
      </w:r>
      <w:r>
        <w:rPr>
          <w:rFonts w:hint="eastAsia"/>
        </w:rPr>
        <w:t>这里copy 修改官网给的示例, 主要是加载两个图层:</w:t>
      </w:r>
    </w:p>
    <w:p>
      <w:pPr>
        <w:spacing w:line="281" w:lineRule="auto"/>
      </w:pPr>
      <w:r>
        <w:tab/>
      </w:r>
      <w:r>
        <w:rPr>
          <w:rFonts w:hint="eastAsia"/>
        </w:rPr>
        <w:t>(1) 全国GIS考研招生人数热力图, HeatMapLayer 图层;</w:t>
      </w:r>
    </w:p>
    <w:p>
      <w:pPr>
        <w:spacing w:line="281" w:lineRule="auto"/>
      </w:pPr>
      <w:r>
        <w:tab/>
      </w:r>
      <w:r>
        <w:rPr>
          <w:rFonts w:hint="eastAsia"/>
        </w:rPr>
        <w:t>(2) 全国GIS考研院校分布点图, LabelsLayer 图层.</w:t>
      </w:r>
    </w:p>
    <w:p>
      <w:pPr>
        <w:spacing w:line="281" w:lineRule="auto"/>
      </w:pPr>
      <w:r>
        <w:tab/>
      </w:r>
      <w:r>
        <w:rPr>
          <w:rFonts w:hint="eastAsia"/>
        </w:rPr>
        <w:t>自己实现点标注图层点击后, 进行考研院校信息查询展示, 页面内动态生成表格的功能</w:t>
      </w:r>
    </w:p>
    <w:p>
      <w:pPr>
        <w:spacing w:line="281" w:lineRule="auto"/>
        <w:jc w:val="center"/>
        <w:rPr>
          <w:rFonts w:hint="eastAsia"/>
        </w:rPr>
      </w:pPr>
      <w:r>
        <w:drawing>
          <wp:inline distT="0" distB="0" distL="0" distR="0">
            <wp:extent cx="5617845" cy="3096260"/>
            <wp:effectExtent l="0" t="0" r="1905" b="8890"/>
            <wp:docPr id="357451951" name="图片 35745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1951" name="图片 357451951"/>
                    <pic:cNvPicPr>
                      <a:picLocks noChangeAspect="1"/>
                    </pic:cNvPicPr>
                  </pic:nvPicPr>
                  <pic:blipFill>
                    <a:blip r:embed="rId16"/>
                    <a:srcRect r="84" b="12800"/>
                    <a:stretch>
                      <a:fillRect/>
                    </a:stretch>
                  </pic:blipFill>
                  <pic:spPr>
                    <a:xfrm>
                      <a:off x="0" y="0"/>
                      <a:ext cx="5622318" cy="3099131"/>
                    </a:xfrm>
                    <a:prstGeom prst="rect">
                      <a:avLst/>
                    </a:prstGeom>
                  </pic:spPr>
                </pic:pic>
              </a:graphicData>
            </a:graphic>
          </wp:inline>
        </w:drawing>
      </w:r>
    </w:p>
    <w:p>
      <w:pPr>
        <w:pStyle w:val="7"/>
        <w:spacing w:before="70"/>
        <w:ind w:left="840"/>
        <w:jc w:val="center"/>
        <w:rPr>
          <w:rFonts w:hint="eastAsia"/>
        </w:rPr>
      </w:pPr>
      <w:r>
        <w:rPr>
          <w:w w:val="99"/>
        </w:rPr>
        <w:t>图</w:t>
      </w:r>
      <w:r>
        <w:rPr>
          <w:spacing w:val="-53"/>
        </w:rPr>
        <w:t xml:space="preserve"> </w:t>
      </w:r>
      <w:r>
        <w:rPr>
          <w:w w:val="104"/>
        </w:rPr>
        <w:t xml:space="preserve">8 </w:t>
      </w:r>
      <w:r>
        <w:rPr>
          <w:rFonts w:hint="eastAsia"/>
          <w:spacing w:val="-1"/>
          <w:w w:val="99"/>
        </w:rPr>
        <w:t>专题数据展示效果图</w:t>
      </w:r>
    </w:p>
    <w:p>
      <w:pPr>
        <w:jc w:val="center"/>
        <w:rPr>
          <w:rFonts w:hint="eastAsia"/>
        </w:rPr>
      </w:pPr>
      <w:r>
        <w:drawing>
          <wp:inline distT="0" distB="0" distL="0" distR="0">
            <wp:extent cx="5988050" cy="3293745"/>
            <wp:effectExtent l="0" t="0" r="0" b="1905"/>
            <wp:docPr id="1636174174" name="图片 163617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74174" name="图片 1636174174"/>
                    <pic:cNvPicPr>
                      <a:picLocks noChangeAspect="1"/>
                    </pic:cNvPicPr>
                  </pic:nvPicPr>
                  <pic:blipFill>
                    <a:blip r:embed="rId17"/>
                    <a:stretch>
                      <a:fillRect/>
                    </a:stretch>
                  </pic:blipFill>
                  <pic:spPr>
                    <a:xfrm>
                      <a:off x="0" y="0"/>
                      <a:ext cx="5988050" cy="3293745"/>
                    </a:xfrm>
                    <a:prstGeom prst="rect">
                      <a:avLst/>
                    </a:prstGeom>
                  </pic:spPr>
                </pic:pic>
              </a:graphicData>
            </a:graphic>
          </wp:inline>
        </w:drawing>
      </w:r>
    </w:p>
    <w:p>
      <w:pPr>
        <w:pStyle w:val="7"/>
        <w:spacing w:before="70"/>
        <w:ind w:left="840"/>
        <w:jc w:val="center"/>
        <w:rPr>
          <w:rFonts w:hint="eastAsia"/>
        </w:rPr>
      </w:pPr>
      <w:r>
        <w:rPr>
          <w:w w:val="99"/>
        </w:rPr>
        <w:t>图</w:t>
      </w:r>
      <w:r>
        <w:rPr>
          <w:spacing w:val="-53"/>
        </w:rPr>
        <w:t xml:space="preserve"> </w:t>
      </w:r>
      <w:r>
        <w:rPr>
          <w:w w:val="104"/>
        </w:rPr>
        <w:t xml:space="preserve">9 </w:t>
      </w:r>
      <w:r>
        <w:rPr>
          <w:rFonts w:hint="eastAsia"/>
          <w:spacing w:val="-1"/>
          <w:w w:val="99"/>
        </w:rPr>
        <w:t>热力图展示效果</w:t>
      </w:r>
    </w:p>
    <w:p>
      <w:pPr>
        <w:spacing w:line="281" w:lineRule="auto"/>
      </w:pPr>
      <w:r>
        <w:rPr>
          <w:rFonts w:hint="eastAsia"/>
        </w:rPr>
        <w:t xml:space="preserve">   </w:t>
      </w:r>
    </w:p>
    <w:p>
      <w:pPr>
        <w:pStyle w:val="2"/>
        <w:spacing w:line="281" w:lineRule="auto"/>
      </w:pPr>
      <w:bookmarkStart w:id="66" w:name="_Toc30762"/>
      <w:bookmarkStart w:id="67" w:name="_Toc137932157"/>
      <w:r>
        <w:rPr>
          <w:rFonts w:hint="eastAsia"/>
          <w:w w:val="95"/>
        </w:rPr>
        <w:t>六</w:t>
      </w:r>
      <w:r>
        <w:rPr>
          <w:w w:val="95"/>
        </w:rPr>
        <w:t>、实现</w:t>
      </w:r>
      <w:bookmarkEnd w:id="66"/>
      <w:bookmarkEnd w:id="67"/>
    </w:p>
    <w:p>
      <w:pPr>
        <w:pStyle w:val="3"/>
        <w:tabs>
          <w:tab w:val="left" w:pos="840"/>
        </w:tabs>
        <w:spacing w:before="209" w:line="281" w:lineRule="auto"/>
        <w:ind w:left="440" w:firstLine="0"/>
        <w:rPr>
          <w:rFonts w:hint="default" w:eastAsia="宋体"/>
          <w:sz w:val="40"/>
          <w:lang w:val="en-US" w:eastAsia="zh-CN"/>
        </w:rPr>
      </w:pPr>
      <w:bookmarkStart w:id="68" w:name="8.1架构概述"/>
      <w:bookmarkEnd w:id="68"/>
      <w:bookmarkStart w:id="69" w:name="_Toc1939"/>
      <w:bookmarkStart w:id="70" w:name="_Toc137932158"/>
      <w:r>
        <w:rPr>
          <w:rFonts w:hint="eastAsia"/>
          <w:spacing w:val="-1"/>
          <w:w w:val="44"/>
        </w:rPr>
        <w:t xml:space="preserve">6.1 </w:t>
      </w:r>
      <w:r>
        <w:t>架构概述</w:t>
      </w:r>
      <w:bookmarkEnd w:id="69"/>
      <w:bookmarkEnd w:id="70"/>
      <w:r>
        <w:rPr>
          <w:rFonts w:hint="eastAsia"/>
          <w:lang w:val="en-US" w:eastAsia="zh-CN"/>
        </w:rPr>
        <w:t>及项目代码结构</w:t>
      </w:r>
    </w:p>
    <w:p>
      <w:pPr>
        <w:pStyle w:val="7"/>
        <w:spacing w:line="281" w:lineRule="auto"/>
        <w:ind w:right="697" w:firstLine="488" w:firstLineChars="200"/>
        <w:jc w:val="both"/>
        <w:rPr>
          <w:sz w:val="22"/>
          <w:szCs w:val="22"/>
        </w:rPr>
      </w:pPr>
      <w:r>
        <w:rPr>
          <w:w w:val="111"/>
          <w:sz w:val="22"/>
          <w:szCs w:val="22"/>
        </w:rPr>
        <w:t>B</w:t>
      </w:r>
      <w:r>
        <w:rPr>
          <w:w w:val="75"/>
          <w:sz w:val="22"/>
          <w:szCs w:val="22"/>
        </w:rPr>
        <w:t>/</w:t>
      </w:r>
      <w:r>
        <w:rPr>
          <w:w w:val="102"/>
          <w:sz w:val="22"/>
          <w:szCs w:val="22"/>
        </w:rPr>
        <w:t>S</w:t>
      </w:r>
      <w:r>
        <w:rPr>
          <w:spacing w:val="-50"/>
          <w:sz w:val="22"/>
          <w:szCs w:val="22"/>
        </w:rPr>
        <w:t xml:space="preserve"> </w:t>
      </w:r>
      <w:r>
        <w:rPr>
          <w:spacing w:val="3"/>
          <w:w w:val="99"/>
          <w:sz w:val="22"/>
          <w:szCs w:val="22"/>
        </w:rPr>
        <w:t>架构</w:t>
      </w:r>
      <w:r>
        <w:rPr>
          <w:spacing w:val="-2"/>
          <w:w w:val="58"/>
          <w:sz w:val="22"/>
          <w:szCs w:val="22"/>
        </w:rPr>
        <w:t>(</w:t>
      </w:r>
      <w:r>
        <w:rPr>
          <w:w w:val="111"/>
          <w:sz w:val="22"/>
          <w:szCs w:val="22"/>
        </w:rPr>
        <w:t>B</w:t>
      </w:r>
      <w:r>
        <w:rPr>
          <w:spacing w:val="1"/>
          <w:w w:val="67"/>
          <w:sz w:val="22"/>
          <w:szCs w:val="22"/>
        </w:rPr>
        <w:t>r</w:t>
      </w:r>
      <w:r>
        <w:rPr>
          <w:w w:val="114"/>
          <w:sz w:val="22"/>
          <w:szCs w:val="22"/>
        </w:rPr>
        <w:t>o</w:t>
      </w:r>
      <w:r>
        <w:rPr>
          <w:w w:val="139"/>
          <w:sz w:val="22"/>
          <w:szCs w:val="22"/>
        </w:rPr>
        <w:t>w</w:t>
      </w:r>
      <w:r>
        <w:rPr>
          <w:spacing w:val="1"/>
          <w:w w:val="80"/>
          <w:sz w:val="22"/>
          <w:szCs w:val="22"/>
        </w:rPr>
        <w:t>s</w:t>
      </w:r>
      <w:r>
        <w:rPr>
          <w:w w:val="102"/>
          <w:sz w:val="22"/>
          <w:szCs w:val="22"/>
        </w:rPr>
        <w:t>e</w:t>
      </w:r>
      <w:r>
        <w:rPr>
          <w:spacing w:val="-2"/>
          <w:w w:val="67"/>
          <w:sz w:val="22"/>
          <w:szCs w:val="22"/>
        </w:rPr>
        <w:t>r</w:t>
      </w:r>
      <w:r>
        <w:rPr>
          <w:w w:val="75"/>
          <w:sz w:val="22"/>
          <w:szCs w:val="22"/>
        </w:rPr>
        <w:t>/</w:t>
      </w:r>
      <w:r>
        <w:rPr>
          <w:w w:val="102"/>
          <w:sz w:val="22"/>
          <w:szCs w:val="22"/>
        </w:rPr>
        <w:t>Se</w:t>
      </w:r>
      <w:r>
        <w:rPr>
          <w:spacing w:val="1"/>
          <w:w w:val="67"/>
          <w:sz w:val="22"/>
          <w:szCs w:val="22"/>
        </w:rPr>
        <w:t>r</w:t>
      </w:r>
      <w:r>
        <w:rPr>
          <w:spacing w:val="1"/>
          <w:w w:val="92"/>
          <w:sz w:val="22"/>
          <w:szCs w:val="22"/>
        </w:rPr>
        <w:t>v</w:t>
      </w:r>
      <w:r>
        <w:rPr>
          <w:w w:val="102"/>
          <w:sz w:val="22"/>
          <w:szCs w:val="22"/>
        </w:rPr>
        <w:t>e</w:t>
      </w:r>
      <w:r>
        <w:rPr>
          <w:spacing w:val="3"/>
          <w:w w:val="67"/>
          <w:sz w:val="22"/>
          <w:szCs w:val="22"/>
        </w:rPr>
        <w:t>r</w:t>
      </w:r>
      <w:r>
        <w:rPr>
          <w:spacing w:val="2"/>
          <w:w w:val="99"/>
          <w:sz w:val="22"/>
          <w:szCs w:val="22"/>
        </w:rPr>
        <w:t>，浏览器</w:t>
      </w:r>
      <w:r>
        <w:rPr>
          <w:spacing w:val="2"/>
          <w:w w:val="75"/>
          <w:sz w:val="22"/>
          <w:szCs w:val="22"/>
        </w:rPr>
        <w:t>/</w:t>
      </w:r>
      <w:r>
        <w:rPr>
          <w:spacing w:val="2"/>
          <w:w w:val="99"/>
          <w:sz w:val="22"/>
          <w:szCs w:val="22"/>
        </w:rPr>
        <w:t>服务器模式</w:t>
      </w:r>
      <w:r>
        <w:rPr>
          <w:spacing w:val="3"/>
          <w:w w:val="58"/>
          <w:sz w:val="22"/>
          <w:szCs w:val="22"/>
        </w:rPr>
        <w:t>)</w:t>
      </w:r>
      <w:r>
        <w:rPr>
          <w:spacing w:val="1"/>
          <w:w w:val="99"/>
          <w:sz w:val="22"/>
          <w:szCs w:val="22"/>
        </w:rPr>
        <w:t>：是一种通过将浏览器作为客户端的网</w:t>
      </w:r>
      <w:r>
        <w:rPr>
          <w:spacing w:val="-1"/>
          <w:sz w:val="22"/>
          <w:szCs w:val="22"/>
        </w:rPr>
        <w:t xml:space="preserve">络结构模式，利用已经逐步成熟的 </w:t>
      </w:r>
      <w:r>
        <w:rPr>
          <w:sz w:val="22"/>
          <w:szCs w:val="22"/>
        </w:rPr>
        <w:t>web</w:t>
      </w:r>
      <w:r>
        <w:rPr>
          <w:spacing w:val="-3"/>
          <w:sz w:val="22"/>
          <w:szCs w:val="22"/>
        </w:rPr>
        <w:t xml:space="preserve"> 浏览器技术，结合浏览器的多种功能，使用浏览器</w:t>
      </w:r>
      <w:r>
        <w:rPr>
          <w:spacing w:val="-1"/>
          <w:w w:val="99"/>
          <w:sz w:val="22"/>
          <w:szCs w:val="22"/>
        </w:rPr>
        <w:t>来作为早先</w:t>
      </w:r>
      <w:r>
        <w:rPr>
          <w:spacing w:val="-50"/>
          <w:sz w:val="22"/>
          <w:szCs w:val="22"/>
        </w:rPr>
        <w:t xml:space="preserve"> </w:t>
      </w:r>
      <w:r>
        <w:rPr>
          <w:spacing w:val="-1"/>
          <w:w w:val="123"/>
          <w:sz w:val="22"/>
          <w:szCs w:val="22"/>
        </w:rPr>
        <w:t>C</w:t>
      </w:r>
      <w:r>
        <w:rPr>
          <w:w w:val="75"/>
          <w:sz w:val="22"/>
          <w:szCs w:val="22"/>
        </w:rPr>
        <w:t>/</w:t>
      </w:r>
      <w:r>
        <w:rPr>
          <w:w w:val="102"/>
          <w:sz w:val="22"/>
          <w:szCs w:val="22"/>
        </w:rPr>
        <w:t>S</w:t>
      </w:r>
      <w:r>
        <w:rPr>
          <w:spacing w:val="-2"/>
          <w:w w:val="58"/>
          <w:sz w:val="22"/>
          <w:szCs w:val="22"/>
        </w:rPr>
        <w:t>(</w:t>
      </w:r>
      <w:r>
        <w:rPr>
          <w:spacing w:val="-1"/>
          <w:w w:val="123"/>
          <w:sz w:val="22"/>
          <w:szCs w:val="22"/>
        </w:rPr>
        <w:t>C</w:t>
      </w:r>
      <w:r>
        <w:rPr>
          <w:spacing w:val="1"/>
          <w:w w:val="44"/>
          <w:sz w:val="22"/>
          <w:szCs w:val="22"/>
        </w:rPr>
        <w:t>l</w:t>
      </w:r>
      <w:r>
        <w:rPr>
          <w:spacing w:val="-2"/>
          <w:w w:val="44"/>
          <w:sz w:val="22"/>
          <w:szCs w:val="22"/>
        </w:rPr>
        <w:t>i</w:t>
      </w:r>
      <w:r>
        <w:rPr>
          <w:w w:val="102"/>
          <w:sz w:val="22"/>
          <w:szCs w:val="22"/>
        </w:rPr>
        <w:t>e</w:t>
      </w:r>
      <w:r>
        <w:rPr>
          <w:w w:val="109"/>
          <w:sz w:val="22"/>
          <w:szCs w:val="22"/>
        </w:rPr>
        <w:t>n</w:t>
      </w:r>
      <w:r>
        <w:rPr>
          <w:w w:val="63"/>
          <w:sz w:val="22"/>
          <w:szCs w:val="22"/>
        </w:rPr>
        <w:t>t</w:t>
      </w:r>
      <w:r>
        <w:rPr>
          <w:w w:val="75"/>
          <w:sz w:val="22"/>
          <w:szCs w:val="22"/>
        </w:rPr>
        <w:t>/</w:t>
      </w:r>
      <w:r>
        <w:rPr>
          <w:w w:val="102"/>
          <w:sz w:val="22"/>
          <w:szCs w:val="22"/>
        </w:rPr>
        <w:t>Se</w:t>
      </w:r>
      <w:r>
        <w:rPr>
          <w:spacing w:val="1"/>
          <w:w w:val="67"/>
          <w:sz w:val="22"/>
          <w:szCs w:val="22"/>
        </w:rPr>
        <w:t>r</w:t>
      </w:r>
      <w:r>
        <w:rPr>
          <w:spacing w:val="1"/>
          <w:w w:val="92"/>
          <w:sz w:val="22"/>
          <w:szCs w:val="22"/>
        </w:rPr>
        <w:t>v</w:t>
      </w:r>
      <w:r>
        <w:rPr>
          <w:w w:val="102"/>
          <w:sz w:val="22"/>
          <w:szCs w:val="22"/>
        </w:rPr>
        <w:t>e</w:t>
      </w:r>
      <w:r>
        <w:rPr>
          <w:spacing w:val="-1"/>
          <w:w w:val="58"/>
          <w:sz w:val="22"/>
          <w:szCs w:val="22"/>
        </w:rPr>
        <w:t>)</w:t>
      </w:r>
      <w:r>
        <w:rPr>
          <w:spacing w:val="-1"/>
          <w:w w:val="99"/>
          <w:sz w:val="22"/>
          <w:szCs w:val="22"/>
        </w:rPr>
        <w:t>架构下复杂的客户端，使用</w:t>
      </w:r>
      <w:r>
        <w:rPr>
          <w:spacing w:val="-50"/>
          <w:sz w:val="22"/>
          <w:szCs w:val="22"/>
        </w:rPr>
        <w:t xml:space="preserve"> </w:t>
      </w:r>
      <w:r>
        <w:rPr>
          <w:spacing w:val="-1"/>
          <w:w w:val="123"/>
          <w:sz w:val="22"/>
          <w:szCs w:val="22"/>
        </w:rPr>
        <w:t>C</w:t>
      </w:r>
      <w:r>
        <w:rPr>
          <w:w w:val="75"/>
          <w:sz w:val="22"/>
          <w:szCs w:val="22"/>
        </w:rPr>
        <w:t>/</w:t>
      </w:r>
      <w:r>
        <w:rPr>
          <w:w w:val="102"/>
          <w:sz w:val="22"/>
          <w:szCs w:val="22"/>
        </w:rPr>
        <w:t>S</w:t>
      </w:r>
      <w:r>
        <w:rPr>
          <w:spacing w:val="-52"/>
          <w:sz w:val="22"/>
          <w:szCs w:val="22"/>
        </w:rPr>
        <w:t xml:space="preserve"> </w:t>
      </w:r>
      <w:r>
        <w:rPr>
          <w:spacing w:val="-1"/>
          <w:w w:val="99"/>
          <w:sz w:val="22"/>
          <w:szCs w:val="22"/>
        </w:rPr>
        <w:t>架构使得用户的客户端得到统</w:t>
      </w:r>
      <w:r>
        <w:rPr>
          <w:w w:val="95"/>
          <w:sz w:val="22"/>
          <w:szCs w:val="22"/>
        </w:rPr>
        <w:t>一，将软件系统的核心功能集中在</w:t>
      </w:r>
      <w:r>
        <w:rPr>
          <w:rFonts w:hint="eastAsia"/>
          <w:w w:val="95"/>
          <w:sz w:val="22"/>
          <w:szCs w:val="22"/>
        </w:rPr>
        <w:t>服务器端，系统的升级和维护更加简单，开发人员只需要</w:t>
      </w:r>
      <w:r>
        <w:rPr>
          <w:rFonts w:hint="eastAsia"/>
          <w:spacing w:val="32"/>
          <w:w w:val="95"/>
          <w:sz w:val="22"/>
          <w:szCs w:val="22"/>
        </w:rPr>
        <w:t xml:space="preserve"> </w:t>
      </w:r>
      <w:r>
        <w:rPr>
          <w:rFonts w:hint="eastAsia"/>
          <w:w w:val="95"/>
          <w:sz w:val="22"/>
          <w:szCs w:val="22"/>
        </w:rPr>
        <w:t>管理服务器就可以做到对如软件系统的更新和维护</w:t>
      </w:r>
      <w:r>
        <w:rPr>
          <w:w w:val="95"/>
          <w:sz w:val="22"/>
          <w:szCs w:val="22"/>
        </w:rPr>
        <w:t>，B/S</w:t>
      </w:r>
      <w:r>
        <w:rPr>
          <w:spacing w:val="181"/>
          <w:sz w:val="22"/>
          <w:szCs w:val="22"/>
        </w:rPr>
        <w:t xml:space="preserve"> </w:t>
      </w:r>
      <w:r>
        <w:rPr>
          <w:w w:val="95"/>
          <w:sz w:val="22"/>
          <w:szCs w:val="22"/>
        </w:rPr>
        <w:t>架构所带来的众多优点使得它成为</w:t>
      </w:r>
      <w:r>
        <w:rPr>
          <w:sz w:val="22"/>
          <w:szCs w:val="22"/>
        </w:rPr>
        <w:t>将来信息化发展的主流方向。</w:t>
      </w:r>
    </w:p>
    <w:p>
      <w:pPr>
        <w:pStyle w:val="7"/>
        <w:spacing w:line="281" w:lineRule="auto"/>
        <w:ind w:right="697" w:firstLine="420" w:firstLineChars="200"/>
        <w:jc w:val="both"/>
        <w:rPr>
          <w:sz w:val="22"/>
          <w:szCs w:val="22"/>
        </w:rPr>
      </w:pPr>
      <w:r>
        <w:drawing>
          <wp:inline distT="0" distB="0" distL="114300" distR="114300">
            <wp:extent cx="3131820" cy="3459480"/>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3131820" cy="3459480"/>
                    </a:xfrm>
                    <a:prstGeom prst="rect">
                      <a:avLst/>
                    </a:prstGeom>
                  </pic:spPr>
                </pic:pic>
              </a:graphicData>
            </a:graphic>
          </wp:inline>
        </w:drawing>
      </w:r>
    </w:p>
    <w:p>
      <w:pPr>
        <w:pStyle w:val="7"/>
        <w:spacing w:before="1" w:line="281" w:lineRule="auto"/>
        <w:rPr>
          <w:sz w:val="20"/>
        </w:rPr>
      </w:pPr>
    </w:p>
    <w:p>
      <w:pPr>
        <w:pStyle w:val="7"/>
        <w:spacing w:before="1" w:line="281" w:lineRule="auto"/>
        <w:rPr>
          <w:sz w:val="20"/>
        </w:rPr>
      </w:pPr>
    </w:p>
    <w:p>
      <w:pPr>
        <w:pStyle w:val="3"/>
        <w:tabs>
          <w:tab w:val="left" w:pos="840"/>
        </w:tabs>
        <w:spacing w:line="281" w:lineRule="auto"/>
        <w:ind w:left="440" w:firstLine="0"/>
        <w:rPr>
          <w:sz w:val="23"/>
          <w:szCs w:val="23"/>
        </w:rPr>
      </w:pPr>
      <w:bookmarkStart w:id="71" w:name="8.2关键技术简介"/>
      <w:bookmarkEnd w:id="71"/>
      <w:bookmarkStart w:id="72" w:name="_Toc13290"/>
      <w:bookmarkStart w:id="73" w:name="_Toc137932159"/>
      <w:r>
        <w:rPr>
          <w:rFonts w:hint="eastAsia"/>
          <w:spacing w:val="-1"/>
          <w:w w:val="44"/>
        </w:rPr>
        <w:t xml:space="preserve">6.2 </w:t>
      </w:r>
      <w:r>
        <w:t>关键技术简介</w:t>
      </w:r>
      <w:bookmarkEnd w:id="72"/>
      <w:bookmarkEnd w:id="73"/>
    </w:p>
    <w:p>
      <w:pPr>
        <w:pStyle w:val="7"/>
        <w:spacing w:before="215" w:line="281" w:lineRule="auto"/>
        <w:ind w:left="420"/>
        <w:rPr>
          <w:sz w:val="18"/>
        </w:rPr>
      </w:pPr>
      <w:bookmarkStart w:id="74" w:name="8.2.1前端技术"/>
      <w:bookmarkEnd w:id="74"/>
      <w:bookmarkStart w:id="75" w:name="1、JSP(Java_Server_Pages)："/>
      <w:bookmarkEnd w:id="75"/>
      <w:r>
        <w:rPr>
          <w:w w:val="90"/>
        </w:rPr>
        <w:t>1、</w:t>
      </w:r>
      <w:r>
        <w:rPr>
          <w:rFonts w:hint="eastAsia"/>
          <w:w w:val="90"/>
        </w:rPr>
        <w:t>HTML</w:t>
      </w:r>
      <w:r>
        <w:rPr>
          <w:w w:val="90"/>
        </w:rPr>
        <w:t>：</w:t>
      </w:r>
    </w:p>
    <w:p>
      <w:pPr>
        <w:pStyle w:val="7"/>
        <w:spacing w:before="3" w:line="281" w:lineRule="auto"/>
        <w:ind w:firstLine="440" w:firstLineChars="200"/>
        <w:rPr>
          <w:rFonts w:hint="default" w:eastAsia="宋体"/>
          <w:sz w:val="22"/>
          <w:szCs w:val="22"/>
          <w:lang w:val="en-US" w:eastAsia="zh-CN"/>
        </w:rPr>
      </w:pPr>
      <w:r>
        <w:rPr>
          <w:rFonts w:hint="eastAsia"/>
          <w:sz w:val="22"/>
          <w:szCs w:val="22"/>
        </w:rPr>
        <w:t>HTML（HyperText Markup Language）是一种用于创建网页结构的标记语言。它使用一系列的标签（tag）来描述网页中的内容，包括文本、图像、链接、表格等。HTML 是构建网页的基础，它与 CSS（层叠样式表）和 JavaScript 一起组成了 Web 开发的核心技术。</w:t>
      </w:r>
    </w:p>
    <w:p>
      <w:pPr>
        <w:pStyle w:val="7"/>
        <w:spacing w:before="3" w:line="281" w:lineRule="auto"/>
        <w:ind w:firstLine="420" w:firstLineChars="200"/>
        <w:rPr>
          <w:rFonts w:hint="eastAsia"/>
        </w:rPr>
      </w:pPr>
      <w:r>
        <w:drawing>
          <wp:inline distT="0" distB="0" distL="114300" distR="114300">
            <wp:extent cx="3627120" cy="1409700"/>
            <wp:effectExtent l="0" t="0" r="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3627120" cy="1409700"/>
                    </a:xfrm>
                    <a:prstGeom prst="rect">
                      <a:avLst/>
                    </a:prstGeom>
                    <a:noFill/>
                    <a:ln>
                      <a:noFill/>
                    </a:ln>
                  </pic:spPr>
                </pic:pic>
              </a:graphicData>
            </a:graphic>
          </wp:inline>
        </w:drawing>
      </w:r>
    </w:p>
    <w:p>
      <w:pPr>
        <w:pStyle w:val="7"/>
        <w:spacing w:line="281" w:lineRule="auto"/>
        <w:rPr>
          <w:w w:val="102"/>
        </w:rPr>
      </w:pPr>
      <w:bookmarkStart w:id="76" w:name="2、JavaScript："/>
      <w:bookmarkEnd w:id="76"/>
    </w:p>
    <w:p>
      <w:pPr>
        <w:pStyle w:val="7"/>
        <w:spacing w:line="281" w:lineRule="auto"/>
        <w:ind w:left="420"/>
        <w:rPr>
          <w:sz w:val="18"/>
        </w:rPr>
      </w:pPr>
      <w:r>
        <w:rPr>
          <w:w w:val="102"/>
        </w:rPr>
        <w:t>2</w:t>
      </w:r>
      <w:r>
        <w:rPr>
          <w:spacing w:val="2"/>
          <w:w w:val="99"/>
        </w:rPr>
        <w:t>、</w:t>
      </w:r>
      <w:r>
        <w:rPr>
          <w:spacing w:val="1"/>
          <w:w w:val="64"/>
        </w:rPr>
        <w:t>J</w:t>
      </w:r>
      <w:r>
        <w:rPr>
          <w:spacing w:val="-1"/>
          <w:w w:val="98"/>
        </w:rPr>
        <w:t>a</w:t>
      </w:r>
      <w:r>
        <w:rPr>
          <w:spacing w:val="1"/>
          <w:w w:val="90"/>
        </w:rPr>
        <w:t>v</w:t>
      </w:r>
      <w:r>
        <w:rPr>
          <w:spacing w:val="-1"/>
          <w:w w:val="98"/>
        </w:rPr>
        <w:t>a</w:t>
      </w:r>
      <w:r>
        <w:rPr>
          <w:spacing w:val="1"/>
          <w:w w:val="98"/>
        </w:rPr>
        <w:t>S</w:t>
      </w:r>
      <w:r>
        <w:rPr>
          <w:w w:val="88"/>
        </w:rPr>
        <w:t>c</w:t>
      </w:r>
      <w:r>
        <w:rPr>
          <w:w w:val="65"/>
        </w:rPr>
        <w:t>r</w:t>
      </w:r>
      <w:r>
        <w:rPr>
          <w:w w:val="40"/>
        </w:rPr>
        <w:t>i</w:t>
      </w:r>
      <w:r>
        <w:rPr>
          <w:w w:val="111"/>
        </w:rPr>
        <w:t>p</w:t>
      </w:r>
      <w:r>
        <w:rPr>
          <w:spacing w:val="-2"/>
          <w:w w:val="59"/>
        </w:rPr>
        <w:t>t</w:t>
      </w:r>
      <w:r>
        <w:rPr>
          <w:w w:val="99"/>
        </w:rPr>
        <w:t>：</w:t>
      </w:r>
    </w:p>
    <w:p>
      <w:pPr>
        <w:pStyle w:val="7"/>
        <w:spacing w:line="281" w:lineRule="auto"/>
        <w:ind w:right="699" w:firstLine="438" w:firstLineChars="200"/>
        <w:jc w:val="both"/>
        <w:rPr>
          <w:spacing w:val="-1"/>
          <w:w w:val="99"/>
          <w:sz w:val="22"/>
          <w:szCs w:val="22"/>
        </w:rPr>
      </w:pPr>
      <w:r>
        <w:rPr>
          <w:spacing w:val="1"/>
          <w:w w:val="99"/>
          <w:sz w:val="22"/>
          <w:szCs w:val="22"/>
        </w:rPr>
        <w:t>是一种弱类型的脚本语言，由</w:t>
      </w:r>
      <w:r>
        <w:rPr>
          <w:spacing w:val="-50"/>
          <w:sz w:val="22"/>
          <w:szCs w:val="22"/>
        </w:rPr>
        <w:t xml:space="preserve"> </w:t>
      </w:r>
      <w:r>
        <w:rPr>
          <w:sz w:val="22"/>
          <w:szCs w:val="22"/>
        </w:rPr>
        <w:t>E</w:t>
      </w:r>
      <w:r>
        <w:rPr>
          <w:spacing w:val="-1"/>
          <w:w w:val="123"/>
          <w:sz w:val="22"/>
          <w:szCs w:val="22"/>
        </w:rPr>
        <w:t>C</w:t>
      </w:r>
      <w:r>
        <w:rPr>
          <w:spacing w:val="-1"/>
          <w:w w:val="172"/>
          <w:sz w:val="22"/>
          <w:szCs w:val="22"/>
        </w:rPr>
        <w:t>M</w:t>
      </w:r>
      <w:r>
        <w:rPr>
          <w:spacing w:val="1"/>
          <w:w w:val="126"/>
          <w:sz w:val="22"/>
          <w:szCs w:val="22"/>
        </w:rPr>
        <w:t>A</w:t>
      </w:r>
      <w:r>
        <w:rPr>
          <w:w w:val="102"/>
          <w:sz w:val="22"/>
          <w:szCs w:val="22"/>
        </w:rPr>
        <w:t>S</w:t>
      </w:r>
      <w:r>
        <w:rPr>
          <w:spacing w:val="1"/>
          <w:w w:val="90"/>
          <w:sz w:val="22"/>
          <w:szCs w:val="22"/>
        </w:rPr>
        <w:t>c</w:t>
      </w:r>
      <w:r>
        <w:rPr>
          <w:spacing w:val="-2"/>
          <w:w w:val="67"/>
          <w:sz w:val="22"/>
          <w:szCs w:val="22"/>
        </w:rPr>
        <w:t>r</w:t>
      </w:r>
      <w:r>
        <w:rPr>
          <w:spacing w:val="1"/>
          <w:w w:val="44"/>
          <w:sz w:val="22"/>
          <w:szCs w:val="22"/>
        </w:rPr>
        <w:t>i</w:t>
      </w:r>
      <w:r>
        <w:rPr>
          <w:w w:val="114"/>
          <w:sz w:val="22"/>
          <w:szCs w:val="22"/>
        </w:rPr>
        <w:t>p</w:t>
      </w:r>
      <w:r>
        <w:rPr>
          <w:w w:val="63"/>
          <w:sz w:val="22"/>
          <w:szCs w:val="22"/>
        </w:rPr>
        <w:t>t</w:t>
      </w:r>
      <w:r>
        <w:rPr>
          <w:spacing w:val="-47"/>
          <w:sz w:val="22"/>
          <w:szCs w:val="22"/>
        </w:rPr>
        <w:t xml:space="preserve"> </w:t>
      </w:r>
      <w:r>
        <w:rPr>
          <w:spacing w:val="1"/>
          <w:w w:val="99"/>
          <w:sz w:val="22"/>
          <w:szCs w:val="22"/>
        </w:rPr>
        <w:t>描述</w:t>
      </w:r>
      <w:r>
        <w:rPr>
          <w:spacing w:val="-50"/>
          <w:sz w:val="22"/>
          <w:szCs w:val="22"/>
        </w:rPr>
        <w:t xml:space="preserve"> </w:t>
      </w:r>
      <w:r>
        <w:rPr>
          <w:w w:val="67"/>
          <w:sz w:val="22"/>
          <w:szCs w:val="22"/>
        </w:rPr>
        <w:t>J</w:t>
      </w:r>
      <w:r>
        <w:rPr>
          <w:w w:val="99"/>
          <w:sz w:val="22"/>
          <w:szCs w:val="22"/>
        </w:rPr>
        <w:t>a</w:t>
      </w:r>
      <w:r>
        <w:rPr>
          <w:spacing w:val="1"/>
          <w:w w:val="92"/>
          <w:sz w:val="22"/>
          <w:szCs w:val="22"/>
        </w:rPr>
        <w:t>v</w:t>
      </w:r>
      <w:r>
        <w:rPr>
          <w:w w:val="99"/>
          <w:sz w:val="22"/>
          <w:szCs w:val="22"/>
        </w:rPr>
        <w:t>a</w:t>
      </w:r>
      <w:r>
        <w:rPr>
          <w:w w:val="102"/>
          <w:sz w:val="22"/>
          <w:szCs w:val="22"/>
        </w:rPr>
        <w:t>S</w:t>
      </w:r>
      <w:r>
        <w:rPr>
          <w:spacing w:val="-1"/>
          <w:w w:val="90"/>
          <w:sz w:val="22"/>
          <w:szCs w:val="22"/>
        </w:rPr>
        <w:t>c</w:t>
      </w:r>
      <w:r>
        <w:rPr>
          <w:spacing w:val="-2"/>
          <w:w w:val="67"/>
          <w:sz w:val="22"/>
          <w:szCs w:val="22"/>
        </w:rPr>
        <w:t>r</w:t>
      </w:r>
      <w:r>
        <w:rPr>
          <w:spacing w:val="1"/>
          <w:w w:val="44"/>
          <w:sz w:val="22"/>
          <w:szCs w:val="22"/>
        </w:rPr>
        <w:t>i</w:t>
      </w:r>
      <w:r>
        <w:rPr>
          <w:w w:val="114"/>
          <w:sz w:val="22"/>
          <w:szCs w:val="22"/>
        </w:rPr>
        <w:t>p</w:t>
      </w:r>
      <w:r>
        <w:rPr>
          <w:w w:val="63"/>
          <w:sz w:val="22"/>
          <w:szCs w:val="22"/>
        </w:rPr>
        <w:t>t</w:t>
      </w:r>
      <w:r>
        <w:rPr>
          <w:spacing w:val="-49"/>
          <w:sz w:val="22"/>
          <w:szCs w:val="22"/>
        </w:rPr>
        <w:t xml:space="preserve"> </w:t>
      </w:r>
      <w:r>
        <w:rPr>
          <w:spacing w:val="1"/>
          <w:w w:val="99"/>
          <w:sz w:val="22"/>
          <w:szCs w:val="22"/>
        </w:rPr>
        <w:t>的基本对象和语法，文档对</w:t>
      </w:r>
      <w:r>
        <w:rPr>
          <w:spacing w:val="-1"/>
          <w:w w:val="99"/>
          <w:sz w:val="22"/>
          <w:szCs w:val="22"/>
        </w:rPr>
        <w:t>象模型</w:t>
      </w:r>
      <w:r>
        <w:rPr>
          <w:spacing w:val="-2"/>
          <w:w w:val="58"/>
          <w:sz w:val="22"/>
          <w:szCs w:val="22"/>
        </w:rPr>
        <w:t>(</w:t>
      </w:r>
      <w:r>
        <w:rPr>
          <w:w w:val="136"/>
          <w:sz w:val="22"/>
          <w:szCs w:val="22"/>
        </w:rPr>
        <w:t>D</w:t>
      </w:r>
      <w:r>
        <w:rPr>
          <w:w w:val="150"/>
          <w:sz w:val="22"/>
          <w:szCs w:val="22"/>
        </w:rPr>
        <w:t>O</w:t>
      </w:r>
      <w:r>
        <w:rPr>
          <w:spacing w:val="1"/>
          <w:w w:val="172"/>
          <w:sz w:val="22"/>
          <w:szCs w:val="22"/>
        </w:rPr>
        <w:t>M</w:t>
      </w:r>
      <w:r>
        <w:rPr>
          <w:spacing w:val="1"/>
          <w:w w:val="58"/>
          <w:sz w:val="22"/>
          <w:szCs w:val="22"/>
        </w:rPr>
        <w:t>)</w:t>
      </w:r>
      <w:r>
        <w:rPr>
          <w:spacing w:val="-1"/>
          <w:w w:val="99"/>
          <w:sz w:val="22"/>
          <w:szCs w:val="22"/>
        </w:rPr>
        <w:t>，浏览器对象模型</w:t>
      </w:r>
      <w:r>
        <w:rPr>
          <w:spacing w:val="-2"/>
          <w:w w:val="58"/>
          <w:sz w:val="22"/>
          <w:szCs w:val="22"/>
        </w:rPr>
        <w:t>(</w:t>
      </w:r>
      <w:r>
        <w:rPr>
          <w:w w:val="111"/>
          <w:sz w:val="22"/>
          <w:szCs w:val="22"/>
        </w:rPr>
        <w:t>B</w:t>
      </w:r>
      <w:r>
        <w:rPr>
          <w:w w:val="150"/>
          <w:sz w:val="22"/>
          <w:szCs w:val="22"/>
        </w:rPr>
        <w:t>O</w:t>
      </w:r>
      <w:r>
        <w:rPr>
          <w:spacing w:val="1"/>
          <w:w w:val="172"/>
          <w:sz w:val="22"/>
          <w:szCs w:val="22"/>
        </w:rPr>
        <w:t>M</w:t>
      </w:r>
      <w:r>
        <w:rPr>
          <w:spacing w:val="1"/>
          <w:w w:val="58"/>
          <w:sz w:val="22"/>
          <w:szCs w:val="22"/>
        </w:rPr>
        <w:t>)</w:t>
      </w:r>
      <w:r>
        <w:rPr>
          <w:spacing w:val="-1"/>
          <w:w w:val="99"/>
          <w:sz w:val="22"/>
          <w:szCs w:val="22"/>
        </w:rPr>
        <w:t>三部分组成。</w:t>
      </w:r>
    </w:p>
    <w:p>
      <w:pPr>
        <w:pStyle w:val="7"/>
        <w:spacing w:line="281" w:lineRule="auto"/>
        <w:ind w:right="699" w:firstLine="420" w:firstLineChars="200"/>
        <w:jc w:val="both"/>
        <w:rPr>
          <w:spacing w:val="-1"/>
          <w:w w:val="99"/>
          <w:sz w:val="22"/>
          <w:szCs w:val="22"/>
        </w:rPr>
      </w:pPr>
      <w:r>
        <w:drawing>
          <wp:inline distT="0" distB="0" distL="114300" distR="114300">
            <wp:extent cx="2072640" cy="17754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072640" cy="1775460"/>
                    </a:xfrm>
                    <a:prstGeom prst="rect">
                      <a:avLst/>
                    </a:prstGeom>
                    <a:noFill/>
                    <a:ln>
                      <a:noFill/>
                    </a:ln>
                  </pic:spPr>
                </pic:pic>
              </a:graphicData>
            </a:graphic>
          </wp:inline>
        </w:drawing>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放大缩小功能, 图层管理功能</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AMapUIControl.js 中设置相关功能</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地图测量功能, 几何绘制功能</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mouseTools.js 中设置相关功能</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专题数据加载</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dataControl.js 中设置相关功能.</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 xml:space="preserve"> basicControl.js 设置地图容器对象以及控制页面显示的相关方法</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 xml:space="preserve"> POI 检索功能模块</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searchTools.js 中设置相关功能</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导航规划功能模块</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navigationTools.js 中设置相关功能</w:t>
      </w:r>
    </w:p>
    <w:p>
      <w:pPr>
        <w:pStyle w:val="7"/>
        <w:spacing w:line="281" w:lineRule="auto"/>
        <w:ind w:right="699" w:firstLine="430" w:firstLineChars="200"/>
        <w:jc w:val="both"/>
        <w:rPr>
          <w:rFonts w:hint="eastAsia"/>
          <w:spacing w:val="-1"/>
          <w:w w:val="99"/>
          <w:sz w:val="22"/>
          <w:szCs w:val="22"/>
          <w:lang w:eastAsia="zh-CN"/>
        </w:rPr>
      </w:pPr>
      <w:r>
        <w:rPr>
          <w:rFonts w:hint="eastAsia"/>
          <w:spacing w:val="-1"/>
          <w:w w:val="99"/>
          <w:sz w:val="22"/>
          <w:szCs w:val="22"/>
        </w:rPr>
        <w:t>dataDetailControl.js 中实现生成表格</w:t>
      </w:r>
      <w:r>
        <w:rPr>
          <w:rFonts w:hint="eastAsia"/>
          <w:spacing w:val="-1"/>
          <w:w w:val="99"/>
          <w:sz w:val="22"/>
          <w:szCs w:val="22"/>
          <w:lang w:eastAsia="zh-CN"/>
        </w:rPr>
        <w:t>。</w:t>
      </w:r>
    </w:p>
    <w:p>
      <w:pPr>
        <w:pStyle w:val="7"/>
        <w:spacing w:line="281" w:lineRule="auto"/>
        <w:ind w:right="699" w:firstLine="430" w:firstLineChars="200"/>
        <w:jc w:val="both"/>
        <w:rPr>
          <w:rFonts w:hint="eastAsia"/>
          <w:spacing w:val="-1"/>
          <w:w w:val="99"/>
          <w:sz w:val="22"/>
          <w:szCs w:val="22"/>
          <w:lang w:eastAsia="zh-CN"/>
        </w:rPr>
      </w:pPr>
    </w:p>
    <w:p>
      <w:pPr>
        <w:pStyle w:val="5"/>
        <w:bidi w:val="0"/>
        <w:rPr>
          <w:sz w:val="18"/>
        </w:rPr>
      </w:pPr>
      <w:r>
        <w:rPr>
          <w:rFonts w:hint="eastAsia"/>
          <w:spacing w:val="2"/>
          <w:w w:val="99"/>
          <w:lang w:val="en-US" w:eastAsia="zh-CN"/>
        </w:rPr>
        <w:t>3</w:t>
      </w:r>
      <w:r>
        <w:rPr>
          <w:spacing w:val="2"/>
          <w:w w:val="99"/>
        </w:rPr>
        <w:t>、</w:t>
      </w:r>
      <w:r>
        <w:rPr>
          <w:rFonts w:hint="eastAsia"/>
          <w:spacing w:val="2"/>
          <w:w w:val="99"/>
          <w:lang w:val="en-US" w:eastAsia="zh-CN"/>
        </w:rPr>
        <w:t>css</w:t>
      </w:r>
      <w:r>
        <w:rPr>
          <w:w w:val="99"/>
        </w:rPr>
        <w:t>：</w:t>
      </w:r>
    </w:p>
    <w:p>
      <w:pPr>
        <w:pStyle w:val="7"/>
        <w:spacing w:line="281" w:lineRule="auto"/>
        <w:ind w:right="699" w:firstLine="430" w:firstLineChars="200"/>
        <w:jc w:val="both"/>
        <w:rPr>
          <w:rFonts w:hint="eastAsia"/>
          <w:spacing w:val="-1"/>
          <w:w w:val="99"/>
          <w:sz w:val="22"/>
          <w:szCs w:val="22"/>
        </w:rPr>
      </w:pPr>
      <w:r>
        <w:rPr>
          <w:rFonts w:hint="eastAsia"/>
          <w:spacing w:val="-1"/>
          <w:w w:val="99"/>
          <w:sz w:val="22"/>
          <w:szCs w:val="22"/>
        </w:rPr>
        <w:t>CSS提供了丰富的文档样式外观，以及设置文本和背景属性的能力；允许为任何元素创建边框，以及元素边框与其他元素间的距离，以及元素边框与元素内容间的距离；允许随意改变文本的大小写方式、修饰方式以及其他页面效果</w:t>
      </w:r>
    </w:p>
    <w:p>
      <w:pPr>
        <w:pStyle w:val="7"/>
        <w:spacing w:line="281" w:lineRule="auto"/>
        <w:ind w:right="699" w:firstLine="430" w:firstLineChars="200"/>
        <w:jc w:val="both"/>
        <w:rPr>
          <w:rFonts w:hint="eastAsia"/>
          <w:spacing w:val="-1"/>
          <w:w w:val="99"/>
          <w:sz w:val="22"/>
          <w:szCs w:val="22"/>
        </w:rPr>
      </w:pPr>
    </w:p>
    <w:p>
      <w:pPr>
        <w:pStyle w:val="7"/>
        <w:spacing w:line="281" w:lineRule="auto"/>
        <w:ind w:right="699" w:firstLine="420" w:firstLineChars="200"/>
        <w:jc w:val="both"/>
        <w:rPr>
          <w:rFonts w:hint="eastAsia"/>
          <w:spacing w:val="-1"/>
          <w:w w:val="99"/>
          <w:sz w:val="22"/>
          <w:szCs w:val="22"/>
        </w:rPr>
      </w:pPr>
      <w:r>
        <w:drawing>
          <wp:inline distT="0" distB="0" distL="114300" distR="114300">
            <wp:extent cx="2788920" cy="784860"/>
            <wp:effectExtent l="0" t="0" r="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
                    <a:stretch>
                      <a:fillRect/>
                    </a:stretch>
                  </pic:blipFill>
                  <pic:spPr>
                    <a:xfrm>
                      <a:off x="0" y="0"/>
                      <a:ext cx="2788920" cy="784860"/>
                    </a:xfrm>
                    <a:prstGeom prst="rect">
                      <a:avLst/>
                    </a:prstGeom>
                    <a:noFill/>
                    <a:ln>
                      <a:noFill/>
                    </a:ln>
                  </pic:spPr>
                </pic:pic>
              </a:graphicData>
            </a:graphic>
          </wp:inline>
        </w:drawing>
      </w:r>
    </w:p>
    <w:p>
      <w:pPr>
        <w:pStyle w:val="7"/>
        <w:spacing w:line="281" w:lineRule="auto"/>
        <w:ind w:right="699" w:firstLine="440" w:firstLineChars="200"/>
        <w:jc w:val="both"/>
        <w:rPr>
          <w:sz w:val="22"/>
          <w:szCs w:val="22"/>
        </w:rPr>
      </w:pPr>
    </w:p>
    <w:p>
      <w:pPr>
        <w:pStyle w:val="7"/>
        <w:spacing w:before="9" w:line="281" w:lineRule="auto"/>
        <w:rPr>
          <w:sz w:val="20"/>
        </w:rPr>
      </w:pPr>
      <w:bookmarkStart w:id="84" w:name="_GoBack"/>
      <w:bookmarkEnd w:id="84"/>
      <w:bookmarkStart w:id="77" w:name="3、Ajax(Asynchronous_Javascript_And_XML)："/>
      <w:bookmarkEnd w:id="77"/>
    </w:p>
    <w:p>
      <w:pPr>
        <w:pStyle w:val="7"/>
        <w:spacing w:before="9" w:line="281" w:lineRule="auto"/>
        <w:rPr>
          <w:sz w:val="20"/>
        </w:rPr>
      </w:pPr>
    </w:p>
    <w:p>
      <w:pPr>
        <w:pStyle w:val="3"/>
        <w:tabs>
          <w:tab w:val="left" w:pos="840"/>
        </w:tabs>
        <w:spacing w:line="281" w:lineRule="auto"/>
        <w:ind w:left="440" w:firstLine="0"/>
        <w:rPr>
          <w:sz w:val="41"/>
        </w:rPr>
      </w:pPr>
      <w:bookmarkStart w:id="78" w:name="8.3开发工具"/>
      <w:bookmarkEnd w:id="78"/>
      <w:r>
        <w:rPr>
          <w:rFonts w:hint="eastAsia"/>
          <w:spacing w:val="-1"/>
          <w:w w:val="44"/>
        </w:rPr>
        <w:t xml:space="preserve"> </w:t>
      </w:r>
      <w:bookmarkStart w:id="79" w:name="_Toc3411"/>
      <w:bookmarkStart w:id="80" w:name="_Toc137932163"/>
      <w:r>
        <w:rPr>
          <w:rFonts w:hint="eastAsia"/>
          <w:spacing w:val="-1"/>
          <w:w w:val="44"/>
        </w:rPr>
        <w:t xml:space="preserve">6.3  </w:t>
      </w:r>
      <w:r>
        <w:t>开发工具</w:t>
      </w:r>
      <w:bookmarkEnd w:id="79"/>
      <w:bookmarkEnd w:id="80"/>
    </w:p>
    <w:p>
      <w:pPr>
        <w:pStyle w:val="7"/>
        <w:numPr>
          <w:ilvl w:val="0"/>
          <w:numId w:val="12"/>
        </w:numPr>
        <w:spacing w:line="281" w:lineRule="auto"/>
        <w:ind w:left="420" w:right="735" w:firstLine="420"/>
        <w:jc w:val="both"/>
        <w:outlineLvl w:val="2"/>
        <w:rPr>
          <w:spacing w:val="2"/>
          <w:w w:val="99"/>
          <w:sz w:val="22"/>
          <w:szCs w:val="22"/>
        </w:rPr>
      </w:pPr>
      <w:bookmarkStart w:id="81" w:name="1、Tomcat服务器："/>
      <w:bookmarkEnd w:id="81"/>
      <w:bookmarkStart w:id="82" w:name="_Toc21854"/>
      <w:bookmarkStart w:id="83" w:name="_Toc137932164"/>
      <w:r>
        <w:rPr>
          <w:rFonts w:hint="eastAsia"/>
          <w:spacing w:val="2"/>
          <w:w w:val="99"/>
          <w:sz w:val="22"/>
          <w:szCs w:val="22"/>
        </w:rPr>
        <w:t>VSCODE</w:t>
      </w:r>
      <w:bookmarkEnd w:id="82"/>
      <w:bookmarkEnd w:id="83"/>
    </w:p>
    <w:p>
      <w:pPr>
        <w:pStyle w:val="7"/>
        <w:spacing w:line="281" w:lineRule="auto"/>
        <w:ind w:right="735" w:firstLine="442" w:firstLineChars="200"/>
        <w:jc w:val="both"/>
        <w:rPr>
          <w:rFonts w:hint="eastAsia"/>
          <w:spacing w:val="2"/>
          <w:w w:val="99"/>
          <w:sz w:val="22"/>
          <w:szCs w:val="22"/>
        </w:rPr>
      </w:pPr>
      <w:r>
        <w:rPr>
          <w:spacing w:val="2"/>
          <w:w w:val="99"/>
          <w:sz w:val="22"/>
          <w:szCs w:val="22"/>
        </w:rPr>
        <w:t>VSCode（Visual Studio Code）是一个免费且开源的集成开发环境（IDE），由微软开发和维护。它是一个轻量级、跨平台的代码编辑器，可用于多种编程语言的开发，如JavaScript、Python、Java、C++等。VSCode 是一个功能强大、灵活可扩展的开发工具，提供了许多便捷的功能和特性，使开发者能够更高效地进行代码编写、调试和版本控制等任务。它受到广大开发者的欢迎，并拥有庞大的社区支持和活跃的插件生态系统。</w:t>
      </w:r>
    </w:p>
    <w:sectPr>
      <w:pgSz w:w="11910" w:h="16840"/>
      <w:pgMar w:top="1560" w:right="1100" w:bottom="280" w:left="13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61213"/>
    <w:multiLevelType w:val="multilevel"/>
    <w:tmpl w:val="86761213"/>
    <w:lvl w:ilvl="0" w:tentative="0">
      <w:start w:val="1"/>
      <w:numFmt w:val="decimal"/>
      <w:lvlText w:val="（%1）"/>
      <w:lvlJc w:val="left"/>
      <w:pPr>
        <w:ind w:left="970" w:hanging="551"/>
      </w:pPr>
      <w:rPr>
        <w:rFonts w:hint="default" w:ascii="宋体" w:hAnsi="宋体" w:eastAsia="宋体" w:cs="宋体"/>
        <w:spacing w:val="-3"/>
        <w:w w:val="100"/>
        <w:sz w:val="20"/>
        <w:szCs w:val="20"/>
        <w:lang w:val="en-US" w:eastAsia="zh-CN" w:bidi="ar-SA"/>
      </w:rPr>
    </w:lvl>
    <w:lvl w:ilvl="1" w:tentative="0">
      <w:start w:val="0"/>
      <w:numFmt w:val="bullet"/>
      <w:lvlText w:val="•"/>
      <w:lvlJc w:val="left"/>
      <w:pPr>
        <w:ind w:left="1824" w:hanging="551"/>
      </w:pPr>
      <w:rPr>
        <w:rFonts w:hint="default"/>
        <w:lang w:val="en-US" w:eastAsia="zh-CN" w:bidi="ar-SA"/>
      </w:rPr>
    </w:lvl>
    <w:lvl w:ilvl="2" w:tentative="0">
      <w:start w:val="0"/>
      <w:numFmt w:val="bullet"/>
      <w:lvlText w:val="•"/>
      <w:lvlJc w:val="left"/>
      <w:pPr>
        <w:ind w:left="2669" w:hanging="551"/>
      </w:pPr>
      <w:rPr>
        <w:rFonts w:hint="default"/>
        <w:lang w:val="en-US" w:eastAsia="zh-CN" w:bidi="ar-SA"/>
      </w:rPr>
    </w:lvl>
    <w:lvl w:ilvl="3" w:tentative="0">
      <w:start w:val="0"/>
      <w:numFmt w:val="bullet"/>
      <w:lvlText w:val="•"/>
      <w:lvlJc w:val="left"/>
      <w:pPr>
        <w:ind w:left="3513" w:hanging="551"/>
      </w:pPr>
      <w:rPr>
        <w:rFonts w:hint="default"/>
        <w:lang w:val="en-US" w:eastAsia="zh-CN" w:bidi="ar-SA"/>
      </w:rPr>
    </w:lvl>
    <w:lvl w:ilvl="4" w:tentative="0">
      <w:start w:val="0"/>
      <w:numFmt w:val="bullet"/>
      <w:lvlText w:val="•"/>
      <w:lvlJc w:val="left"/>
      <w:pPr>
        <w:ind w:left="4358" w:hanging="551"/>
      </w:pPr>
      <w:rPr>
        <w:rFonts w:hint="default"/>
        <w:lang w:val="en-US" w:eastAsia="zh-CN" w:bidi="ar-SA"/>
      </w:rPr>
    </w:lvl>
    <w:lvl w:ilvl="5" w:tentative="0">
      <w:start w:val="0"/>
      <w:numFmt w:val="bullet"/>
      <w:lvlText w:val="•"/>
      <w:lvlJc w:val="left"/>
      <w:pPr>
        <w:ind w:left="5203" w:hanging="551"/>
      </w:pPr>
      <w:rPr>
        <w:rFonts w:hint="default"/>
        <w:lang w:val="en-US" w:eastAsia="zh-CN" w:bidi="ar-SA"/>
      </w:rPr>
    </w:lvl>
    <w:lvl w:ilvl="6" w:tentative="0">
      <w:start w:val="0"/>
      <w:numFmt w:val="bullet"/>
      <w:lvlText w:val="•"/>
      <w:lvlJc w:val="left"/>
      <w:pPr>
        <w:ind w:left="6047" w:hanging="551"/>
      </w:pPr>
      <w:rPr>
        <w:rFonts w:hint="default"/>
        <w:lang w:val="en-US" w:eastAsia="zh-CN" w:bidi="ar-SA"/>
      </w:rPr>
    </w:lvl>
    <w:lvl w:ilvl="7" w:tentative="0">
      <w:start w:val="0"/>
      <w:numFmt w:val="bullet"/>
      <w:lvlText w:val="•"/>
      <w:lvlJc w:val="left"/>
      <w:pPr>
        <w:ind w:left="6892" w:hanging="551"/>
      </w:pPr>
      <w:rPr>
        <w:rFonts w:hint="default"/>
        <w:lang w:val="en-US" w:eastAsia="zh-CN" w:bidi="ar-SA"/>
      </w:rPr>
    </w:lvl>
    <w:lvl w:ilvl="8" w:tentative="0">
      <w:start w:val="0"/>
      <w:numFmt w:val="bullet"/>
      <w:lvlText w:val="•"/>
      <w:lvlJc w:val="left"/>
      <w:pPr>
        <w:ind w:left="7736" w:hanging="551"/>
      </w:pPr>
      <w:rPr>
        <w:rFonts w:hint="default"/>
        <w:lang w:val="en-US" w:eastAsia="zh-CN" w:bidi="ar-SA"/>
      </w:rPr>
    </w:lvl>
  </w:abstractNum>
  <w:abstractNum w:abstractNumId="1">
    <w:nsid w:val="0929CC55"/>
    <w:multiLevelType w:val="multilevel"/>
    <w:tmpl w:val="0929CC55"/>
    <w:lvl w:ilvl="0" w:tentative="0">
      <w:start w:val="1"/>
      <w:numFmt w:val="decimal"/>
      <w:lvlText w:val="（%1）"/>
      <w:lvlJc w:val="left"/>
      <w:pPr>
        <w:ind w:left="970" w:hanging="551"/>
      </w:pPr>
      <w:rPr>
        <w:rFonts w:hint="default" w:ascii="宋体" w:hAnsi="宋体" w:eastAsia="宋体" w:cs="宋体"/>
        <w:spacing w:val="-3"/>
        <w:w w:val="100"/>
        <w:sz w:val="20"/>
        <w:szCs w:val="20"/>
        <w:lang w:val="en-US" w:eastAsia="zh-CN" w:bidi="ar-SA"/>
      </w:rPr>
    </w:lvl>
    <w:lvl w:ilvl="1" w:tentative="0">
      <w:start w:val="0"/>
      <w:numFmt w:val="bullet"/>
      <w:lvlText w:val="•"/>
      <w:lvlJc w:val="left"/>
      <w:pPr>
        <w:ind w:left="1824" w:hanging="551"/>
      </w:pPr>
      <w:rPr>
        <w:rFonts w:hint="default"/>
        <w:lang w:val="en-US" w:eastAsia="zh-CN" w:bidi="ar-SA"/>
      </w:rPr>
    </w:lvl>
    <w:lvl w:ilvl="2" w:tentative="0">
      <w:start w:val="0"/>
      <w:numFmt w:val="bullet"/>
      <w:lvlText w:val="•"/>
      <w:lvlJc w:val="left"/>
      <w:pPr>
        <w:ind w:left="2669" w:hanging="551"/>
      </w:pPr>
      <w:rPr>
        <w:rFonts w:hint="default"/>
        <w:lang w:val="en-US" w:eastAsia="zh-CN" w:bidi="ar-SA"/>
      </w:rPr>
    </w:lvl>
    <w:lvl w:ilvl="3" w:tentative="0">
      <w:start w:val="0"/>
      <w:numFmt w:val="bullet"/>
      <w:lvlText w:val="•"/>
      <w:lvlJc w:val="left"/>
      <w:pPr>
        <w:ind w:left="3513" w:hanging="551"/>
      </w:pPr>
      <w:rPr>
        <w:rFonts w:hint="default"/>
        <w:lang w:val="en-US" w:eastAsia="zh-CN" w:bidi="ar-SA"/>
      </w:rPr>
    </w:lvl>
    <w:lvl w:ilvl="4" w:tentative="0">
      <w:start w:val="0"/>
      <w:numFmt w:val="bullet"/>
      <w:lvlText w:val="•"/>
      <w:lvlJc w:val="left"/>
      <w:pPr>
        <w:ind w:left="4358" w:hanging="551"/>
      </w:pPr>
      <w:rPr>
        <w:rFonts w:hint="default"/>
        <w:lang w:val="en-US" w:eastAsia="zh-CN" w:bidi="ar-SA"/>
      </w:rPr>
    </w:lvl>
    <w:lvl w:ilvl="5" w:tentative="0">
      <w:start w:val="0"/>
      <w:numFmt w:val="bullet"/>
      <w:lvlText w:val="•"/>
      <w:lvlJc w:val="left"/>
      <w:pPr>
        <w:ind w:left="5203" w:hanging="551"/>
      </w:pPr>
      <w:rPr>
        <w:rFonts w:hint="default"/>
        <w:lang w:val="en-US" w:eastAsia="zh-CN" w:bidi="ar-SA"/>
      </w:rPr>
    </w:lvl>
    <w:lvl w:ilvl="6" w:tentative="0">
      <w:start w:val="0"/>
      <w:numFmt w:val="bullet"/>
      <w:lvlText w:val="•"/>
      <w:lvlJc w:val="left"/>
      <w:pPr>
        <w:ind w:left="6047" w:hanging="551"/>
      </w:pPr>
      <w:rPr>
        <w:rFonts w:hint="default"/>
        <w:lang w:val="en-US" w:eastAsia="zh-CN" w:bidi="ar-SA"/>
      </w:rPr>
    </w:lvl>
    <w:lvl w:ilvl="7" w:tentative="0">
      <w:start w:val="0"/>
      <w:numFmt w:val="bullet"/>
      <w:lvlText w:val="•"/>
      <w:lvlJc w:val="left"/>
      <w:pPr>
        <w:ind w:left="6892" w:hanging="551"/>
      </w:pPr>
      <w:rPr>
        <w:rFonts w:hint="default"/>
        <w:lang w:val="en-US" w:eastAsia="zh-CN" w:bidi="ar-SA"/>
      </w:rPr>
    </w:lvl>
    <w:lvl w:ilvl="8" w:tentative="0">
      <w:start w:val="0"/>
      <w:numFmt w:val="bullet"/>
      <w:lvlText w:val="•"/>
      <w:lvlJc w:val="left"/>
      <w:pPr>
        <w:ind w:left="7736" w:hanging="551"/>
      </w:pPr>
      <w:rPr>
        <w:rFonts w:hint="default"/>
        <w:lang w:val="en-US" w:eastAsia="zh-CN" w:bidi="ar-SA"/>
      </w:rPr>
    </w:lvl>
  </w:abstractNum>
  <w:abstractNum w:abstractNumId="2">
    <w:nsid w:val="1345638F"/>
    <w:multiLevelType w:val="multilevel"/>
    <w:tmpl w:val="1345638F"/>
    <w:lvl w:ilvl="0" w:tentative="0">
      <w:start w:val="3"/>
      <w:numFmt w:val="decimal"/>
      <w:lvlText w:val="%1"/>
      <w:lvlJc w:val="left"/>
      <w:pPr>
        <w:ind w:left="996" w:hanging="576"/>
      </w:pPr>
      <w:rPr>
        <w:rFonts w:hint="default"/>
        <w:lang w:val="en-US" w:eastAsia="zh-CN" w:bidi="ar-SA"/>
      </w:rPr>
    </w:lvl>
    <w:lvl w:ilvl="1" w:tentative="0">
      <w:start w:val="8"/>
      <w:numFmt w:val="decimal"/>
      <w:lvlText w:val="%1.%2"/>
      <w:lvlJc w:val="left"/>
      <w:pPr>
        <w:ind w:left="996" w:hanging="576"/>
      </w:pPr>
      <w:rPr>
        <w:rFonts w:hint="default"/>
        <w:lang w:val="en-US" w:eastAsia="zh-CN" w:bidi="ar-SA"/>
      </w:rPr>
    </w:lvl>
    <w:lvl w:ilvl="2" w:tentative="0">
      <w:start w:val="1"/>
      <w:numFmt w:val="decimal"/>
      <w:lvlText w:val="%1.3.2"/>
      <w:lvlJc w:val="left"/>
      <w:pPr>
        <w:ind w:left="996" w:hanging="576"/>
      </w:pPr>
      <w:rPr>
        <w:rFonts w:hint="default" w:ascii="Arial" w:hAnsi="Arial" w:eastAsia="宋体" w:cs="Arial"/>
        <w:b/>
        <w:bCs/>
        <w:spacing w:val="-1"/>
        <w:w w:val="86"/>
        <w:sz w:val="24"/>
        <w:szCs w:val="24"/>
        <w:lang w:val="en-US" w:eastAsia="zh-CN" w:bidi="ar-SA"/>
      </w:rPr>
    </w:lvl>
    <w:lvl w:ilvl="3" w:tentative="0">
      <w:start w:val="0"/>
      <w:numFmt w:val="bullet"/>
      <w:lvlText w:val="•"/>
      <w:lvlJc w:val="left"/>
      <w:pPr>
        <w:ind w:left="3527" w:hanging="576"/>
      </w:pPr>
      <w:rPr>
        <w:rFonts w:hint="default"/>
        <w:lang w:val="en-US" w:eastAsia="zh-CN" w:bidi="ar-SA"/>
      </w:rPr>
    </w:lvl>
    <w:lvl w:ilvl="4" w:tentative="0">
      <w:start w:val="0"/>
      <w:numFmt w:val="bullet"/>
      <w:lvlText w:val="•"/>
      <w:lvlJc w:val="left"/>
      <w:pPr>
        <w:ind w:left="4370" w:hanging="576"/>
      </w:pPr>
      <w:rPr>
        <w:rFonts w:hint="default"/>
        <w:lang w:val="en-US" w:eastAsia="zh-CN" w:bidi="ar-SA"/>
      </w:rPr>
    </w:lvl>
    <w:lvl w:ilvl="5" w:tentative="0">
      <w:start w:val="0"/>
      <w:numFmt w:val="bullet"/>
      <w:lvlText w:val="•"/>
      <w:lvlJc w:val="left"/>
      <w:pPr>
        <w:ind w:left="5213" w:hanging="576"/>
      </w:pPr>
      <w:rPr>
        <w:rFonts w:hint="default"/>
        <w:lang w:val="en-US" w:eastAsia="zh-CN" w:bidi="ar-SA"/>
      </w:rPr>
    </w:lvl>
    <w:lvl w:ilvl="6" w:tentative="0">
      <w:start w:val="0"/>
      <w:numFmt w:val="bullet"/>
      <w:lvlText w:val="•"/>
      <w:lvlJc w:val="left"/>
      <w:pPr>
        <w:ind w:left="6055" w:hanging="576"/>
      </w:pPr>
      <w:rPr>
        <w:rFonts w:hint="default"/>
        <w:lang w:val="en-US" w:eastAsia="zh-CN" w:bidi="ar-SA"/>
      </w:rPr>
    </w:lvl>
    <w:lvl w:ilvl="7" w:tentative="0">
      <w:start w:val="0"/>
      <w:numFmt w:val="bullet"/>
      <w:lvlText w:val="•"/>
      <w:lvlJc w:val="left"/>
      <w:pPr>
        <w:ind w:left="6898" w:hanging="576"/>
      </w:pPr>
      <w:rPr>
        <w:rFonts w:hint="default"/>
        <w:lang w:val="en-US" w:eastAsia="zh-CN" w:bidi="ar-SA"/>
      </w:rPr>
    </w:lvl>
    <w:lvl w:ilvl="8" w:tentative="0">
      <w:start w:val="0"/>
      <w:numFmt w:val="bullet"/>
      <w:lvlText w:val="•"/>
      <w:lvlJc w:val="left"/>
      <w:pPr>
        <w:ind w:left="7740" w:hanging="576"/>
      </w:pPr>
      <w:rPr>
        <w:rFonts w:hint="default"/>
        <w:lang w:val="en-US" w:eastAsia="zh-CN" w:bidi="ar-SA"/>
      </w:rPr>
    </w:lvl>
  </w:abstractNum>
  <w:abstractNum w:abstractNumId="3">
    <w:nsid w:val="15620B10"/>
    <w:multiLevelType w:val="multilevel"/>
    <w:tmpl w:val="15620B10"/>
    <w:lvl w:ilvl="0" w:tentative="0">
      <w:start w:val="1"/>
      <w:numFmt w:val="decimal"/>
      <w:lvlText w:val="%1"/>
      <w:lvlJc w:val="left"/>
      <w:pPr>
        <w:ind w:left="840" w:hanging="420"/>
      </w:pPr>
      <w:rPr>
        <w:rFonts w:hint="default"/>
        <w:lang w:val="en-US" w:eastAsia="zh-CN" w:bidi="ar-SA"/>
      </w:rPr>
    </w:lvl>
    <w:lvl w:ilvl="1" w:tentative="0">
      <w:start w:val="1"/>
      <w:numFmt w:val="decimal"/>
      <w:lvlText w:val="%1.%2"/>
      <w:lvlJc w:val="left"/>
      <w:pPr>
        <w:ind w:left="840" w:hanging="420"/>
      </w:pPr>
      <w:rPr>
        <w:rFonts w:hint="default" w:ascii="宋体" w:hAnsi="宋体" w:eastAsia="宋体" w:cs="宋体"/>
        <w:spacing w:val="-1"/>
        <w:w w:val="44"/>
        <w:sz w:val="28"/>
        <w:szCs w:val="28"/>
        <w:lang w:val="en-US" w:eastAsia="zh-CN" w:bidi="ar-SA"/>
      </w:rPr>
    </w:lvl>
    <w:lvl w:ilvl="2" w:tentative="0">
      <w:start w:val="0"/>
      <w:numFmt w:val="bullet"/>
      <w:lvlText w:val="•"/>
      <w:lvlJc w:val="left"/>
      <w:pPr>
        <w:ind w:left="2557" w:hanging="420"/>
      </w:pPr>
      <w:rPr>
        <w:rFonts w:hint="default"/>
        <w:lang w:val="en-US" w:eastAsia="zh-CN" w:bidi="ar-SA"/>
      </w:rPr>
    </w:lvl>
    <w:lvl w:ilvl="3" w:tentative="0">
      <w:start w:val="0"/>
      <w:numFmt w:val="bullet"/>
      <w:lvlText w:val="•"/>
      <w:lvlJc w:val="left"/>
      <w:pPr>
        <w:ind w:left="3415" w:hanging="420"/>
      </w:pPr>
      <w:rPr>
        <w:rFonts w:hint="default"/>
        <w:lang w:val="en-US" w:eastAsia="zh-CN" w:bidi="ar-SA"/>
      </w:rPr>
    </w:lvl>
    <w:lvl w:ilvl="4" w:tentative="0">
      <w:start w:val="0"/>
      <w:numFmt w:val="bullet"/>
      <w:lvlText w:val="•"/>
      <w:lvlJc w:val="left"/>
      <w:pPr>
        <w:ind w:left="4274" w:hanging="420"/>
      </w:pPr>
      <w:rPr>
        <w:rFonts w:hint="default"/>
        <w:lang w:val="en-US" w:eastAsia="zh-CN" w:bidi="ar-SA"/>
      </w:rPr>
    </w:lvl>
    <w:lvl w:ilvl="5" w:tentative="0">
      <w:start w:val="0"/>
      <w:numFmt w:val="bullet"/>
      <w:lvlText w:val="•"/>
      <w:lvlJc w:val="left"/>
      <w:pPr>
        <w:ind w:left="5133" w:hanging="420"/>
      </w:pPr>
      <w:rPr>
        <w:rFonts w:hint="default"/>
        <w:lang w:val="en-US" w:eastAsia="zh-CN" w:bidi="ar-SA"/>
      </w:rPr>
    </w:lvl>
    <w:lvl w:ilvl="6" w:tentative="0">
      <w:start w:val="0"/>
      <w:numFmt w:val="bullet"/>
      <w:lvlText w:val="•"/>
      <w:lvlJc w:val="left"/>
      <w:pPr>
        <w:ind w:left="5991" w:hanging="420"/>
      </w:pPr>
      <w:rPr>
        <w:rFonts w:hint="default"/>
        <w:lang w:val="en-US" w:eastAsia="zh-CN" w:bidi="ar-SA"/>
      </w:rPr>
    </w:lvl>
    <w:lvl w:ilvl="7" w:tentative="0">
      <w:start w:val="0"/>
      <w:numFmt w:val="bullet"/>
      <w:lvlText w:val="•"/>
      <w:lvlJc w:val="left"/>
      <w:pPr>
        <w:ind w:left="6850" w:hanging="420"/>
      </w:pPr>
      <w:rPr>
        <w:rFonts w:hint="default"/>
        <w:lang w:val="en-US" w:eastAsia="zh-CN" w:bidi="ar-SA"/>
      </w:rPr>
    </w:lvl>
    <w:lvl w:ilvl="8" w:tentative="0">
      <w:start w:val="0"/>
      <w:numFmt w:val="bullet"/>
      <w:lvlText w:val="•"/>
      <w:lvlJc w:val="left"/>
      <w:pPr>
        <w:ind w:left="7708" w:hanging="420"/>
      </w:pPr>
      <w:rPr>
        <w:rFonts w:hint="default"/>
        <w:lang w:val="en-US" w:eastAsia="zh-CN" w:bidi="ar-SA"/>
      </w:rPr>
    </w:lvl>
  </w:abstractNum>
  <w:abstractNum w:abstractNumId="4">
    <w:nsid w:val="39502CAD"/>
    <w:multiLevelType w:val="singleLevel"/>
    <w:tmpl w:val="39502CAD"/>
    <w:lvl w:ilvl="0" w:tentative="0">
      <w:start w:val="1"/>
      <w:numFmt w:val="decimal"/>
      <w:suff w:val="nothing"/>
      <w:lvlText w:val="%1、"/>
      <w:lvlJc w:val="left"/>
    </w:lvl>
  </w:abstractNum>
  <w:abstractNum w:abstractNumId="5">
    <w:nsid w:val="519A461C"/>
    <w:multiLevelType w:val="multilevel"/>
    <w:tmpl w:val="519A461C"/>
    <w:lvl w:ilvl="0" w:tentative="0">
      <w:start w:val="2"/>
      <w:numFmt w:val="decimal"/>
      <w:lvlText w:val="%1"/>
      <w:lvlJc w:val="left"/>
      <w:pPr>
        <w:ind w:left="840" w:hanging="420"/>
      </w:pPr>
      <w:rPr>
        <w:rFonts w:hint="default"/>
        <w:lang w:val="en-US" w:eastAsia="zh-CN" w:bidi="ar-SA"/>
      </w:rPr>
    </w:lvl>
    <w:lvl w:ilvl="1" w:tentative="0">
      <w:start w:val="1"/>
      <w:numFmt w:val="decimal"/>
      <w:lvlText w:val="%1.%2"/>
      <w:lvlJc w:val="left"/>
      <w:pPr>
        <w:ind w:left="840" w:hanging="420"/>
      </w:pPr>
      <w:rPr>
        <w:rFonts w:hint="default" w:ascii="宋体" w:hAnsi="宋体" w:eastAsia="宋体" w:cs="宋体"/>
        <w:spacing w:val="-1"/>
        <w:w w:val="44"/>
        <w:sz w:val="28"/>
        <w:szCs w:val="28"/>
        <w:lang w:val="en-US" w:eastAsia="zh-CN" w:bidi="ar-SA"/>
      </w:rPr>
    </w:lvl>
    <w:lvl w:ilvl="2" w:tentative="0">
      <w:start w:val="0"/>
      <w:numFmt w:val="bullet"/>
      <w:lvlText w:val="•"/>
      <w:lvlJc w:val="left"/>
      <w:pPr>
        <w:ind w:left="2557" w:hanging="420"/>
      </w:pPr>
      <w:rPr>
        <w:rFonts w:hint="default"/>
        <w:lang w:val="en-US" w:eastAsia="zh-CN" w:bidi="ar-SA"/>
      </w:rPr>
    </w:lvl>
    <w:lvl w:ilvl="3" w:tentative="0">
      <w:start w:val="0"/>
      <w:numFmt w:val="bullet"/>
      <w:lvlText w:val="•"/>
      <w:lvlJc w:val="left"/>
      <w:pPr>
        <w:ind w:left="3415" w:hanging="420"/>
      </w:pPr>
      <w:rPr>
        <w:rFonts w:hint="default"/>
        <w:lang w:val="en-US" w:eastAsia="zh-CN" w:bidi="ar-SA"/>
      </w:rPr>
    </w:lvl>
    <w:lvl w:ilvl="4" w:tentative="0">
      <w:start w:val="0"/>
      <w:numFmt w:val="bullet"/>
      <w:lvlText w:val="•"/>
      <w:lvlJc w:val="left"/>
      <w:pPr>
        <w:ind w:left="4274" w:hanging="420"/>
      </w:pPr>
      <w:rPr>
        <w:rFonts w:hint="default"/>
        <w:lang w:val="en-US" w:eastAsia="zh-CN" w:bidi="ar-SA"/>
      </w:rPr>
    </w:lvl>
    <w:lvl w:ilvl="5" w:tentative="0">
      <w:start w:val="0"/>
      <w:numFmt w:val="bullet"/>
      <w:lvlText w:val="•"/>
      <w:lvlJc w:val="left"/>
      <w:pPr>
        <w:ind w:left="5133" w:hanging="420"/>
      </w:pPr>
      <w:rPr>
        <w:rFonts w:hint="default"/>
        <w:lang w:val="en-US" w:eastAsia="zh-CN" w:bidi="ar-SA"/>
      </w:rPr>
    </w:lvl>
    <w:lvl w:ilvl="6" w:tentative="0">
      <w:start w:val="0"/>
      <w:numFmt w:val="bullet"/>
      <w:lvlText w:val="•"/>
      <w:lvlJc w:val="left"/>
      <w:pPr>
        <w:ind w:left="5991" w:hanging="420"/>
      </w:pPr>
      <w:rPr>
        <w:rFonts w:hint="default"/>
        <w:lang w:val="en-US" w:eastAsia="zh-CN" w:bidi="ar-SA"/>
      </w:rPr>
    </w:lvl>
    <w:lvl w:ilvl="7" w:tentative="0">
      <w:start w:val="0"/>
      <w:numFmt w:val="bullet"/>
      <w:lvlText w:val="•"/>
      <w:lvlJc w:val="left"/>
      <w:pPr>
        <w:ind w:left="6850" w:hanging="420"/>
      </w:pPr>
      <w:rPr>
        <w:rFonts w:hint="default"/>
        <w:lang w:val="en-US" w:eastAsia="zh-CN" w:bidi="ar-SA"/>
      </w:rPr>
    </w:lvl>
    <w:lvl w:ilvl="8" w:tentative="0">
      <w:start w:val="0"/>
      <w:numFmt w:val="bullet"/>
      <w:lvlText w:val="•"/>
      <w:lvlJc w:val="left"/>
      <w:pPr>
        <w:ind w:left="7708" w:hanging="420"/>
      </w:pPr>
      <w:rPr>
        <w:rFonts w:hint="default"/>
        <w:lang w:val="en-US" w:eastAsia="zh-CN" w:bidi="ar-SA"/>
      </w:rPr>
    </w:lvl>
  </w:abstractNum>
  <w:abstractNum w:abstractNumId="6">
    <w:nsid w:val="53785B12"/>
    <w:multiLevelType w:val="multilevel"/>
    <w:tmpl w:val="53785B12"/>
    <w:lvl w:ilvl="0" w:tentative="0">
      <w:start w:val="6"/>
      <w:numFmt w:val="decimal"/>
      <w:lvlText w:val="%1"/>
      <w:lvlJc w:val="left"/>
      <w:pPr>
        <w:ind w:left="912" w:hanging="492"/>
      </w:pPr>
      <w:rPr>
        <w:rFonts w:hint="default"/>
        <w:lang w:val="en-US" w:eastAsia="zh-CN" w:bidi="ar-SA"/>
      </w:rPr>
    </w:lvl>
    <w:lvl w:ilvl="1" w:tentative="0">
      <w:start w:val="1"/>
      <w:numFmt w:val="decimal"/>
      <w:lvlText w:val="%1.%2"/>
      <w:lvlJc w:val="left"/>
      <w:pPr>
        <w:ind w:left="912" w:hanging="492"/>
      </w:pPr>
      <w:rPr>
        <w:rFonts w:hint="default" w:ascii="宋体" w:hAnsi="宋体" w:eastAsia="宋体" w:cs="宋体"/>
        <w:spacing w:val="-1"/>
        <w:w w:val="44"/>
        <w:sz w:val="28"/>
        <w:szCs w:val="28"/>
        <w:lang w:val="en-US" w:eastAsia="zh-CN" w:bidi="ar-SA"/>
      </w:rPr>
    </w:lvl>
    <w:lvl w:ilvl="2" w:tentative="0">
      <w:start w:val="1"/>
      <w:numFmt w:val="decimal"/>
      <w:lvlText w:val="（%3）"/>
      <w:lvlJc w:val="left"/>
      <w:pPr>
        <w:ind w:left="1370" w:hanging="531"/>
      </w:pPr>
      <w:rPr>
        <w:rFonts w:hint="default" w:ascii="宋体" w:hAnsi="宋体" w:eastAsia="宋体" w:cs="宋体"/>
        <w:spacing w:val="-1"/>
        <w:w w:val="99"/>
        <w:sz w:val="19"/>
        <w:szCs w:val="19"/>
        <w:lang w:val="en-US" w:eastAsia="zh-CN" w:bidi="ar-SA"/>
      </w:rPr>
    </w:lvl>
    <w:lvl w:ilvl="3" w:tentative="0">
      <w:start w:val="0"/>
      <w:numFmt w:val="bullet"/>
      <w:lvlText w:val="•"/>
      <w:lvlJc w:val="left"/>
      <w:pPr>
        <w:ind w:left="3168" w:hanging="531"/>
      </w:pPr>
      <w:rPr>
        <w:rFonts w:hint="default"/>
        <w:lang w:val="en-US" w:eastAsia="zh-CN" w:bidi="ar-SA"/>
      </w:rPr>
    </w:lvl>
    <w:lvl w:ilvl="4" w:tentative="0">
      <w:start w:val="0"/>
      <w:numFmt w:val="bullet"/>
      <w:lvlText w:val="•"/>
      <w:lvlJc w:val="left"/>
      <w:pPr>
        <w:ind w:left="4062" w:hanging="531"/>
      </w:pPr>
      <w:rPr>
        <w:rFonts w:hint="default"/>
        <w:lang w:val="en-US" w:eastAsia="zh-CN" w:bidi="ar-SA"/>
      </w:rPr>
    </w:lvl>
    <w:lvl w:ilvl="5" w:tentative="0">
      <w:start w:val="0"/>
      <w:numFmt w:val="bullet"/>
      <w:lvlText w:val="•"/>
      <w:lvlJc w:val="left"/>
      <w:pPr>
        <w:ind w:left="4956" w:hanging="531"/>
      </w:pPr>
      <w:rPr>
        <w:rFonts w:hint="default"/>
        <w:lang w:val="en-US" w:eastAsia="zh-CN" w:bidi="ar-SA"/>
      </w:rPr>
    </w:lvl>
    <w:lvl w:ilvl="6" w:tentative="0">
      <w:start w:val="0"/>
      <w:numFmt w:val="bullet"/>
      <w:lvlText w:val="•"/>
      <w:lvlJc w:val="left"/>
      <w:pPr>
        <w:ind w:left="5850" w:hanging="531"/>
      </w:pPr>
      <w:rPr>
        <w:rFonts w:hint="default"/>
        <w:lang w:val="en-US" w:eastAsia="zh-CN" w:bidi="ar-SA"/>
      </w:rPr>
    </w:lvl>
    <w:lvl w:ilvl="7" w:tentative="0">
      <w:start w:val="0"/>
      <w:numFmt w:val="bullet"/>
      <w:lvlText w:val="•"/>
      <w:lvlJc w:val="left"/>
      <w:pPr>
        <w:ind w:left="6744" w:hanging="531"/>
      </w:pPr>
      <w:rPr>
        <w:rFonts w:hint="default"/>
        <w:lang w:val="en-US" w:eastAsia="zh-CN" w:bidi="ar-SA"/>
      </w:rPr>
    </w:lvl>
    <w:lvl w:ilvl="8" w:tentative="0">
      <w:start w:val="0"/>
      <w:numFmt w:val="bullet"/>
      <w:lvlText w:val="•"/>
      <w:lvlJc w:val="left"/>
      <w:pPr>
        <w:ind w:left="7638" w:hanging="531"/>
      </w:pPr>
      <w:rPr>
        <w:rFonts w:hint="default"/>
        <w:lang w:val="en-US" w:eastAsia="zh-CN" w:bidi="ar-SA"/>
      </w:rPr>
    </w:lvl>
  </w:abstractNum>
  <w:abstractNum w:abstractNumId="7">
    <w:nsid w:val="62EA718F"/>
    <w:multiLevelType w:val="multilevel"/>
    <w:tmpl w:val="62EA718F"/>
    <w:lvl w:ilvl="0" w:tentative="0">
      <w:start w:val="1"/>
      <w:numFmt w:val="decimal"/>
      <w:lvlText w:val="（%1）"/>
      <w:lvlJc w:val="left"/>
      <w:pPr>
        <w:ind w:left="970" w:hanging="551"/>
      </w:pPr>
      <w:rPr>
        <w:rFonts w:hint="default" w:ascii="宋体" w:hAnsi="宋体" w:eastAsia="宋体" w:cs="宋体"/>
        <w:spacing w:val="-3"/>
        <w:w w:val="100"/>
        <w:sz w:val="20"/>
        <w:szCs w:val="20"/>
        <w:lang w:val="en-US" w:eastAsia="zh-CN" w:bidi="ar-SA"/>
      </w:rPr>
    </w:lvl>
    <w:lvl w:ilvl="1" w:tentative="0">
      <w:start w:val="0"/>
      <w:numFmt w:val="bullet"/>
      <w:lvlText w:val="•"/>
      <w:lvlJc w:val="left"/>
      <w:pPr>
        <w:ind w:left="1824" w:hanging="551"/>
      </w:pPr>
      <w:rPr>
        <w:rFonts w:hint="default"/>
        <w:lang w:val="en-US" w:eastAsia="zh-CN" w:bidi="ar-SA"/>
      </w:rPr>
    </w:lvl>
    <w:lvl w:ilvl="2" w:tentative="0">
      <w:start w:val="0"/>
      <w:numFmt w:val="bullet"/>
      <w:lvlText w:val="•"/>
      <w:lvlJc w:val="left"/>
      <w:pPr>
        <w:ind w:left="2669" w:hanging="551"/>
      </w:pPr>
      <w:rPr>
        <w:rFonts w:hint="default"/>
        <w:lang w:val="en-US" w:eastAsia="zh-CN" w:bidi="ar-SA"/>
      </w:rPr>
    </w:lvl>
    <w:lvl w:ilvl="3" w:tentative="0">
      <w:start w:val="0"/>
      <w:numFmt w:val="bullet"/>
      <w:lvlText w:val="•"/>
      <w:lvlJc w:val="left"/>
      <w:pPr>
        <w:ind w:left="3513" w:hanging="551"/>
      </w:pPr>
      <w:rPr>
        <w:rFonts w:hint="default"/>
        <w:lang w:val="en-US" w:eastAsia="zh-CN" w:bidi="ar-SA"/>
      </w:rPr>
    </w:lvl>
    <w:lvl w:ilvl="4" w:tentative="0">
      <w:start w:val="0"/>
      <w:numFmt w:val="bullet"/>
      <w:lvlText w:val="•"/>
      <w:lvlJc w:val="left"/>
      <w:pPr>
        <w:ind w:left="4358" w:hanging="551"/>
      </w:pPr>
      <w:rPr>
        <w:rFonts w:hint="default"/>
        <w:lang w:val="en-US" w:eastAsia="zh-CN" w:bidi="ar-SA"/>
      </w:rPr>
    </w:lvl>
    <w:lvl w:ilvl="5" w:tentative="0">
      <w:start w:val="0"/>
      <w:numFmt w:val="bullet"/>
      <w:lvlText w:val="•"/>
      <w:lvlJc w:val="left"/>
      <w:pPr>
        <w:ind w:left="5203" w:hanging="551"/>
      </w:pPr>
      <w:rPr>
        <w:rFonts w:hint="default"/>
        <w:lang w:val="en-US" w:eastAsia="zh-CN" w:bidi="ar-SA"/>
      </w:rPr>
    </w:lvl>
    <w:lvl w:ilvl="6" w:tentative="0">
      <w:start w:val="0"/>
      <w:numFmt w:val="bullet"/>
      <w:lvlText w:val="•"/>
      <w:lvlJc w:val="left"/>
      <w:pPr>
        <w:ind w:left="6047" w:hanging="551"/>
      </w:pPr>
      <w:rPr>
        <w:rFonts w:hint="default"/>
        <w:lang w:val="en-US" w:eastAsia="zh-CN" w:bidi="ar-SA"/>
      </w:rPr>
    </w:lvl>
    <w:lvl w:ilvl="7" w:tentative="0">
      <w:start w:val="0"/>
      <w:numFmt w:val="bullet"/>
      <w:lvlText w:val="•"/>
      <w:lvlJc w:val="left"/>
      <w:pPr>
        <w:ind w:left="6892" w:hanging="551"/>
      </w:pPr>
      <w:rPr>
        <w:rFonts w:hint="default"/>
        <w:lang w:val="en-US" w:eastAsia="zh-CN" w:bidi="ar-SA"/>
      </w:rPr>
    </w:lvl>
    <w:lvl w:ilvl="8" w:tentative="0">
      <w:start w:val="0"/>
      <w:numFmt w:val="bullet"/>
      <w:lvlText w:val="•"/>
      <w:lvlJc w:val="left"/>
      <w:pPr>
        <w:ind w:left="7736" w:hanging="551"/>
      </w:pPr>
      <w:rPr>
        <w:rFonts w:hint="default"/>
        <w:lang w:val="en-US" w:eastAsia="zh-CN" w:bidi="ar-SA"/>
      </w:rPr>
    </w:lvl>
  </w:abstractNum>
  <w:abstractNum w:abstractNumId="8">
    <w:nsid w:val="6AC67810"/>
    <w:multiLevelType w:val="multilevel"/>
    <w:tmpl w:val="6AC67810"/>
    <w:lvl w:ilvl="0" w:tentative="0">
      <w:start w:val="4"/>
      <w:numFmt w:val="decimal"/>
      <w:lvlText w:val="%1"/>
      <w:lvlJc w:val="left"/>
      <w:pPr>
        <w:ind w:left="840" w:hanging="420"/>
      </w:pPr>
      <w:rPr>
        <w:rFonts w:hint="default"/>
        <w:lang w:val="en-US" w:eastAsia="zh-CN" w:bidi="ar-SA"/>
      </w:rPr>
    </w:lvl>
    <w:lvl w:ilvl="1" w:tentative="0">
      <w:start w:val="1"/>
      <w:numFmt w:val="decimal"/>
      <w:lvlText w:val="%1.%2"/>
      <w:lvlJc w:val="left"/>
      <w:pPr>
        <w:ind w:left="840" w:hanging="420"/>
      </w:pPr>
      <w:rPr>
        <w:rFonts w:hint="default" w:ascii="宋体" w:hAnsi="宋体" w:eastAsia="宋体" w:cs="宋体"/>
        <w:spacing w:val="-1"/>
        <w:w w:val="44"/>
        <w:sz w:val="28"/>
        <w:szCs w:val="28"/>
        <w:lang w:val="en-US" w:eastAsia="zh-CN" w:bidi="ar-SA"/>
      </w:rPr>
    </w:lvl>
    <w:lvl w:ilvl="2" w:tentative="0">
      <w:start w:val="0"/>
      <w:numFmt w:val="bullet"/>
      <w:lvlText w:val="•"/>
      <w:lvlJc w:val="left"/>
      <w:pPr>
        <w:ind w:left="2557" w:hanging="420"/>
      </w:pPr>
      <w:rPr>
        <w:rFonts w:hint="default"/>
        <w:lang w:val="en-US" w:eastAsia="zh-CN" w:bidi="ar-SA"/>
      </w:rPr>
    </w:lvl>
    <w:lvl w:ilvl="3" w:tentative="0">
      <w:start w:val="0"/>
      <w:numFmt w:val="bullet"/>
      <w:lvlText w:val="•"/>
      <w:lvlJc w:val="left"/>
      <w:pPr>
        <w:ind w:left="3415" w:hanging="420"/>
      </w:pPr>
      <w:rPr>
        <w:rFonts w:hint="default"/>
        <w:lang w:val="en-US" w:eastAsia="zh-CN" w:bidi="ar-SA"/>
      </w:rPr>
    </w:lvl>
    <w:lvl w:ilvl="4" w:tentative="0">
      <w:start w:val="0"/>
      <w:numFmt w:val="bullet"/>
      <w:lvlText w:val="•"/>
      <w:lvlJc w:val="left"/>
      <w:pPr>
        <w:ind w:left="4274" w:hanging="420"/>
      </w:pPr>
      <w:rPr>
        <w:rFonts w:hint="default"/>
        <w:lang w:val="en-US" w:eastAsia="zh-CN" w:bidi="ar-SA"/>
      </w:rPr>
    </w:lvl>
    <w:lvl w:ilvl="5" w:tentative="0">
      <w:start w:val="0"/>
      <w:numFmt w:val="bullet"/>
      <w:lvlText w:val="•"/>
      <w:lvlJc w:val="left"/>
      <w:pPr>
        <w:ind w:left="5133" w:hanging="420"/>
      </w:pPr>
      <w:rPr>
        <w:rFonts w:hint="default"/>
        <w:lang w:val="en-US" w:eastAsia="zh-CN" w:bidi="ar-SA"/>
      </w:rPr>
    </w:lvl>
    <w:lvl w:ilvl="6" w:tentative="0">
      <w:start w:val="0"/>
      <w:numFmt w:val="bullet"/>
      <w:lvlText w:val="•"/>
      <w:lvlJc w:val="left"/>
      <w:pPr>
        <w:ind w:left="5991" w:hanging="420"/>
      </w:pPr>
      <w:rPr>
        <w:rFonts w:hint="default"/>
        <w:lang w:val="en-US" w:eastAsia="zh-CN" w:bidi="ar-SA"/>
      </w:rPr>
    </w:lvl>
    <w:lvl w:ilvl="7" w:tentative="0">
      <w:start w:val="0"/>
      <w:numFmt w:val="bullet"/>
      <w:lvlText w:val="•"/>
      <w:lvlJc w:val="left"/>
      <w:pPr>
        <w:ind w:left="6850" w:hanging="420"/>
      </w:pPr>
      <w:rPr>
        <w:rFonts w:hint="default"/>
        <w:lang w:val="en-US" w:eastAsia="zh-CN" w:bidi="ar-SA"/>
      </w:rPr>
    </w:lvl>
    <w:lvl w:ilvl="8" w:tentative="0">
      <w:start w:val="0"/>
      <w:numFmt w:val="bullet"/>
      <w:lvlText w:val="•"/>
      <w:lvlJc w:val="left"/>
      <w:pPr>
        <w:ind w:left="7708" w:hanging="420"/>
      </w:pPr>
      <w:rPr>
        <w:rFonts w:hint="default"/>
        <w:lang w:val="en-US" w:eastAsia="zh-CN" w:bidi="ar-SA"/>
      </w:rPr>
    </w:lvl>
  </w:abstractNum>
  <w:abstractNum w:abstractNumId="9">
    <w:nsid w:val="79645197"/>
    <w:multiLevelType w:val="multilevel"/>
    <w:tmpl w:val="79645197"/>
    <w:lvl w:ilvl="0" w:tentative="0">
      <w:start w:val="3"/>
      <w:numFmt w:val="decimal"/>
      <w:lvlText w:val="%1"/>
      <w:lvlJc w:val="left"/>
      <w:pPr>
        <w:ind w:left="840" w:hanging="420"/>
      </w:pPr>
      <w:rPr>
        <w:rFonts w:hint="default"/>
        <w:lang w:val="en-US" w:eastAsia="zh-CN" w:bidi="ar-SA"/>
      </w:rPr>
    </w:lvl>
    <w:lvl w:ilvl="1" w:tentative="0">
      <w:start w:val="1"/>
      <w:numFmt w:val="decimal"/>
      <w:lvlText w:val="%1.%2"/>
      <w:lvlJc w:val="left"/>
      <w:pPr>
        <w:ind w:left="840" w:hanging="420"/>
      </w:pPr>
      <w:rPr>
        <w:rFonts w:hint="default" w:ascii="宋体" w:hAnsi="宋体" w:eastAsia="宋体" w:cs="宋体"/>
        <w:spacing w:val="-1"/>
        <w:w w:val="44"/>
        <w:sz w:val="28"/>
        <w:szCs w:val="28"/>
        <w:lang w:val="en-US" w:eastAsia="zh-CN" w:bidi="ar-SA"/>
      </w:rPr>
    </w:lvl>
    <w:lvl w:ilvl="2" w:tentative="0">
      <w:start w:val="1"/>
      <w:numFmt w:val="decimal"/>
      <w:lvlText w:val="%3."/>
      <w:lvlJc w:val="left"/>
      <w:pPr>
        <w:ind w:left="420" w:hanging="158"/>
      </w:pPr>
      <w:rPr>
        <w:rFonts w:hint="default"/>
        <w:spacing w:val="-1"/>
        <w:w w:val="43"/>
        <w:lang w:val="en-US" w:eastAsia="zh-CN" w:bidi="ar-SA"/>
      </w:rPr>
    </w:lvl>
    <w:lvl w:ilvl="3" w:tentative="0">
      <w:start w:val="0"/>
      <w:numFmt w:val="bullet"/>
      <w:lvlText w:val="•"/>
      <w:lvlJc w:val="left"/>
      <w:pPr>
        <w:ind w:left="2385" w:hanging="158"/>
      </w:pPr>
      <w:rPr>
        <w:rFonts w:hint="default"/>
        <w:lang w:val="en-US" w:eastAsia="zh-CN" w:bidi="ar-SA"/>
      </w:rPr>
    </w:lvl>
    <w:lvl w:ilvl="4" w:tentative="0">
      <w:start w:val="0"/>
      <w:numFmt w:val="bullet"/>
      <w:lvlText w:val="•"/>
      <w:lvlJc w:val="left"/>
      <w:pPr>
        <w:ind w:left="3391" w:hanging="158"/>
      </w:pPr>
      <w:rPr>
        <w:rFonts w:hint="default"/>
        <w:lang w:val="en-US" w:eastAsia="zh-CN" w:bidi="ar-SA"/>
      </w:rPr>
    </w:lvl>
    <w:lvl w:ilvl="5" w:tentative="0">
      <w:start w:val="0"/>
      <w:numFmt w:val="bullet"/>
      <w:lvlText w:val="•"/>
      <w:lvlJc w:val="left"/>
      <w:pPr>
        <w:ind w:left="4397" w:hanging="158"/>
      </w:pPr>
      <w:rPr>
        <w:rFonts w:hint="default"/>
        <w:lang w:val="en-US" w:eastAsia="zh-CN" w:bidi="ar-SA"/>
      </w:rPr>
    </w:lvl>
    <w:lvl w:ilvl="6" w:tentative="0">
      <w:start w:val="0"/>
      <w:numFmt w:val="bullet"/>
      <w:lvlText w:val="•"/>
      <w:lvlJc w:val="left"/>
      <w:pPr>
        <w:ind w:left="5403" w:hanging="158"/>
      </w:pPr>
      <w:rPr>
        <w:rFonts w:hint="default"/>
        <w:lang w:val="en-US" w:eastAsia="zh-CN" w:bidi="ar-SA"/>
      </w:rPr>
    </w:lvl>
    <w:lvl w:ilvl="7" w:tentative="0">
      <w:start w:val="0"/>
      <w:numFmt w:val="bullet"/>
      <w:lvlText w:val="•"/>
      <w:lvlJc w:val="left"/>
      <w:pPr>
        <w:ind w:left="6408" w:hanging="158"/>
      </w:pPr>
      <w:rPr>
        <w:rFonts w:hint="default"/>
        <w:lang w:val="en-US" w:eastAsia="zh-CN" w:bidi="ar-SA"/>
      </w:rPr>
    </w:lvl>
    <w:lvl w:ilvl="8" w:tentative="0">
      <w:start w:val="0"/>
      <w:numFmt w:val="bullet"/>
      <w:lvlText w:val="•"/>
      <w:lvlJc w:val="left"/>
      <w:pPr>
        <w:ind w:left="7414" w:hanging="158"/>
      </w:pPr>
      <w:rPr>
        <w:rFonts w:hint="default"/>
        <w:lang w:val="en-US" w:eastAsia="zh-CN" w:bidi="ar-SA"/>
      </w:rPr>
    </w:lvl>
  </w:abstractNum>
  <w:abstractNum w:abstractNumId="10">
    <w:nsid w:val="7B7A3B22"/>
    <w:multiLevelType w:val="multilevel"/>
    <w:tmpl w:val="7B7A3B22"/>
    <w:lvl w:ilvl="0" w:tentative="0">
      <w:start w:val="3"/>
      <w:numFmt w:val="decimal"/>
      <w:lvlText w:val="%1"/>
      <w:lvlJc w:val="left"/>
      <w:pPr>
        <w:ind w:left="996" w:hanging="576"/>
      </w:pPr>
      <w:rPr>
        <w:rFonts w:hint="default"/>
        <w:lang w:val="en-US" w:eastAsia="zh-CN" w:bidi="ar-SA"/>
      </w:rPr>
    </w:lvl>
    <w:lvl w:ilvl="1" w:tentative="0">
      <w:start w:val="8"/>
      <w:numFmt w:val="decimal"/>
      <w:lvlText w:val="%1.%2"/>
      <w:lvlJc w:val="left"/>
      <w:pPr>
        <w:ind w:left="996" w:hanging="576"/>
      </w:pPr>
      <w:rPr>
        <w:rFonts w:hint="default"/>
        <w:lang w:val="en-US" w:eastAsia="zh-CN" w:bidi="ar-SA"/>
      </w:rPr>
    </w:lvl>
    <w:lvl w:ilvl="2" w:tentative="0">
      <w:start w:val="0"/>
      <w:numFmt w:val="none"/>
      <w:lvlText w:val="3.3.1"/>
      <w:lvlJc w:val="left"/>
      <w:pPr>
        <w:ind w:left="996" w:hanging="576"/>
      </w:pPr>
      <w:rPr>
        <w:rFonts w:hint="default" w:ascii="Arial" w:hAnsi="Arial" w:eastAsia="宋体" w:cs="Arial"/>
        <w:b/>
        <w:bCs/>
        <w:spacing w:val="-1"/>
        <w:w w:val="86"/>
        <w:sz w:val="24"/>
        <w:szCs w:val="24"/>
        <w:lang w:val="en-US" w:eastAsia="zh-CN" w:bidi="ar-SA"/>
      </w:rPr>
    </w:lvl>
    <w:lvl w:ilvl="3" w:tentative="0">
      <w:start w:val="0"/>
      <w:numFmt w:val="bullet"/>
      <w:lvlText w:val="•"/>
      <w:lvlJc w:val="left"/>
      <w:pPr>
        <w:ind w:left="3527" w:hanging="576"/>
      </w:pPr>
      <w:rPr>
        <w:rFonts w:hint="default"/>
        <w:lang w:val="en-US" w:eastAsia="zh-CN" w:bidi="ar-SA"/>
      </w:rPr>
    </w:lvl>
    <w:lvl w:ilvl="4" w:tentative="0">
      <w:start w:val="0"/>
      <w:numFmt w:val="bullet"/>
      <w:lvlText w:val="•"/>
      <w:lvlJc w:val="left"/>
      <w:pPr>
        <w:ind w:left="4370" w:hanging="576"/>
      </w:pPr>
      <w:rPr>
        <w:rFonts w:hint="default"/>
        <w:lang w:val="en-US" w:eastAsia="zh-CN" w:bidi="ar-SA"/>
      </w:rPr>
    </w:lvl>
    <w:lvl w:ilvl="5" w:tentative="0">
      <w:start w:val="0"/>
      <w:numFmt w:val="bullet"/>
      <w:lvlText w:val="•"/>
      <w:lvlJc w:val="left"/>
      <w:pPr>
        <w:ind w:left="5213" w:hanging="576"/>
      </w:pPr>
      <w:rPr>
        <w:rFonts w:hint="default"/>
        <w:lang w:val="en-US" w:eastAsia="zh-CN" w:bidi="ar-SA"/>
      </w:rPr>
    </w:lvl>
    <w:lvl w:ilvl="6" w:tentative="0">
      <w:start w:val="0"/>
      <w:numFmt w:val="bullet"/>
      <w:lvlText w:val="•"/>
      <w:lvlJc w:val="left"/>
      <w:pPr>
        <w:ind w:left="6055" w:hanging="576"/>
      </w:pPr>
      <w:rPr>
        <w:rFonts w:hint="default"/>
        <w:lang w:val="en-US" w:eastAsia="zh-CN" w:bidi="ar-SA"/>
      </w:rPr>
    </w:lvl>
    <w:lvl w:ilvl="7" w:tentative="0">
      <w:start w:val="0"/>
      <w:numFmt w:val="bullet"/>
      <w:lvlText w:val="•"/>
      <w:lvlJc w:val="left"/>
      <w:pPr>
        <w:ind w:left="6898" w:hanging="576"/>
      </w:pPr>
      <w:rPr>
        <w:rFonts w:hint="default"/>
        <w:lang w:val="en-US" w:eastAsia="zh-CN" w:bidi="ar-SA"/>
      </w:rPr>
    </w:lvl>
    <w:lvl w:ilvl="8" w:tentative="0">
      <w:start w:val="0"/>
      <w:numFmt w:val="bullet"/>
      <w:lvlText w:val="•"/>
      <w:lvlJc w:val="left"/>
      <w:pPr>
        <w:ind w:left="7740" w:hanging="576"/>
      </w:pPr>
      <w:rPr>
        <w:rFonts w:hint="default"/>
        <w:lang w:val="en-US" w:eastAsia="zh-CN" w:bidi="ar-SA"/>
      </w:rPr>
    </w:lvl>
  </w:abstractNum>
  <w:abstractNum w:abstractNumId="11">
    <w:nsid w:val="7C246926"/>
    <w:multiLevelType w:val="multilevel"/>
    <w:tmpl w:val="7C246926"/>
    <w:lvl w:ilvl="0" w:tentative="0">
      <w:start w:val="1"/>
      <w:numFmt w:val="decimal"/>
      <w:lvlText w:val="（%1）"/>
      <w:lvlJc w:val="left"/>
      <w:pPr>
        <w:ind w:left="970" w:hanging="551"/>
      </w:pPr>
      <w:rPr>
        <w:rFonts w:hint="default" w:ascii="宋体" w:hAnsi="宋体" w:eastAsia="宋体" w:cs="宋体"/>
        <w:spacing w:val="-3"/>
        <w:w w:val="100"/>
        <w:sz w:val="20"/>
        <w:szCs w:val="20"/>
        <w:lang w:val="en-US" w:eastAsia="zh-CN" w:bidi="ar-SA"/>
      </w:rPr>
    </w:lvl>
    <w:lvl w:ilvl="1" w:tentative="0">
      <w:start w:val="0"/>
      <w:numFmt w:val="bullet"/>
      <w:lvlText w:val="•"/>
      <w:lvlJc w:val="left"/>
      <w:pPr>
        <w:ind w:left="1824" w:hanging="551"/>
      </w:pPr>
      <w:rPr>
        <w:rFonts w:hint="default"/>
        <w:lang w:val="en-US" w:eastAsia="zh-CN" w:bidi="ar-SA"/>
      </w:rPr>
    </w:lvl>
    <w:lvl w:ilvl="2" w:tentative="0">
      <w:start w:val="0"/>
      <w:numFmt w:val="bullet"/>
      <w:lvlText w:val="•"/>
      <w:lvlJc w:val="left"/>
      <w:pPr>
        <w:ind w:left="2669" w:hanging="551"/>
      </w:pPr>
      <w:rPr>
        <w:rFonts w:hint="default"/>
        <w:lang w:val="en-US" w:eastAsia="zh-CN" w:bidi="ar-SA"/>
      </w:rPr>
    </w:lvl>
    <w:lvl w:ilvl="3" w:tentative="0">
      <w:start w:val="0"/>
      <w:numFmt w:val="bullet"/>
      <w:lvlText w:val="•"/>
      <w:lvlJc w:val="left"/>
      <w:pPr>
        <w:ind w:left="3513" w:hanging="551"/>
      </w:pPr>
      <w:rPr>
        <w:rFonts w:hint="default"/>
        <w:lang w:val="en-US" w:eastAsia="zh-CN" w:bidi="ar-SA"/>
      </w:rPr>
    </w:lvl>
    <w:lvl w:ilvl="4" w:tentative="0">
      <w:start w:val="0"/>
      <w:numFmt w:val="bullet"/>
      <w:lvlText w:val="•"/>
      <w:lvlJc w:val="left"/>
      <w:pPr>
        <w:ind w:left="4358" w:hanging="551"/>
      </w:pPr>
      <w:rPr>
        <w:rFonts w:hint="default"/>
        <w:lang w:val="en-US" w:eastAsia="zh-CN" w:bidi="ar-SA"/>
      </w:rPr>
    </w:lvl>
    <w:lvl w:ilvl="5" w:tentative="0">
      <w:start w:val="0"/>
      <w:numFmt w:val="bullet"/>
      <w:lvlText w:val="•"/>
      <w:lvlJc w:val="left"/>
      <w:pPr>
        <w:ind w:left="5203" w:hanging="551"/>
      </w:pPr>
      <w:rPr>
        <w:rFonts w:hint="default"/>
        <w:lang w:val="en-US" w:eastAsia="zh-CN" w:bidi="ar-SA"/>
      </w:rPr>
    </w:lvl>
    <w:lvl w:ilvl="6" w:tentative="0">
      <w:start w:val="0"/>
      <w:numFmt w:val="bullet"/>
      <w:lvlText w:val="•"/>
      <w:lvlJc w:val="left"/>
      <w:pPr>
        <w:ind w:left="6047" w:hanging="551"/>
      </w:pPr>
      <w:rPr>
        <w:rFonts w:hint="default"/>
        <w:lang w:val="en-US" w:eastAsia="zh-CN" w:bidi="ar-SA"/>
      </w:rPr>
    </w:lvl>
    <w:lvl w:ilvl="7" w:tentative="0">
      <w:start w:val="0"/>
      <w:numFmt w:val="bullet"/>
      <w:lvlText w:val="•"/>
      <w:lvlJc w:val="left"/>
      <w:pPr>
        <w:ind w:left="6892" w:hanging="551"/>
      </w:pPr>
      <w:rPr>
        <w:rFonts w:hint="default"/>
        <w:lang w:val="en-US" w:eastAsia="zh-CN" w:bidi="ar-SA"/>
      </w:rPr>
    </w:lvl>
    <w:lvl w:ilvl="8" w:tentative="0">
      <w:start w:val="0"/>
      <w:numFmt w:val="bullet"/>
      <w:lvlText w:val="•"/>
      <w:lvlJc w:val="left"/>
      <w:pPr>
        <w:ind w:left="7736" w:hanging="551"/>
      </w:pPr>
      <w:rPr>
        <w:rFonts w:hint="default"/>
        <w:lang w:val="en-US" w:eastAsia="zh-CN" w:bidi="ar-SA"/>
      </w:rPr>
    </w:lvl>
  </w:abstractNum>
  <w:num w:numId="1">
    <w:abstractNumId w:val="3"/>
  </w:num>
  <w:num w:numId="2">
    <w:abstractNumId w:val="5"/>
  </w:num>
  <w:num w:numId="3">
    <w:abstractNumId w:val="9"/>
  </w:num>
  <w:num w:numId="4">
    <w:abstractNumId w:val="10"/>
  </w:num>
  <w:num w:numId="5">
    <w:abstractNumId w:val="2"/>
  </w:num>
  <w:num w:numId="6">
    <w:abstractNumId w:val="8"/>
  </w:num>
  <w:num w:numId="7">
    <w:abstractNumId w:val="6"/>
  </w:num>
  <w:num w:numId="8">
    <w:abstractNumId w:val="11"/>
  </w:num>
  <w:num w:numId="9">
    <w:abstractNumId w:val="0"/>
  </w:num>
  <w:num w:numId="10">
    <w:abstractNumId w:val="1"/>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2E1NGI2MjIyZjgzYjJiNDdiYTY2NjZlNjU5MjhiNjEifQ=="/>
  </w:docVars>
  <w:rsids>
    <w:rsidRoot w:val="00CD60AE"/>
    <w:rsid w:val="00005E65"/>
    <w:rsid w:val="00010843"/>
    <w:rsid w:val="00094BD5"/>
    <w:rsid w:val="0012651A"/>
    <w:rsid w:val="001A6ACD"/>
    <w:rsid w:val="001A796D"/>
    <w:rsid w:val="002C02C3"/>
    <w:rsid w:val="003858B2"/>
    <w:rsid w:val="00430DED"/>
    <w:rsid w:val="004A6737"/>
    <w:rsid w:val="00556F24"/>
    <w:rsid w:val="005A4016"/>
    <w:rsid w:val="00641F76"/>
    <w:rsid w:val="006738A8"/>
    <w:rsid w:val="008218F5"/>
    <w:rsid w:val="008902BD"/>
    <w:rsid w:val="008925AE"/>
    <w:rsid w:val="00920312"/>
    <w:rsid w:val="009C60A1"/>
    <w:rsid w:val="009D3343"/>
    <w:rsid w:val="00A13265"/>
    <w:rsid w:val="00A3362F"/>
    <w:rsid w:val="00B12752"/>
    <w:rsid w:val="00CD60AE"/>
    <w:rsid w:val="00D8401B"/>
    <w:rsid w:val="00E44F3D"/>
    <w:rsid w:val="00E810A5"/>
    <w:rsid w:val="3FAC6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1" w:semiHidden="0" w:name="heading 3"/>
    <w:lsdException w:qFormat="1"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sz w:val="22"/>
      <w:szCs w:val="22"/>
      <w:lang w:val="en-US" w:eastAsia="zh-CN" w:bidi="ar-SA"/>
    </w:rPr>
  </w:style>
  <w:style w:type="paragraph" w:styleId="2">
    <w:name w:val="heading 1"/>
    <w:basedOn w:val="1"/>
    <w:next w:val="1"/>
    <w:link w:val="24"/>
    <w:qFormat/>
    <w:uiPriority w:val="1"/>
    <w:pPr>
      <w:spacing w:before="32"/>
      <w:ind w:left="420"/>
      <w:outlineLvl w:val="0"/>
    </w:pPr>
    <w:rPr>
      <w:sz w:val="32"/>
      <w:szCs w:val="32"/>
    </w:rPr>
  </w:style>
  <w:style w:type="paragraph" w:styleId="3">
    <w:name w:val="heading 2"/>
    <w:basedOn w:val="1"/>
    <w:next w:val="1"/>
    <w:link w:val="23"/>
    <w:unhideWhenUsed/>
    <w:qFormat/>
    <w:uiPriority w:val="1"/>
    <w:pPr>
      <w:ind w:left="840" w:hanging="420"/>
      <w:outlineLvl w:val="1"/>
    </w:pPr>
    <w:rPr>
      <w:sz w:val="28"/>
      <w:szCs w:val="28"/>
    </w:rPr>
  </w:style>
  <w:style w:type="paragraph" w:styleId="4">
    <w:name w:val="heading 3"/>
    <w:basedOn w:val="1"/>
    <w:next w:val="1"/>
    <w:link w:val="25"/>
    <w:unhideWhenUsed/>
    <w:qFormat/>
    <w:uiPriority w:val="1"/>
    <w:pPr>
      <w:ind w:left="996" w:hanging="576"/>
      <w:outlineLvl w:val="2"/>
    </w:pPr>
    <w:rPr>
      <w:sz w:val="24"/>
      <w:szCs w:val="24"/>
    </w:rPr>
  </w:style>
  <w:style w:type="paragraph" w:styleId="5">
    <w:name w:val="heading 4"/>
    <w:basedOn w:val="1"/>
    <w:next w:val="1"/>
    <w:link w:val="26"/>
    <w:unhideWhenUsed/>
    <w:qFormat/>
    <w:uiPriority w:val="1"/>
    <w:pPr>
      <w:spacing w:before="115"/>
      <w:ind w:left="970" w:hanging="551"/>
      <w:outlineLvl w:val="3"/>
    </w:pPr>
  </w:style>
  <w:style w:type="character" w:default="1" w:styleId="16">
    <w:name w:val="Default Paragraph Font"/>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sz w:val="20"/>
    </w:rPr>
  </w:style>
  <w:style w:type="paragraph" w:styleId="7">
    <w:name w:val="Body Text"/>
    <w:basedOn w:val="1"/>
    <w:link w:val="27"/>
    <w:qFormat/>
    <w:uiPriority w:val="1"/>
    <w:rPr>
      <w:sz w:val="21"/>
      <w:szCs w:val="21"/>
    </w:rPr>
  </w:style>
  <w:style w:type="paragraph" w:styleId="8">
    <w:name w:val="toc 3"/>
    <w:basedOn w:val="1"/>
    <w:next w:val="1"/>
    <w:qFormat/>
    <w:uiPriority w:val="39"/>
    <w:pPr>
      <w:spacing w:before="43"/>
      <w:ind w:left="1735" w:hanging="476"/>
    </w:pPr>
    <w:rPr>
      <w:sz w:val="21"/>
      <w:szCs w:val="21"/>
    </w:rPr>
  </w:style>
  <w:style w:type="paragraph" w:styleId="9">
    <w:name w:val="footer"/>
    <w:basedOn w:val="1"/>
    <w:link w:val="22"/>
    <w:unhideWhenUsed/>
    <w:uiPriority w:val="99"/>
    <w:pPr>
      <w:tabs>
        <w:tab w:val="center" w:pos="4153"/>
        <w:tab w:val="right" w:pos="8306"/>
      </w:tabs>
      <w:snapToGrid w:val="0"/>
    </w:pPr>
    <w:rPr>
      <w:sz w:val="18"/>
      <w:szCs w:val="18"/>
    </w:rPr>
  </w:style>
  <w:style w:type="paragraph" w:styleId="10">
    <w:name w:val="header"/>
    <w:basedOn w:val="1"/>
    <w:link w:val="21"/>
    <w:unhideWhenUsed/>
    <w:uiPriority w:val="99"/>
    <w:pPr>
      <w:tabs>
        <w:tab w:val="center" w:pos="4153"/>
        <w:tab w:val="right" w:pos="8306"/>
      </w:tabs>
      <w:snapToGrid w:val="0"/>
      <w:jc w:val="center"/>
    </w:pPr>
    <w:rPr>
      <w:sz w:val="18"/>
      <w:szCs w:val="18"/>
    </w:rPr>
  </w:style>
  <w:style w:type="paragraph" w:styleId="11">
    <w:name w:val="toc 1"/>
    <w:basedOn w:val="1"/>
    <w:next w:val="1"/>
    <w:qFormat/>
    <w:uiPriority w:val="39"/>
    <w:pPr>
      <w:spacing w:before="43"/>
      <w:ind w:left="420"/>
    </w:pPr>
    <w:rPr>
      <w:sz w:val="21"/>
      <w:szCs w:val="21"/>
    </w:rPr>
  </w:style>
  <w:style w:type="paragraph" w:styleId="12">
    <w:name w:val="toc 2"/>
    <w:basedOn w:val="1"/>
    <w:next w:val="1"/>
    <w:qFormat/>
    <w:uiPriority w:val="39"/>
    <w:pPr>
      <w:spacing w:before="43"/>
      <w:ind w:left="1159" w:hanging="320"/>
    </w:pPr>
    <w:rPr>
      <w:sz w:val="21"/>
      <w:szCs w:val="21"/>
    </w:rPr>
  </w:style>
  <w:style w:type="paragraph" w:styleId="13">
    <w:name w:val="Normal (Web)"/>
    <w:basedOn w:val="1"/>
    <w:semiHidden/>
    <w:unhideWhenUsed/>
    <w:uiPriority w:val="99"/>
    <w:pPr>
      <w:widowControl/>
      <w:autoSpaceDE/>
      <w:autoSpaceDN/>
      <w:spacing w:before="100" w:beforeAutospacing="1" w:after="100" w:afterAutospacing="1"/>
    </w:pPr>
    <w:rPr>
      <w:sz w:val="24"/>
      <w:szCs w:val="24"/>
    </w:rPr>
  </w:style>
  <w:style w:type="paragraph" w:styleId="14">
    <w:name w:val="Title"/>
    <w:basedOn w:val="1"/>
    <w:link w:val="28"/>
    <w:qFormat/>
    <w:uiPriority w:val="1"/>
    <w:pPr>
      <w:spacing w:before="5"/>
      <w:ind w:left="858" w:right="723"/>
      <w:jc w:val="center"/>
    </w:pPr>
    <w:rPr>
      <w:sz w:val="48"/>
      <w:szCs w:val="48"/>
    </w:rPr>
  </w:style>
  <w:style w:type="character" w:styleId="17">
    <w:name w:val="Hyperlink"/>
    <w:basedOn w:val="16"/>
    <w:unhideWhenUsed/>
    <w:uiPriority w:val="99"/>
    <w:rPr>
      <w:color w:val="0000FF" w:themeColor="hyperlink"/>
      <w:u w:val="single"/>
      <w14:textFill>
        <w14:solidFill>
          <w14:schemeClr w14:val="hlink"/>
        </w14:solidFill>
      </w14:textFill>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spacing w:before="43"/>
      <w:ind w:left="840" w:hanging="420"/>
    </w:pPr>
  </w:style>
  <w:style w:type="paragraph" w:customStyle="1" w:styleId="20">
    <w:name w:val="Table Paragraph"/>
    <w:basedOn w:val="1"/>
    <w:qFormat/>
    <w:uiPriority w:val="1"/>
  </w:style>
  <w:style w:type="character" w:customStyle="1" w:styleId="21">
    <w:name w:val="页眉 字符"/>
    <w:basedOn w:val="16"/>
    <w:link w:val="10"/>
    <w:uiPriority w:val="99"/>
    <w:rPr>
      <w:rFonts w:ascii="宋体" w:hAnsi="宋体" w:eastAsia="宋体" w:cs="宋体"/>
      <w:sz w:val="18"/>
      <w:szCs w:val="18"/>
      <w:lang w:eastAsia="zh-CN"/>
    </w:rPr>
  </w:style>
  <w:style w:type="character" w:customStyle="1" w:styleId="22">
    <w:name w:val="页脚 字符"/>
    <w:basedOn w:val="16"/>
    <w:link w:val="9"/>
    <w:uiPriority w:val="99"/>
    <w:rPr>
      <w:rFonts w:ascii="宋体" w:hAnsi="宋体" w:eastAsia="宋体" w:cs="宋体"/>
      <w:sz w:val="18"/>
      <w:szCs w:val="18"/>
      <w:lang w:eastAsia="zh-CN"/>
    </w:rPr>
  </w:style>
  <w:style w:type="character" w:customStyle="1" w:styleId="23">
    <w:name w:val="标题 2 字符"/>
    <w:basedOn w:val="16"/>
    <w:link w:val="3"/>
    <w:uiPriority w:val="1"/>
    <w:rPr>
      <w:rFonts w:ascii="宋体" w:hAnsi="宋体" w:eastAsia="宋体" w:cs="宋体"/>
      <w:sz w:val="28"/>
      <w:szCs w:val="28"/>
      <w:lang w:eastAsia="zh-CN"/>
    </w:rPr>
  </w:style>
  <w:style w:type="character" w:customStyle="1" w:styleId="24">
    <w:name w:val="标题 1 字符"/>
    <w:basedOn w:val="16"/>
    <w:link w:val="2"/>
    <w:uiPriority w:val="1"/>
    <w:rPr>
      <w:rFonts w:ascii="宋体" w:hAnsi="宋体" w:eastAsia="宋体" w:cs="宋体"/>
      <w:sz w:val="32"/>
      <w:szCs w:val="32"/>
      <w:lang w:eastAsia="zh-CN"/>
    </w:rPr>
  </w:style>
  <w:style w:type="character" w:customStyle="1" w:styleId="25">
    <w:name w:val="标题 3 字符"/>
    <w:basedOn w:val="16"/>
    <w:link w:val="4"/>
    <w:uiPriority w:val="1"/>
    <w:rPr>
      <w:rFonts w:ascii="宋体" w:hAnsi="宋体" w:eastAsia="宋体" w:cs="宋体"/>
      <w:sz w:val="24"/>
      <w:szCs w:val="24"/>
      <w:lang w:eastAsia="zh-CN"/>
    </w:rPr>
  </w:style>
  <w:style w:type="character" w:customStyle="1" w:styleId="26">
    <w:name w:val="标题 4 字符"/>
    <w:basedOn w:val="16"/>
    <w:link w:val="5"/>
    <w:uiPriority w:val="1"/>
    <w:rPr>
      <w:rFonts w:ascii="宋体" w:hAnsi="宋体" w:eastAsia="宋体" w:cs="宋体"/>
      <w:lang w:eastAsia="zh-CN"/>
    </w:rPr>
  </w:style>
  <w:style w:type="character" w:customStyle="1" w:styleId="27">
    <w:name w:val="正文文本 字符"/>
    <w:basedOn w:val="16"/>
    <w:link w:val="7"/>
    <w:uiPriority w:val="1"/>
    <w:rPr>
      <w:rFonts w:ascii="宋体" w:hAnsi="宋体" w:eastAsia="宋体" w:cs="宋体"/>
      <w:sz w:val="21"/>
      <w:szCs w:val="21"/>
      <w:lang w:eastAsia="zh-CN"/>
    </w:rPr>
  </w:style>
  <w:style w:type="character" w:customStyle="1" w:styleId="28">
    <w:name w:val="标题 字符"/>
    <w:basedOn w:val="16"/>
    <w:link w:val="14"/>
    <w:uiPriority w:val="1"/>
    <w:rPr>
      <w:rFonts w:ascii="宋体" w:hAnsi="宋体" w:eastAsia="宋体" w:cs="宋体"/>
      <w:sz w:val="48"/>
      <w:szCs w:val="48"/>
      <w:lang w:eastAsia="zh-CN"/>
    </w:rPr>
  </w:style>
  <w:style w:type="paragraph" w:customStyle="1" w:styleId="29">
    <w:name w:val="TOC Heading"/>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color w:val="376092"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microsoft.com/office/2007/relationships/diagramDrawing" Target="diagrams/drawing1.xml"/><Relationship Id="rId7" Type="http://schemas.openxmlformats.org/officeDocument/2006/relationships/diagramColors" Target="diagrams/colors1.xml"/><Relationship Id="rId6" Type="http://schemas.openxmlformats.org/officeDocument/2006/relationships/diagramQuickStyle" Target="diagrams/quickStyle1.xml"/><Relationship Id="rId5" Type="http://schemas.openxmlformats.org/officeDocument/2006/relationships/diagramLayout" Target="diagrams/layout1.xml"/><Relationship Id="rId4" Type="http://schemas.openxmlformats.org/officeDocument/2006/relationships/diagramData" Target="diagrams/data1.xm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3FD6509-CC1A-4FB9-A715-EC0A5ED56580}" type="doc">
      <dgm:prSet loTypeId="urn:microsoft.com/office/officeart/2005/8/layout/chevron2" loCatId="process" qsTypeId="urn:microsoft.com/office/officeart/2005/8/quickstyle/simple1" qsCatId="simple" csTypeId="urn:microsoft.com/office/officeart/2005/8/colors/accent3_3" csCatId="accent3" phldr="1"/>
      <dgm:spPr/>
      <dgm:t>
        <a:bodyPr/>
        <a:p>
          <a:endParaRPr lang="zh-CN" altLang="en-US"/>
        </a:p>
      </dgm:t>
    </dgm:pt>
    <dgm:pt modelId="{19B26C88-BA19-49C4-8213-E7B6C37A6BDF}">
      <dgm:prSet phldrT="[文本]"/>
      <dgm:spPr/>
      <dgm:t>
        <a:bodyPr/>
        <a:p>
          <a:r>
            <a:rPr lang="zh-CN" altLang="en-US"/>
            <a:t>前端</a:t>
          </a:r>
          <a:r>
            <a:rPr lang="en-US" altLang="zh-CN"/>
            <a:t>UI</a:t>
          </a:r>
          <a:r>
            <a:rPr lang="zh-CN" altLang="en-US"/>
            <a:t>框架</a:t>
          </a:r>
        </a:p>
      </dgm:t>
    </dgm:pt>
    <dgm:pt modelId="{56A3213F-E86E-4BD2-9C58-47445472BABA}" cxnId="{850A9249-2EF9-4152-8245-EE79854AC1C6}" type="parTrans">
      <dgm:prSet/>
      <dgm:spPr/>
      <dgm:t>
        <a:bodyPr/>
        <a:p>
          <a:endParaRPr lang="zh-CN" altLang="en-US"/>
        </a:p>
      </dgm:t>
    </dgm:pt>
    <dgm:pt modelId="{71F31A5A-3406-4ABE-9B68-C070F7F6B366}" cxnId="{850A9249-2EF9-4152-8245-EE79854AC1C6}" type="sibTrans">
      <dgm:prSet/>
      <dgm:spPr/>
      <dgm:t>
        <a:bodyPr/>
        <a:p>
          <a:endParaRPr lang="zh-CN" altLang="en-US"/>
        </a:p>
      </dgm:t>
    </dgm:pt>
    <dgm:pt modelId="{79297450-0F83-44F2-ACFC-D7F66143E381}">
      <dgm:prSet phldrT="[文本]"/>
      <dgm:spPr/>
      <dgm:t>
        <a:bodyPr/>
        <a:p>
          <a:r>
            <a:rPr lang="en-US" altLang="zh-CN"/>
            <a:t>HTML CSS  JS</a:t>
          </a:r>
          <a:endParaRPr lang="zh-CN" altLang="en-US"/>
        </a:p>
      </dgm:t>
    </dgm:pt>
    <dgm:pt modelId="{B10F35A2-B032-4DD5-9AED-27D773CD24C9}" cxnId="{A3BB5078-4C43-49EA-B59D-9CD2CD619602}" type="parTrans">
      <dgm:prSet/>
      <dgm:spPr/>
      <dgm:t>
        <a:bodyPr/>
        <a:p>
          <a:endParaRPr lang="zh-CN" altLang="en-US"/>
        </a:p>
      </dgm:t>
    </dgm:pt>
    <dgm:pt modelId="{0CE0E48F-C580-47B8-8BBF-540FB774645F}" cxnId="{A3BB5078-4C43-49EA-B59D-9CD2CD619602}" type="sibTrans">
      <dgm:prSet/>
      <dgm:spPr/>
      <dgm:t>
        <a:bodyPr/>
        <a:p>
          <a:endParaRPr lang="zh-CN" altLang="en-US"/>
        </a:p>
      </dgm:t>
    </dgm:pt>
    <dgm:pt modelId="{3661D123-BEE0-49F8-804D-8952E230A389}">
      <dgm:prSet phldrT="[文本]"/>
      <dgm:spPr/>
      <dgm:t>
        <a:bodyPr/>
        <a:p>
          <a:r>
            <a:rPr lang="en-US" altLang="zh-CN"/>
            <a:t>VUE</a:t>
          </a:r>
          <a:endParaRPr lang="zh-CN" altLang="en-US"/>
        </a:p>
      </dgm:t>
    </dgm:pt>
    <dgm:pt modelId="{467B87B5-DA8C-40EA-AB40-A5AD430A0DD9}" cxnId="{518F919E-608B-4D87-9922-5CBD0326F9C7}" type="parTrans">
      <dgm:prSet/>
      <dgm:spPr/>
      <dgm:t>
        <a:bodyPr/>
        <a:p>
          <a:endParaRPr lang="zh-CN" altLang="en-US"/>
        </a:p>
      </dgm:t>
    </dgm:pt>
    <dgm:pt modelId="{6D5B408F-CE38-4DE8-9C35-A6B85DE72361}" cxnId="{518F919E-608B-4D87-9922-5CBD0326F9C7}" type="sibTrans">
      <dgm:prSet/>
      <dgm:spPr/>
      <dgm:t>
        <a:bodyPr/>
        <a:p>
          <a:endParaRPr lang="zh-CN" altLang="en-US"/>
        </a:p>
      </dgm:t>
    </dgm:pt>
    <dgm:pt modelId="{E97DA854-3242-4750-8D87-43FDF665FA42}">
      <dgm:prSet phldrT="[文本]"/>
      <dgm:spPr/>
      <dgm:t>
        <a:bodyPr/>
        <a:p>
          <a:r>
            <a:rPr lang="zh-CN" altLang="en-US"/>
            <a:t>业务应用</a:t>
          </a:r>
        </a:p>
      </dgm:t>
    </dgm:pt>
    <dgm:pt modelId="{17B282A8-0444-40D6-A3AB-0D8F0D905085}" cxnId="{B2B11352-B14E-4485-A9F7-202829D71257}" type="parTrans">
      <dgm:prSet/>
      <dgm:spPr/>
      <dgm:t>
        <a:bodyPr/>
        <a:p>
          <a:endParaRPr lang="zh-CN" altLang="en-US"/>
        </a:p>
      </dgm:t>
    </dgm:pt>
    <dgm:pt modelId="{F6F0AC8E-CA1C-4FC4-A87E-90760DC42189}" cxnId="{B2B11352-B14E-4485-A9F7-202829D71257}" type="sibTrans">
      <dgm:prSet/>
      <dgm:spPr/>
      <dgm:t>
        <a:bodyPr/>
        <a:p>
          <a:endParaRPr lang="zh-CN" altLang="en-US"/>
        </a:p>
      </dgm:t>
    </dgm:pt>
    <dgm:pt modelId="{313028E0-1974-40D0-8D60-A139CFE584DD}">
      <dgm:prSet phldrT="[文本]"/>
      <dgm:spPr/>
      <dgm:t>
        <a:bodyPr/>
        <a:p>
          <a:r>
            <a:rPr lang="zh-CN" altLang="en-US"/>
            <a:t>基本地图功能</a:t>
          </a:r>
        </a:p>
      </dgm:t>
    </dgm:pt>
    <dgm:pt modelId="{2B8E0EBF-B46D-4FB7-9684-AAFF764C831E}" cxnId="{464297B5-8A31-40A5-966C-23B3398644C4}" type="parTrans">
      <dgm:prSet/>
      <dgm:spPr/>
      <dgm:t>
        <a:bodyPr/>
        <a:p>
          <a:endParaRPr lang="zh-CN" altLang="en-US"/>
        </a:p>
      </dgm:t>
    </dgm:pt>
    <dgm:pt modelId="{07EE351B-A65F-433E-AFCB-E36C8A12A072}" cxnId="{464297B5-8A31-40A5-966C-23B3398644C4}" type="sibTrans">
      <dgm:prSet/>
      <dgm:spPr/>
      <dgm:t>
        <a:bodyPr/>
        <a:p>
          <a:endParaRPr lang="zh-CN" altLang="en-US"/>
        </a:p>
      </dgm:t>
    </dgm:pt>
    <dgm:pt modelId="{3DC367F2-915F-41A0-977A-24B5C268F529}">
      <dgm:prSet phldrT="[文本]"/>
      <dgm:spPr/>
      <dgm:t>
        <a:bodyPr/>
        <a:p>
          <a:r>
            <a:rPr lang="zh-CN" altLang="en-US"/>
            <a:t>显示专题数据</a:t>
          </a:r>
        </a:p>
      </dgm:t>
    </dgm:pt>
    <dgm:pt modelId="{E59EE926-E4CE-4F66-93F1-DB9D67712582}" cxnId="{49F011F7-8363-4092-B7BD-0E072D358B01}" type="parTrans">
      <dgm:prSet/>
      <dgm:spPr/>
      <dgm:t>
        <a:bodyPr/>
        <a:p>
          <a:endParaRPr lang="zh-CN" altLang="en-US"/>
        </a:p>
      </dgm:t>
    </dgm:pt>
    <dgm:pt modelId="{222367D8-B7C6-49E2-AAD4-EF115CF4914C}" cxnId="{49F011F7-8363-4092-B7BD-0E072D358B01}" type="sibTrans">
      <dgm:prSet/>
      <dgm:spPr/>
      <dgm:t>
        <a:bodyPr/>
        <a:p>
          <a:endParaRPr lang="zh-CN" altLang="en-US"/>
        </a:p>
      </dgm:t>
    </dgm:pt>
    <dgm:pt modelId="{02B0A48C-17E8-4946-8BC7-B504AEBBFC4C}">
      <dgm:prSet phldrT="[文本]"/>
      <dgm:spPr/>
      <dgm:t>
        <a:bodyPr/>
        <a:p>
          <a:r>
            <a:rPr lang="zh-CN" altLang="en-US"/>
            <a:t>数据支撑</a:t>
          </a:r>
        </a:p>
      </dgm:t>
    </dgm:pt>
    <dgm:pt modelId="{715A71D7-8F01-4FC3-A9BB-7FC4A17033C6}" cxnId="{EF854323-AC3B-4FC1-82FA-A52E341A2818}" type="parTrans">
      <dgm:prSet/>
      <dgm:spPr/>
      <dgm:t>
        <a:bodyPr/>
        <a:p>
          <a:endParaRPr lang="zh-CN" altLang="en-US"/>
        </a:p>
      </dgm:t>
    </dgm:pt>
    <dgm:pt modelId="{E15B21FA-331C-4C59-8378-810DA50964F7}" cxnId="{EF854323-AC3B-4FC1-82FA-A52E341A2818}" type="sibTrans">
      <dgm:prSet/>
      <dgm:spPr/>
      <dgm:t>
        <a:bodyPr/>
        <a:p>
          <a:endParaRPr lang="zh-CN" altLang="en-US"/>
        </a:p>
      </dgm:t>
    </dgm:pt>
    <dgm:pt modelId="{5B59FACD-1377-47FA-B241-06C5D8D19CB3}">
      <dgm:prSet phldrT="[文本]"/>
      <dgm:spPr/>
      <dgm:t>
        <a:bodyPr/>
        <a:p>
          <a:r>
            <a:rPr lang="zh-CN" altLang="en-US"/>
            <a:t>后端架构</a:t>
          </a:r>
        </a:p>
      </dgm:t>
    </dgm:pt>
    <dgm:pt modelId="{F2B0EF50-CF4C-484C-98F2-73EF227CB820}" cxnId="{37C2CE4C-FEBF-4C34-BDD8-578AEDC5E8AB}" type="sibTrans">
      <dgm:prSet/>
      <dgm:spPr/>
      <dgm:t>
        <a:bodyPr/>
        <a:p>
          <a:endParaRPr lang="zh-CN" altLang="en-US"/>
        </a:p>
      </dgm:t>
    </dgm:pt>
    <dgm:pt modelId="{581E97A5-4860-4A17-8897-7B56B39C9B6F}" cxnId="{37C2CE4C-FEBF-4C34-BDD8-578AEDC5E8AB}" type="parTrans">
      <dgm:prSet/>
      <dgm:spPr/>
      <dgm:t>
        <a:bodyPr/>
        <a:p>
          <a:endParaRPr lang="zh-CN" altLang="en-US"/>
        </a:p>
      </dgm:t>
    </dgm:pt>
    <dgm:pt modelId="{FDCAB8A5-1BC0-4588-937D-6E0CF3952B30}">
      <dgm:prSet phldrT="[文本]"/>
      <dgm:spPr/>
      <dgm:t>
        <a:bodyPr/>
        <a:p>
          <a:endParaRPr lang="zh-CN" altLang="en-US"/>
        </a:p>
      </dgm:t>
    </dgm:pt>
    <dgm:pt modelId="{43B13050-6FC7-4B0F-ABE3-0657279E0F3B}" cxnId="{43E8D461-7172-4325-806B-513546247727}" type="sibTrans">
      <dgm:prSet/>
      <dgm:spPr/>
      <dgm:t>
        <a:bodyPr/>
        <a:p>
          <a:endParaRPr lang="zh-CN" altLang="en-US"/>
        </a:p>
      </dgm:t>
    </dgm:pt>
    <dgm:pt modelId="{817B22D2-9932-40DA-B60C-03AFFCA58479}" cxnId="{43E8D461-7172-4325-806B-513546247727}" type="parTrans">
      <dgm:prSet/>
      <dgm:spPr/>
      <dgm:t>
        <a:bodyPr/>
        <a:p>
          <a:endParaRPr lang="zh-CN" altLang="en-US"/>
        </a:p>
      </dgm:t>
    </dgm:pt>
    <dgm:pt modelId="{A1178F97-CF18-475C-8E5B-8BBDDD9EA596}">
      <dgm:prSet phldrT="[文本]"/>
      <dgm:spPr/>
      <dgm:t>
        <a:bodyPr/>
        <a:p>
          <a:r>
            <a:rPr lang="en-US" altLang="zh-CN"/>
            <a:t>node.js/express.js</a:t>
          </a:r>
          <a:endParaRPr lang="zh-CN" altLang="en-US"/>
        </a:p>
      </dgm:t>
    </dgm:pt>
    <dgm:pt modelId="{26AECB93-03C6-442C-9362-C89EA9F893D1}" cxnId="{72C8686B-A3C4-4EB3-9A23-B92F41EF83FB}" type="sibTrans">
      <dgm:prSet/>
      <dgm:spPr/>
      <dgm:t>
        <a:bodyPr/>
        <a:p>
          <a:endParaRPr lang="zh-CN" altLang="en-US"/>
        </a:p>
      </dgm:t>
    </dgm:pt>
    <dgm:pt modelId="{63EEE6F1-4525-4FA5-BDC8-4442CD7F22BF}" cxnId="{72C8686B-A3C4-4EB3-9A23-B92F41EF83FB}" type="parTrans">
      <dgm:prSet/>
      <dgm:spPr/>
      <dgm:t>
        <a:bodyPr/>
        <a:p>
          <a:endParaRPr lang="zh-CN" altLang="en-US"/>
        </a:p>
      </dgm:t>
    </dgm:pt>
    <dgm:pt modelId="{58403167-9049-4980-BCC7-4EBFF6C26B49}">
      <dgm:prSet phldrT="[文本]"/>
      <dgm:spPr/>
      <dgm:t>
        <a:bodyPr/>
        <a:p>
          <a:endParaRPr lang="zh-CN" altLang="en-US"/>
        </a:p>
      </dgm:t>
    </dgm:pt>
    <dgm:pt modelId="{329A2B24-0822-4786-9E89-81E2ED907DE1}" cxnId="{0C138DBF-59A5-42C3-A70C-D7356FD696DA}" type="parTrans">
      <dgm:prSet/>
      <dgm:spPr/>
      <dgm:t>
        <a:bodyPr/>
        <a:p>
          <a:endParaRPr lang="zh-CN" altLang="en-US"/>
        </a:p>
      </dgm:t>
    </dgm:pt>
    <dgm:pt modelId="{DC54460A-B622-464B-BA88-0B1CFB6001F1}" cxnId="{0C138DBF-59A5-42C3-A70C-D7356FD696DA}" type="sibTrans">
      <dgm:prSet/>
      <dgm:spPr/>
      <dgm:t>
        <a:bodyPr/>
        <a:p>
          <a:endParaRPr lang="zh-CN" altLang="en-US"/>
        </a:p>
      </dgm:t>
    </dgm:pt>
    <dgm:pt modelId="{6D4FC756-1EDC-4B68-9D9E-B541DA0A5625}">
      <dgm:prSet phldrT="[文本]"/>
      <dgm:spPr/>
      <dgm:t>
        <a:bodyPr/>
        <a:p>
          <a:r>
            <a:rPr lang="zh-CN" altLang="en-US" dirty="0">
              <a:solidFill>
                <a:sysClr val="windowText" lastClr="000000"/>
              </a:solidFill>
            </a:rPr>
            <a:t>通过对研招网进行Python爬虫采集 GIS 考研院校信息数据, 再结合高德地图开放地理编码 API, 以及开源的火星坐标系与 WGS84 坐标系转换 API 形成经纬度坐标数据. 然后通过 QGIS 进行地理数据生成与综合处理形成 GeoJson 文件.</a:t>
          </a:r>
          <a:endParaRPr lang="zh-CN" altLang="en-US">
            <a:solidFill>
              <a:sysClr val="windowText" lastClr="000000"/>
            </a:solidFill>
          </a:endParaRPr>
        </a:p>
      </dgm:t>
    </dgm:pt>
    <dgm:pt modelId="{CC4DA976-21CB-4033-8219-E93B0D65E76D}" cxnId="{C4A654DC-8456-4547-842C-C321BC2C0EF1}" type="parTrans">
      <dgm:prSet/>
      <dgm:spPr/>
      <dgm:t>
        <a:bodyPr/>
        <a:p>
          <a:endParaRPr lang="zh-CN" altLang="en-US"/>
        </a:p>
      </dgm:t>
    </dgm:pt>
    <dgm:pt modelId="{C1FD7304-4B4C-4C28-A56B-2C8D500C63BF}" cxnId="{C4A654DC-8456-4547-842C-C321BC2C0EF1}" type="sibTrans">
      <dgm:prSet/>
      <dgm:spPr/>
      <dgm:t>
        <a:bodyPr/>
        <a:p>
          <a:endParaRPr lang="zh-CN" altLang="en-US"/>
        </a:p>
      </dgm:t>
    </dgm:pt>
    <dgm:pt modelId="{0BD3FBB5-162D-42E5-BB29-5D245685C229}">
      <dgm:prSet phldrT="[文本]"/>
      <dgm:spPr/>
      <dgm:t>
        <a:bodyPr/>
        <a:p>
          <a:r>
            <a:rPr lang="zh-CN" altLang="en-US"/>
            <a:t>导航规划</a:t>
          </a:r>
        </a:p>
      </dgm:t>
    </dgm:pt>
    <dgm:pt modelId="{A4DDC34A-0929-4FA2-9980-92D59E849400}" cxnId="{03B0E690-DB7F-4059-B1A7-5F44895FB801}" type="parTrans">
      <dgm:prSet/>
      <dgm:spPr/>
      <dgm:t>
        <a:bodyPr/>
        <a:p>
          <a:endParaRPr lang="zh-CN" altLang="en-US"/>
        </a:p>
      </dgm:t>
    </dgm:pt>
    <dgm:pt modelId="{CDEFE140-22AE-4F58-BDA8-BBCFA01929E7}" cxnId="{03B0E690-DB7F-4059-B1A7-5F44895FB801}" type="sibTrans">
      <dgm:prSet/>
      <dgm:spPr/>
      <dgm:t>
        <a:bodyPr/>
        <a:p>
          <a:endParaRPr lang="zh-CN" altLang="en-US"/>
        </a:p>
      </dgm:t>
    </dgm:pt>
    <dgm:pt modelId="{7AD4B722-15FE-459A-9C26-D2BF45E59755}">
      <dgm:prSet phldrT="[文本]"/>
      <dgm:spPr/>
      <dgm:t>
        <a:bodyPr/>
        <a:p>
          <a:r>
            <a:rPr lang="en-US" altLang="zh-CN"/>
            <a:t>poi</a:t>
          </a:r>
          <a:r>
            <a:rPr lang="zh-CN" altLang="en-US"/>
            <a:t>检索</a:t>
          </a:r>
        </a:p>
      </dgm:t>
    </dgm:pt>
    <dgm:pt modelId="{AAF273BE-D01E-43AB-B215-03629B4E0FA6}" cxnId="{DCE48495-12C6-43FB-B767-4BCAED83BF7D}" type="parTrans">
      <dgm:prSet/>
      <dgm:spPr/>
      <dgm:t>
        <a:bodyPr/>
        <a:p>
          <a:endParaRPr lang="zh-CN" altLang="en-US"/>
        </a:p>
      </dgm:t>
    </dgm:pt>
    <dgm:pt modelId="{7DE7C928-51DB-4195-9181-5154A44BAC19}" cxnId="{DCE48495-12C6-43FB-B767-4BCAED83BF7D}" type="sibTrans">
      <dgm:prSet/>
      <dgm:spPr/>
      <dgm:t>
        <a:bodyPr/>
        <a:p>
          <a:endParaRPr lang="zh-CN" altLang="en-US"/>
        </a:p>
      </dgm:t>
    </dgm:pt>
    <dgm:pt modelId="{8547C41B-4512-4A5D-B9E2-1CC37F9D6EE2}">
      <dgm:prSet phldrT="[文本]"/>
      <dgm:spPr/>
      <dgm:t>
        <a:bodyPr/>
        <a:p>
          <a:r>
            <a:rPr lang="zh-CN" altLang="en-US"/>
            <a:t>高德</a:t>
          </a:r>
          <a:r>
            <a:rPr lang="en-US" altLang="zh-CN"/>
            <a:t>API</a:t>
          </a:r>
          <a:endParaRPr lang="zh-CN" altLang="en-US"/>
        </a:p>
      </dgm:t>
    </dgm:pt>
    <dgm:pt modelId="{18CE4AA6-3268-4510-A73A-07B9E333B2F1}" cxnId="{0F5E45B4-E516-4939-905A-F875E387515B}" type="parTrans">
      <dgm:prSet/>
      <dgm:spPr/>
      <dgm:t>
        <a:bodyPr/>
        <a:p>
          <a:endParaRPr lang="zh-CN" altLang="en-US"/>
        </a:p>
      </dgm:t>
    </dgm:pt>
    <dgm:pt modelId="{11E00DC0-1235-4E42-BCB7-589B243CF44B}" cxnId="{0F5E45B4-E516-4939-905A-F875E387515B}" type="sibTrans">
      <dgm:prSet/>
      <dgm:spPr/>
      <dgm:t>
        <a:bodyPr/>
        <a:p>
          <a:endParaRPr lang="zh-CN" altLang="en-US"/>
        </a:p>
      </dgm:t>
    </dgm:pt>
    <dgm:pt modelId="{16D3FA4B-CEAE-4697-ACB0-8922276BE18B}" type="pres">
      <dgm:prSet presAssocID="{13FD6509-CC1A-4FB9-A715-EC0A5ED56580}" presName="linearFlow" presStyleCnt="0">
        <dgm:presLayoutVars>
          <dgm:dir/>
          <dgm:animLvl val="lvl"/>
          <dgm:resizeHandles val="exact"/>
        </dgm:presLayoutVars>
      </dgm:prSet>
      <dgm:spPr/>
    </dgm:pt>
    <dgm:pt modelId="{93ABCC82-4943-4BFF-83D9-86E6500203BA}" type="pres">
      <dgm:prSet presAssocID="{19B26C88-BA19-49C4-8213-E7B6C37A6BDF}" presName="composite" presStyleCnt="0"/>
      <dgm:spPr/>
    </dgm:pt>
    <dgm:pt modelId="{6BFDC995-68E4-43DF-A59F-A2E6870066E4}" type="pres">
      <dgm:prSet presAssocID="{19B26C88-BA19-49C4-8213-E7B6C37A6BDF}" presName="parentText" presStyleLbl="alignNode1" presStyleIdx="0" presStyleCnt="4">
        <dgm:presLayoutVars>
          <dgm:chMax val="1"/>
          <dgm:bulletEnabled val="1"/>
        </dgm:presLayoutVars>
      </dgm:prSet>
      <dgm:spPr/>
    </dgm:pt>
    <dgm:pt modelId="{F6F75F08-A219-4561-9BC1-B25E1DFE841B}" type="pres">
      <dgm:prSet presAssocID="{19B26C88-BA19-49C4-8213-E7B6C37A6BDF}" presName="descendantText" presStyleLbl="alignAcc1" presStyleIdx="0" presStyleCnt="4">
        <dgm:presLayoutVars>
          <dgm:bulletEnabled val="1"/>
        </dgm:presLayoutVars>
      </dgm:prSet>
      <dgm:spPr/>
    </dgm:pt>
    <dgm:pt modelId="{30A3266E-2B6E-408C-AA56-F6E4A01E5DE0}" type="pres">
      <dgm:prSet presAssocID="{71F31A5A-3406-4ABE-9B68-C070F7F6B366}" presName="sp" presStyleCnt="0"/>
      <dgm:spPr/>
    </dgm:pt>
    <dgm:pt modelId="{86A1CE64-9382-4B8B-8D47-FCAE4D16F1D7}" type="pres">
      <dgm:prSet presAssocID="{E97DA854-3242-4750-8D87-43FDF665FA42}" presName="composite" presStyleCnt="0"/>
      <dgm:spPr/>
    </dgm:pt>
    <dgm:pt modelId="{5B243419-D703-4E67-A983-78025F8FD059}" type="pres">
      <dgm:prSet presAssocID="{E97DA854-3242-4750-8D87-43FDF665FA42}" presName="parentText" presStyleLbl="alignNode1" presStyleIdx="1" presStyleCnt="4">
        <dgm:presLayoutVars>
          <dgm:chMax val="1"/>
          <dgm:bulletEnabled val="1"/>
        </dgm:presLayoutVars>
      </dgm:prSet>
      <dgm:spPr/>
    </dgm:pt>
    <dgm:pt modelId="{64728520-B650-413B-ACF3-C0179426945D}" type="pres">
      <dgm:prSet presAssocID="{E97DA854-3242-4750-8D87-43FDF665FA42}" presName="descendantText" presStyleLbl="alignAcc1" presStyleIdx="1" presStyleCnt="4">
        <dgm:presLayoutVars>
          <dgm:bulletEnabled val="1"/>
        </dgm:presLayoutVars>
      </dgm:prSet>
      <dgm:spPr/>
    </dgm:pt>
    <dgm:pt modelId="{12A1700F-F277-4754-BF7E-5AAF2AB1842A}" type="pres">
      <dgm:prSet presAssocID="{F6F0AC8E-CA1C-4FC4-A87E-90760DC42189}" presName="sp" presStyleCnt="0"/>
      <dgm:spPr/>
    </dgm:pt>
    <dgm:pt modelId="{E14DBDB8-86E0-4F98-8F85-2D9A6041581B}" type="pres">
      <dgm:prSet presAssocID="{02B0A48C-17E8-4946-8BC7-B504AEBBFC4C}" presName="composite" presStyleCnt="0"/>
      <dgm:spPr/>
    </dgm:pt>
    <dgm:pt modelId="{7322006F-15C6-4AA4-9F72-44FB1DFC2A29}" type="pres">
      <dgm:prSet presAssocID="{02B0A48C-17E8-4946-8BC7-B504AEBBFC4C}" presName="parentText" presStyleLbl="alignNode1" presStyleIdx="2" presStyleCnt="4">
        <dgm:presLayoutVars>
          <dgm:chMax val="1"/>
          <dgm:bulletEnabled val="1"/>
        </dgm:presLayoutVars>
      </dgm:prSet>
      <dgm:spPr/>
    </dgm:pt>
    <dgm:pt modelId="{87840811-A87F-449A-BB7C-9887ADE6B1F2}" type="pres">
      <dgm:prSet presAssocID="{02B0A48C-17E8-4946-8BC7-B504AEBBFC4C}" presName="descendantText" presStyleLbl="alignAcc1" presStyleIdx="2" presStyleCnt="4">
        <dgm:presLayoutVars>
          <dgm:bulletEnabled val="1"/>
        </dgm:presLayoutVars>
      </dgm:prSet>
      <dgm:spPr/>
    </dgm:pt>
    <dgm:pt modelId="{1D664F3F-2F4F-4F78-9CE3-75CD3B070093}" type="pres">
      <dgm:prSet presAssocID="{E15B21FA-331C-4C59-8378-810DA50964F7}" presName="sp" presStyleCnt="0"/>
      <dgm:spPr/>
    </dgm:pt>
    <dgm:pt modelId="{C6A5A52F-9022-4689-824C-7BA3041311DA}" type="pres">
      <dgm:prSet presAssocID="{5B59FACD-1377-47FA-B241-06C5D8D19CB3}" presName="composite" presStyleCnt="0"/>
      <dgm:spPr/>
    </dgm:pt>
    <dgm:pt modelId="{65D9C1C5-F34D-4D88-BE28-16D5989B0B66}" type="pres">
      <dgm:prSet presAssocID="{5B59FACD-1377-47FA-B241-06C5D8D19CB3}" presName="parentText" presStyleLbl="alignNode1" presStyleIdx="3" presStyleCnt="4">
        <dgm:presLayoutVars>
          <dgm:chMax val="1"/>
          <dgm:bulletEnabled val="1"/>
        </dgm:presLayoutVars>
      </dgm:prSet>
      <dgm:spPr/>
    </dgm:pt>
    <dgm:pt modelId="{237F9921-ABC0-4BDB-A3EA-4AD608706E95}" type="pres">
      <dgm:prSet presAssocID="{5B59FACD-1377-47FA-B241-06C5D8D19CB3}" presName="descendantText" presStyleLbl="alignAcc1" presStyleIdx="3" presStyleCnt="4">
        <dgm:presLayoutVars>
          <dgm:bulletEnabled val="1"/>
        </dgm:presLayoutVars>
      </dgm:prSet>
      <dgm:spPr/>
    </dgm:pt>
  </dgm:ptLst>
  <dgm:cxnLst>
    <dgm:cxn modelId="{950B2107-9E53-4270-9656-9AEAC7F04D6E}" type="presOf" srcId="{79297450-0F83-44F2-ACFC-D7F66143E381}" destId="{F6F75F08-A219-4561-9BC1-B25E1DFE841B}" srcOrd="0" destOrd="0" presId="urn:microsoft.com/office/officeart/2005/8/layout/chevron2"/>
    <dgm:cxn modelId="{21BB9021-58B6-4423-B504-6E2CCC8FF865}" type="presOf" srcId="{19B26C88-BA19-49C4-8213-E7B6C37A6BDF}" destId="{6BFDC995-68E4-43DF-A59F-A2E6870066E4}" srcOrd="0" destOrd="0" presId="urn:microsoft.com/office/officeart/2005/8/layout/chevron2"/>
    <dgm:cxn modelId="{EF854323-AC3B-4FC1-82FA-A52E341A2818}" srcId="{13FD6509-CC1A-4FB9-A715-EC0A5ED56580}" destId="{02B0A48C-17E8-4946-8BC7-B504AEBBFC4C}" srcOrd="2" destOrd="0" parTransId="{715A71D7-8F01-4FC3-A9BB-7FC4A17033C6}" sibTransId="{E15B21FA-331C-4C59-8378-810DA50964F7}"/>
    <dgm:cxn modelId="{576F8C37-A014-4139-8374-F37765792764}" type="presOf" srcId="{3DC367F2-915F-41A0-977A-24B5C268F529}" destId="{64728520-B650-413B-ACF3-C0179426945D}" srcOrd="0" destOrd="1" presId="urn:microsoft.com/office/officeart/2005/8/layout/chevron2"/>
    <dgm:cxn modelId="{FCB72C5B-1950-46A8-A9C8-DC5E1D8A790F}" type="presOf" srcId="{6D4FC756-1EDC-4B68-9D9E-B541DA0A5625}" destId="{87840811-A87F-449A-BB7C-9887ADE6B1F2}" srcOrd="0" destOrd="0" presId="urn:microsoft.com/office/officeart/2005/8/layout/chevron2"/>
    <dgm:cxn modelId="{68BDCB5E-DC3B-4261-B1E7-D407111ACAF9}" type="presOf" srcId="{0BD3FBB5-162D-42E5-BB29-5D245685C229}" destId="{64728520-B650-413B-ACF3-C0179426945D}" srcOrd="0" destOrd="2" presId="urn:microsoft.com/office/officeart/2005/8/layout/chevron2"/>
    <dgm:cxn modelId="{1822905F-D6B8-41D0-A4BD-654A42D5ACB7}" type="presOf" srcId="{5B59FACD-1377-47FA-B241-06C5D8D19CB3}" destId="{65D9C1C5-F34D-4D88-BE28-16D5989B0B66}" srcOrd="0" destOrd="0" presId="urn:microsoft.com/office/officeart/2005/8/layout/chevron2"/>
    <dgm:cxn modelId="{43E8D461-7172-4325-806B-513546247727}" srcId="{5B59FACD-1377-47FA-B241-06C5D8D19CB3}" destId="{FDCAB8A5-1BC0-4588-937D-6E0CF3952B30}" srcOrd="0" destOrd="0" parTransId="{817B22D2-9932-40DA-B60C-03AFFCA58479}" sibTransId="{43B13050-6FC7-4B0F-ABE3-0657279E0F3B}"/>
    <dgm:cxn modelId="{850A9249-2EF9-4152-8245-EE79854AC1C6}" srcId="{13FD6509-CC1A-4FB9-A715-EC0A5ED56580}" destId="{19B26C88-BA19-49C4-8213-E7B6C37A6BDF}" srcOrd="0" destOrd="0" parTransId="{56A3213F-E86E-4BD2-9C58-47445472BABA}" sibTransId="{71F31A5A-3406-4ABE-9B68-C070F7F6B366}"/>
    <dgm:cxn modelId="{72C8686B-A3C4-4EB3-9A23-B92F41EF83FB}" srcId="{5B59FACD-1377-47FA-B241-06C5D8D19CB3}" destId="{A1178F97-CF18-475C-8E5B-8BBDDD9EA596}" srcOrd="1" destOrd="0" parTransId="{63EEE6F1-4525-4FA5-BDC8-4442CD7F22BF}" sibTransId="{26AECB93-03C6-442C-9362-C89EA9F893D1}"/>
    <dgm:cxn modelId="{37C2CE4C-FEBF-4C34-BDD8-578AEDC5E8AB}" srcId="{13FD6509-CC1A-4FB9-A715-EC0A5ED56580}" destId="{5B59FACD-1377-47FA-B241-06C5D8D19CB3}" srcOrd="3" destOrd="0" parTransId="{581E97A5-4860-4A17-8897-7B56B39C9B6F}" sibTransId="{F2B0EF50-CF4C-484C-98F2-73EF227CB820}"/>
    <dgm:cxn modelId="{B2B11352-B14E-4485-A9F7-202829D71257}" srcId="{13FD6509-CC1A-4FB9-A715-EC0A5ED56580}" destId="{E97DA854-3242-4750-8D87-43FDF665FA42}" srcOrd="1" destOrd="0" parTransId="{17B282A8-0444-40D6-A3AB-0D8F0D905085}" sibTransId="{F6F0AC8E-CA1C-4FC4-A87E-90760DC42189}"/>
    <dgm:cxn modelId="{A3BB5078-4C43-49EA-B59D-9CD2CD619602}" srcId="{19B26C88-BA19-49C4-8213-E7B6C37A6BDF}" destId="{79297450-0F83-44F2-ACFC-D7F66143E381}" srcOrd="0" destOrd="0" parTransId="{B10F35A2-B032-4DD5-9AED-27D773CD24C9}" sibTransId="{0CE0E48F-C580-47B8-8BBF-540FB774645F}"/>
    <dgm:cxn modelId="{489EA384-7206-4F49-991E-0EF22C89337D}" type="presOf" srcId="{FDCAB8A5-1BC0-4588-937D-6E0CF3952B30}" destId="{237F9921-ABC0-4BDB-A3EA-4AD608706E95}" srcOrd="0" destOrd="0" presId="urn:microsoft.com/office/officeart/2005/8/layout/chevron2"/>
    <dgm:cxn modelId="{A0CAEE84-4B6C-44CC-A8E0-EBDBE0A7C098}" type="presOf" srcId="{58403167-9049-4980-BCC7-4EBFF6C26B49}" destId="{87840811-A87F-449A-BB7C-9887ADE6B1F2}" srcOrd="0" destOrd="1" presId="urn:microsoft.com/office/officeart/2005/8/layout/chevron2"/>
    <dgm:cxn modelId="{03B0E690-DB7F-4059-B1A7-5F44895FB801}" srcId="{E97DA854-3242-4750-8D87-43FDF665FA42}" destId="{0BD3FBB5-162D-42E5-BB29-5D245685C229}" srcOrd="2" destOrd="0" parTransId="{A4DDC34A-0929-4FA2-9980-92D59E849400}" sibTransId="{CDEFE140-22AE-4F58-BDA8-BBCFA01929E7}"/>
    <dgm:cxn modelId="{FC176494-616B-4A00-B287-C0FBBD977F2D}" type="presOf" srcId="{E97DA854-3242-4750-8D87-43FDF665FA42}" destId="{5B243419-D703-4E67-A983-78025F8FD059}" srcOrd="0" destOrd="0" presId="urn:microsoft.com/office/officeart/2005/8/layout/chevron2"/>
    <dgm:cxn modelId="{DCE48495-12C6-43FB-B767-4BCAED83BF7D}" srcId="{E97DA854-3242-4750-8D87-43FDF665FA42}" destId="{7AD4B722-15FE-459A-9C26-D2BF45E59755}" srcOrd="3" destOrd="0" parTransId="{AAF273BE-D01E-43AB-B215-03629B4E0FA6}" sibTransId="{7DE7C928-51DB-4195-9181-5154A44BAC19}"/>
    <dgm:cxn modelId="{6097839C-11F3-4D86-A1DA-395FD2FD1DFC}" type="presOf" srcId="{02B0A48C-17E8-4946-8BC7-B504AEBBFC4C}" destId="{7322006F-15C6-4AA4-9F72-44FB1DFC2A29}" srcOrd="0" destOrd="0" presId="urn:microsoft.com/office/officeart/2005/8/layout/chevron2"/>
    <dgm:cxn modelId="{518F919E-608B-4D87-9922-5CBD0326F9C7}" srcId="{19B26C88-BA19-49C4-8213-E7B6C37A6BDF}" destId="{3661D123-BEE0-49F8-804D-8952E230A389}" srcOrd="1" destOrd="0" parTransId="{467B87B5-DA8C-40EA-AB40-A5AD430A0DD9}" sibTransId="{6D5B408F-CE38-4DE8-9C35-A6B85DE72361}"/>
    <dgm:cxn modelId="{91A15FA3-544E-499C-8E89-F331E0A16547}" type="presOf" srcId="{A1178F97-CF18-475C-8E5B-8BBDDD9EA596}" destId="{237F9921-ABC0-4BDB-A3EA-4AD608706E95}" srcOrd="0" destOrd="1" presId="urn:microsoft.com/office/officeart/2005/8/layout/chevron2"/>
    <dgm:cxn modelId="{6583ABAD-6CA2-4B7D-AA71-085693AE9509}" type="presOf" srcId="{313028E0-1974-40D0-8D60-A139CFE584DD}" destId="{64728520-B650-413B-ACF3-C0179426945D}" srcOrd="0" destOrd="0" presId="urn:microsoft.com/office/officeart/2005/8/layout/chevron2"/>
    <dgm:cxn modelId="{0F5E45B4-E516-4939-905A-F875E387515B}" srcId="{19B26C88-BA19-49C4-8213-E7B6C37A6BDF}" destId="{8547C41B-4512-4A5D-B9E2-1CC37F9D6EE2}" srcOrd="2" destOrd="0" parTransId="{18CE4AA6-3268-4510-A73A-07B9E333B2F1}" sibTransId="{11E00DC0-1235-4E42-BCB7-589B243CF44B}"/>
    <dgm:cxn modelId="{464297B5-8A31-40A5-966C-23B3398644C4}" srcId="{E97DA854-3242-4750-8D87-43FDF665FA42}" destId="{313028E0-1974-40D0-8D60-A139CFE584DD}" srcOrd="0" destOrd="0" parTransId="{2B8E0EBF-B46D-4FB7-9684-AAFF764C831E}" sibTransId="{07EE351B-A65F-433E-AFCB-E36C8A12A072}"/>
    <dgm:cxn modelId="{0C138DBF-59A5-42C3-A70C-D7356FD696DA}" srcId="{02B0A48C-17E8-4946-8BC7-B504AEBBFC4C}" destId="{58403167-9049-4980-BCC7-4EBFF6C26B49}" srcOrd="1" destOrd="0" parTransId="{329A2B24-0822-4786-9E89-81E2ED907DE1}" sibTransId="{DC54460A-B622-464B-BA88-0B1CFB6001F1}"/>
    <dgm:cxn modelId="{ED92EED1-8401-4873-8FD7-E2722A32E74C}" type="presOf" srcId="{8547C41B-4512-4A5D-B9E2-1CC37F9D6EE2}" destId="{F6F75F08-A219-4561-9BC1-B25E1DFE841B}" srcOrd="0" destOrd="2" presId="urn:microsoft.com/office/officeart/2005/8/layout/chevron2"/>
    <dgm:cxn modelId="{C4A654DC-8456-4547-842C-C321BC2C0EF1}" srcId="{02B0A48C-17E8-4946-8BC7-B504AEBBFC4C}" destId="{6D4FC756-1EDC-4B68-9D9E-B541DA0A5625}" srcOrd="0" destOrd="0" parTransId="{CC4DA976-21CB-4033-8219-E93B0D65E76D}" sibTransId="{C1FD7304-4B4C-4C28-A56B-2C8D500C63BF}"/>
    <dgm:cxn modelId="{D8BECFE3-DBE5-47DD-841A-67BDAB576182}" type="presOf" srcId="{7AD4B722-15FE-459A-9C26-D2BF45E59755}" destId="{64728520-B650-413B-ACF3-C0179426945D}" srcOrd="0" destOrd="3" presId="urn:microsoft.com/office/officeart/2005/8/layout/chevron2"/>
    <dgm:cxn modelId="{173636E7-5D30-4B54-95E9-8216B1C72144}" type="presOf" srcId="{3661D123-BEE0-49F8-804D-8952E230A389}" destId="{F6F75F08-A219-4561-9BC1-B25E1DFE841B}" srcOrd="0" destOrd="1" presId="urn:microsoft.com/office/officeart/2005/8/layout/chevron2"/>
    <dgm:cxn modelId="{49F011F7-8363-4092-B7BD-0E072D358B01}" srcId="{E97DA854-3242-4750-8D87-43FDF665FA42}" destId="{3DC367F2-915F-41A0-977A-24B5C268F529}" srcOrd="1" destOrd="0" parTransId="{E59EE926-E4CE-4F66-93F1-DB9D67712582}" sibTransId="{222367D8-B7C6-49E2-AAD4-EF115CF4914C}"/>
    <dgm:cxn modelId="{39032CFD-443B-4C5E-B910-674FC95B3535}" type="presOf" srcId="{13FD6509-CC1A-4FB9-A715-EC0A5ED56580}" destId="{16D3FA4B-CEAE-4697-ACB0-8922276BE18B}" srcOrd="0" destOrd="0" presId="urn:microsoft.com/office/officeart/2005/8/layout/chevron2"/>
    <dgm:cxn modelId="{DC2661F2-8B6A-48E1-A6F8-814A5ACA7C87}" type="presParOf" srcId="{16D3FA4B-CEAE-4697-ACB0-8922276BE18B}" destId="{93ABCC82-4943-4BFF-83D9-86E6500203BA}" srcOrd="0" destOrd="0" presId="urn:microsoft.com/office/officeart/2005/8/layout/chevron2"/>
    <dgm:cxn modelId="{066398CE-408F-4249-A323-C9A7CE05FE56}" type="presParOf" srcId="{93ABCC82-4943-4BFF-83D9-86E6500203BA}" destId="{6BFDC995-68E4-43DF-A59F-A2E6870066E4}" srcOrd="0" destOrd="0" presId="urn:microsoft.com/office/officeart/2005/8/layout/chevron2"/>
    <dgm:cxn modelId="{7D529088-2BC8-4AD6-B455-01C5326657FF}" type="presParOf" srcId="{93ABCC82-4943-4BFF-83D9-86E6500203BA}" destId="{F6F75F08-A219-4561-9BC1-B25E1DFE841B}" srcOrd="1" destOrd="0" presId="urn:microsoft.com/office/officeart/2005/8/layout/chevron2"/>
    <dgm:cxn modelId="{43DD3734-4A13-4E3E-BA51-6686DD5E7768}" type="presParOf" srcId="{16D3FA4B-CEAE-4697-ACB0-8922276BE18B}" destId="{30A3266E-2B6E-408C-AA56-F6E4A01E5DE0}" srcOrd="1" destOrd="0" presId="urn:microsoft.com/office/officeart/2005/8/layout/chevron2"/>
    <dgm:cxn modelId="{4F0B738E-3012-4832-81E4-EC7A61C9F81C}" type="presParOf" srcId="{16D3FA4B-CEAE-4697-ACB0-8922276BE18B}" destId="{86A1CE64-9382-4B8B-8D47-FCAE4D16F1D7}" srcOrd="2" destOrd="0" presId="urn:microsoft.com/office/officeart/2005/8/layout/chevron2"/>
    <dgm:cxn modelId="{ABD21A4C-59BC-4292-9746-76F352A180AD}" type="presParOf" srcId="{86A1CE64-9382-4B8B-8D47-FCAE4D16F1D7}" destId="{5B243419-D703-4E67-A983-78025F8FD059}" srcOrd="0" destOrd="0" presId="urn:microsoft.com/office/officeart/2005/8/layout/chevron2"/>
    <dgm:cxn modelId="{C161A59C-C771-477E-B4C4-07C770F1031C}" type="presParOf" srcId="{86A1CE64-9382-4B8B-8D47-FCAE4D16F1D7}" destId="{64728520-B650-413B-ACF3-C0179426945D}" srcOrd="1" destOrd="0" presId="urn:microsoft.com/office/officeart/2005/8/layout/chevron2"/>
    <dgm:cxn modelId="{7439A53A-5B8D-4BD6-8F03-5A3097677B60}" type="presParOf" srcId="{16D3FA4B-CEAE-4697-ACB0-8922276BE18B}" destId="{12A1700F-F277-4754-BF7E-5AAF2AB1842A}" srcOrd="3" destOrd="0" presId="urn:microsoft.com/office/officeart/2005/8/layout/chevron2"/>
    <dgm:cxn modelId="{DB2EF431-116E-4877-BD1D-FBB72A67F98C}" type="presParOf" srcId="{16D3FA4B-CEAE-4697-ACB0-8922276BE18B}" destId="{E14DBDB8-86E0-4F98-8F85-2D9A6041581B}" srcOrd="4" destOrd="0" presId="urn:microsoft.com/office/officeart/2005/8/layout/chevron2"/>
    <dgm:cxn modelId="{D328D9A6-6062-4D58-8FA6-C7BAD3D61E3C}" type="presParOf" srcId="{E14DBDB8-86E0-4F98-8F85-2D9A6041581B}" destId="{7322006F-15C6-4AA4-9F72-44FB1DFC2A29}" srcOrd="0" destOrd="0" presId="urn:microsoft.com/office/officeart/2005/8/layout/chevron2"/>
    <dgm:cxn modelId="{2313B6E9-77C5-4121-9FDE-89948B4582FB}" type="presParOf" srcId="{E14DBDB8-86E0-4F98-8F85-2D9A6041581B}" destId="{87840811-A87F-449A-BB7C-9887ADE6B1F2}" srcOrd="1" destOrd="0" presId="urn:microsoft.com/office/officeart/2005/8/layout/chevron2"/>
    <dgm:cxn modelId="{F0C25744-7CAF-4FBD-8E91-6AE607D1EE9C}" type="presParOf" srcId="{16D3FA4B-CEAE-4697-ACB0-8922276BE18B}" destId="{1D664F3F-2F4F-4F78-9CE3-75CD3B070093}" srcOrd="5" destOrd="0" presId="urn:microsoft.com/office/officeart/2005/8/layout/chevron2"/>
    <dgm:cxn modelId="{83070F1D-AEC4-4350-B8A7-F47D096CD2A6}" type="presParOf" srcId="{16D3FA4B-CEAE-4697-ACB0-8922276BE18B}" destId="{C6A5A52F-9022-4689-824C-7BA3041311DA}" srcOrd="6" destOrd="0" presId="urn:microsoft.com/office/officeart/2005/8/layout/chevron2"/>
    <dgm:cxn modelId="{D90770AF-5D57-4BE8-91B8-937BEFB8D87A}" type="presParOf" srcId="{C6A5A52F-9022-4689-824C-7BA3041311DA}" destId="{65D9C1C5-F34D-4D88-BE28-16D5989B0B66}" srcOrd="0" destOrd="0" presId="urn:microsoft.com/office/officeart/2005/8/layout/chevron2"/>
    <dgm:cxn modelId="{322C102A-D7D1-47EB-9312-CD749F1570AF}" type="presParOf" srcId="{C6A5A52F-9022-4689-824C-7BA3041311DA}" destId="{237F9921-ABC0-4BDB-A3EA-4AD608706E95}" srcOrd="1" destOrd="0" presId="urn:microsoft.com/office/officeart/2005/8/layout/chevron2"/>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581015" cy="4605020"/>
        <a:chOff x="0" y="0"/>
        <a:chExt cx="5581015" cy="4605020"/>
      </a:xfrm>
    </dsp:grpSpPr>
    <dsp:sp modelId="{6BFDC995-68E4-43DF-A59F-A2E6870066E4}">
      <dsp:nvSpPr>
        <dsp:cNvPr id="3" name="燕尾形 2"/>
        <dsp:cNvSpPr/>
      </dsp:nvSpPr>
      <dsp:spPr bwMode="white">
        <a:xfrm rot="5400000">
          <a:off x="-189194" y="189194"/>
          <a:ext cx="1261295" cy="882907"/>
        </a:xfrm>
        <a:prstGeom prst="chevron">
          <a:avLst/>
        </a:prstGeom>
      </dsp:spPr>
      <dsp:style>
        <a:lnRef idx="2">
          <a:schemeClr val="accent3">
            <a:shade val="80000"/>
            <a:hueOff val="0"/>
            <a:satOff val="0"/>
            <a:lumOff val="0"/>
            <a:alpha val="100000"/>
          </a:schemeClr>
        </a:lnRef>
        <a:fillRef idx="1">
          <a:schemeClr val="accent3">
            <a:shade val="80000"/>
            <a:hueOff val="0"/>
            <a:satOff val="0"/>
            <a:lumOff val="0"/>
            <a:alpha val="100000"/>
          </a:schemeClr>
        </a:fillRef>
        <a:effectRef idx="0">
          <a:scrgbClr r="0" g="0" b="0"/>
        </a:effectRef>
        <a:fontRef idx="minor">
          <a:schemeClr val="lt1"/>
        </a:fontRef>
      </dsp:style>
      <dsp:txBody>
        <a:bodyPr rot="-5400000"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前端</a:t>
          </a:r>
          <a:r>
            <a:rPr lang="en-US" altLang="zh-CN"/>
            <a:t>UI</a:t>
          </a:r>
          <a:r>
            <a:rPr lang="zh-CN" altLang="en-US"/>
            <a:t>框架</a:t>
          </a:r>
        </a:p>
      </dsp:txBody>
      <dsp:txXfrm rot="5400000">
        <a:off x="-189194" y="189194"/>
        <a:ext cx="1261295" cy="882907"/>
      </dsp:txXfrm>
    </dsp:sp>
    <dsp:sp modelId="{F6F75F08-A219-4561-9BC1-B25E1DFE841B}">
      <dsp:nvSpPr>
        <dsp:cNvPr id="4" name="同侧圆角矩形 3"/>
        <dsp:cNvSpPr/>
      </dsp:nvSpPr>
      <dsp:spPr bwMode="white">
        <a:xfrm rot="5400000">
          <a:off x="2822040" y="-1939133"/>
          <a:ext cx="819842" cy="4698108"/>
        </a:xfrm>
        <a:prstGeom prst="round2SameRect">
          <a:avLst/>
        </a:prstGeom>
      </dsp:spPr>
      <dsp:style>
        <a:lnRef idx="2">
          <a:schemeClr val="accent3">
            <a:shade val="80000"/>
            <a:hueOff val="0"/>
            <a:satOff val="0"/>
            <a:lumOff val="0"/>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Char char="•"/>
          </a:pPr>
          <a:r>
            <a:rPr lang="en-US" altLang="zh-CN">
              <a:solidFill>
                <a:schemeClr val="dk1"/>
              </a:solidFill>
            </a:rPr>
            <a:t>HTML CSS  JS</a:t>
          </a:r>
          <a:endParaRPr lang="zh-CN" altLang="en-US">
            <a:solidFill>
              <a:schemeClr val="dk1"/>
            </a:solidFill>
          </a:endParaRPr>
        </a:p>
        <a:p>
          <a:pPr lvl="1">
            <a:lnSpc>
              <a:spcPct val="100000"/>
            </a:lnSpc>
            <a:spcBef>
              <a:spcPct val="0"/>
            </a:spcBef>
            <a:spcAft>
              <a:spcPct val="15000"/>
            </a:spcAft>
            <a:buChar char="•"/>
          </a:pPr>
          <a:r>
            <a:rPr lang="en-US" altLang="zh-CN">
              <a:solidFill>
                <a:schemeClr val="dk1"/>
              </a:solidFill>
            </a:rPr>
            <a:t>VUE</a:t>
          </a:r>
          <a:endParaRPr lang="zh-CN" altLang="en-US">
            <a:solidFill>
              <a:schemeClr val="dk1"/>
            </a:solidFill>
          </a:endParaRPr>
        </a:p>
        <a:p>
          <a:pPr lvl="1">
            <a:lnSpc>
              <a:spcPct val="100000"/>
            </a:lnSpc>
            <a:spcBef>
              <a:spcPct val="0"/>
            </a:spcBef>
            <a:spcAft>
              <a:spcPct val="15000"/>
            </a:spcAft>
            <a:buChar char="•"/>
          </a:pPr>
          <a:r>
            <a:rPr lang="zh-CN" altLang="en-US">
              <a:solidFill>
                <a:schemeClr val="dk1"/>
              </a:solidFill>
            </a:rPr>
            <a:t>高德</a:t>
          </a:r>
          <a:r>
            <a:rPr lang="en-US" altLang="zh-CN">
              <a:solidFill>
                <a:schemeClr val="dk1"/>
              </a:solidFill>
            </a:rPr>
            <a:t>API</a:t>
          </a:r>
          <a:endParaRPr lang="zh-CN" altLang="en-US">
            <a:solidFill>
              <a:schemeClr val="dk1"/>
            </a:solidFill>
          </a:endParaRPr>
        </a:p>
      </dsp:txBody>
      <dsp:txXfrm rot="5400000">
        <a:off x="2822040" y="-1939133"/>
        <a:ext cx="819842" cy="4698108"/>
      </dsp:txXfrm>
    </dsp:sp>
    <dsp:sp modelId="{5B243419-D703-4E67-A983-78025F8FD059}">
      <dsp:nvSpPr>
        <dsp:cNvPr id="5" name="燕尾形 4"/>
        <dsp:cNvSpPr/>
      </dsp:nvSpPr>
      <dsp:spPr bwMode="white">
        <a:xfrm rot="5400000">
          <a:off x="-189194" y="1303769"/>
          <a:ext cx="1261295" cy="882907"/>
        </a:xfrm>
        <a:prstGeom prst="chevron">
          <a:avLst/>
        </a:prstGeom>
      </dsp:spPr>
      <dsp:style>
        <a:lnRef idx="2">
          <a:schemeClr val="accent3">
            <a:shade val="80000"/>
            <a:hueOff val="80000"/>
            <a:satOff val="-653"/>
            <a:lumOff val="8235"/>
            <a:alpha val="100000"/>
          </a:schemeClr>
        </a:lnRef>
        <a:fillRef idx="1">
          <a:schemeClr val="accent3">
            <a:shade val="80000"/>
            <a:hueOff val="80000"/>
            <a:satOff val="-653"/>
            <a:lumOff val="8235"/>
            <a:alpha val="100000"/>
          </a:schemeClr>
        </a:fillRef>
        <a:effectRef idx="0">
          <a:scrgbClr r="0" g="0" b="0"/>
        </a:effectRef>
        <a:fontRef idx="minor">
          <a:schemeClr val="lt1"/>
        </a:fontRef>
      </dsp:style>
      <dsp:txBody>
        <a:bodyPr rot="-5400000"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业务应用</a:t>
          </a:r>
        </a:p>
      </dsp:txBody>
      <dsp:txXfrm rot="5400000">
        <a:off x="-189194" y="1303769"/>
        <a:ext cx="1261295" cy="882907"/>
      </dsp:txXfrm>
    </dsp:sp>
    <dsp:sp modelId="{64728520-B650-413B-ACF3-C0179426945D}">
      <dsp:nvSpPr>
        <dsp:cNvPr id="6" name="同侧圆角矩形 5"/>
        <dsp:cNvSpPr/>
      </dsp:nvSpPr>
      <dsp:spPr bwMode="white">
        <a:xfrm rot="5400000">
          <a:off x="2822040" y="-824558"/>
          <a:ext cx="819842" cy="4698108"/>
        </a:xfrm>
        <a:prstGeom prst="round2SameRect">
          <a:avLst/>
        </a:prstGeom>
      </dsp:spPr>
      <dsp:style>
        <a:lnRef idx="2">
          <a:schemeClr val="accent3">
            <a:shade val="80000"/>
            <a:hueOff val="80000"/>
            <a:satOff val="-653"/>
            <a:lumOff val="8235"/>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Char char="•"/>
          </a:pPr>
          <a:r>
            <a:rPr lang="zh-CN" altLang="en-US">
              <a:solidFill>
                <a:schemeClr val="dk1"/>
              </a:solidFill>
            </a:rPr>
            <a:t>基本地图功能</a:t>
          </a:r>
          <a:endParaRPr lang="zh-CN" altLang="en-US">
            <a:solidFill>
              <a:schemeClr val="dk1"/>
            </a:solidFill>
          </a:endParaRPr>
        </a:p>
        <a:p>
          <a:pPr lvl="1">
            <a:lnSpc>
              <a:spcPct val="100000"/>
            </a:lnSpc>
            <a:spcBef>
              <a:spcPct val="0"/>
            </a:spcBef>
            <a:spcAft>
              <a:spcPct val="15000"/>
            </a:spcAft>
            <a:buChar char="•"/>
          </a:pPr>
          <a:r>
            <a:rPr lang="zh-CN" altLang="en-US">
              <a:solidFill>
                <a:schemeClr val="dk1"/>
              </a:solidFill>
            </a:rPr>
            <a:t>显示专题数据</a:t>
          </a:r>
          <a:endParaRPr lang="zh-CN" altLang="en-US">
            <a:solidFill>
              <a:schemeClr val="dk1"/>
            </a:solidFill>
          </a:endParaRPr>
        </a:p>
        <a:p>
          <a:pPr lvl="1">
            <a:lnSpc>
              <a:spcPct val="100000"/>
            </a:lnSpc>
            <a:spcBef>
              <a:spcPct val="0"/>
            </a:spcBef>
            <a:spcAft>
              <a:spcPct val="15000"/>
            </a:spcAft>
            <a:buChar char="•"/>
          </a:pPr>
          <a:r>
            <a:rPr lang="zh-CN" altLang="en-US">
              <a:solidFill>
                <a:schemeClr val="dk1"/>
              </a:solidFill>
            </a:rPr>
            <a:t>导航规划</a:t>
          </a:r>
          <a:endParaRPr lang="zh-CN" altLang="en-US">
            <a:solidFill>
              <a:schemeClr val="dk1"/>
            </a:solidFill>
          </a:endParaRPr>
        </a:p>
        <a:p>
          <a:pPr lvl="1">
            <a:lnSpc>
              <a:spcPct val="100000"/>
            </a:lnSpc>
            <a:spcBef>
              <a:spcPct val="0"/>
            </a:spcBef>
            <a:spcAft>
              <a:spcPct val="15000"/>
            </a:spcAft>
            <a:buChar char="•"/>
          </a:pPr>
          <a:r>
            <a:rPr lang="en-US" altLang="zh-CN">
              <a:solidFill>
                <a:schemeClr val="dk1"/>
              </a:solidFill>
            </a:rPr>
            <a:t>poi</a:t>
          </a:r>
          <a:r>
            <a:rPr lang="zh-CN" altLang="en-US">
              <a:solidFill>
                <a:schemeClr val="dk1"/>
              </a:solidFill>
            </a:rPr>
            <a:t>检索</a:t>
          </a:r>
          <a:endParaRPr>
            <a:solidFill>
              <a:schemeClr val="dk1"/>
            </a:solidFill>
          </a:endParaRPr>
        </a:p>
      </dsp:txBody>
      <dsp:txXfrm rot="5400000">
        <a:off x="2822040" y="-824558"/>
        <a:ext cx="819842" cy="4698108"/>
      </dsp:txXfrm>
    </dsp:sp>
    <dsp:sp modelId="{7322006F-15C6-4AA4-9F72-44FB1DFC2A29}">
      <dsp:nvSpPr>
        <dsp:cNvPr id="7" name="燕尾形 6"/>
        <dsp:cNvSpPr/>
      </dsp:nvSpPr>
      <dsp:spPr bwMode="white">
        <a:xfrm rot="5400000">
          <a:off x="-189194" y="2418344"/>
          <a:ext cx="1261295" cy="882907"/>
        </a:xfrm>
        <a:prstGeom prst="chevron">
          <a:avLst/>
        </a:prstGeom>
      </dsp:spPr>
      <dsp:style>
        <a:lnRef idx="2">
          <a:schemeClr val="accent3">
            <a:shade val="80000"/>
            <a:hueOff val="160000"/>
            <a:satOff val="-1306"/>
            <a:lumOff val="16471"/>
            <a:alpha val="100000"/>
          </a:schemeClr>
        </a:lnRef>
        <a:fillRef idx="1">
          <a:schemeClr val="accent3">
            <a:shade val="80000"/>
            <a:hueOff val="160000"/>
            <a:satOff val="-1306"/>
            <a:lumOff val="16471"/>
            <a:alpha val="100000"/>
          </a:schemeClr>
        </a:fillRef>
        <a:effectRef idx="0">
          <a:scrgbClr r="0" g="0" b="0"/>
        </a:effectRef>
        <a:fontRef idx="minor">
          <a:schemeClr val="lt1"/>
        </a:fontRef>
      </dsp:style>
      <dsp:txBody>
        <a:bodyPr rot="-5400000"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数据支撑</a:t>
          </a:r>
        </a:p>
      </dsp:txBody>
      <dsp:txXfrm rot="5400000">
        <a:off x="-189194" y="2418344"/>
        <a:ext cx="1261295" cy="882907"/>
      </dsp:txXfrm>
    </dsp:sp>
    <dsp:sp modelId="{87840811-A87F-449A-BB7C-9887ADE6B1F2}">
      <dsp:nvSpPr>
        <dsp:cNvPr id="8" name="同侧圆角矩形 7"/>
        <dsp:cNvSpPr/>
      </dsp:nvSpPr>
      <dsp:spPr bwMode="white">
        <a:xfrm rot="5400000">
          <a:off x="2822040" y="290017"/>
          <a:ext cx="819842" cy="4698108"/>
        </a:xfrm>
        <a:prstGeom prst="round2SameRect">
          <a:avLst/>
        </a:prstGeom>
      </dsp:spPr>
      <dsp:style>
        <a:lnRef idx="2">
          <a:schemeClr val="accent3">
            <a:shade val="80000"/>
            <a:hueOff val="160000"/>
            <a:satOff val="-1306"/>
            <a:lumOff val="16471"/>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Char char="•"/>
          </a:pPr>
          <a:r>
            <a:rPr lang="zh-CN" altLang="en-US" dirty="0">
              <a:solidFill>
                <a:sysClr val="windowText" lastClr="000000"/>
              </a:solidFill>
            </a:rPr>
            <a:t>通过对研招网进行Python爬虫采集 GIS 考研院校信息数据, 再结合高德地图开放地理编码 API, 以及开源的火星坐标系与 WGS84 坐标系转换 API 形成经纬度坐标数据. 然后通过 QGIS 进行地理数据生成与综合处理形成 GeoJson 文件.</a:t>
          </a:r>
          <a:endParaRPr lang="zh-CN" altLang="en-US">
            <a:solidFill>
              <a:sysClr val="windowText" lastClr="000000"/>
            </a:solidFill>
          </a:endParaRPr>
        </a:p>
        <a:p>
          <a:pPr lvl="1">
            <a:lnSpc>
              <a:spcPct val="100000"/>
            </a:lnSpc>
            <a:spcBef>
              <a:spcPct val="0"/>
            </a:spcBef>
            <a:spcAft>
              <a:spcPct val="15000"/>
            </a:spcAft>
            <a:buChar char="•"/>
          </a:pPr>
          <a:endParaRPr lang="zh-CN" altLang="en-US">
            <a:solidFill>
              <a:schemeClr val="dk1"/>
            </a:solidFill>
          </a:endParaRPr>
        </a:p>
      </dsp:txBody>
      <dsp:txXfrm rot="5400000">
        <a:off x="2822040" y="290017"/>
        <a:ext cx="819842" cy="4698108"/>
      </dsp:txXfrm>
    </dsp:sp>
    <dsp:sp modelId="{65D9C1C5-F34D-4D88-BE28-16D5989B0B66}">
      <dsp:nvSpPr>
        <dsp:cNvPr id="9" name="燕尾形 8"/>
        <dsp:cNvSpPr/>
      </dsp:nvSpPr>
      <dsp:spPr bwMode="white">
        <a:xfrm rot="5400000">
          <a:off x="-189194" y="3532919"/>
          <a:ext cx="1261295" cy="882907"/>
        </a:xfrm>
        <a:prstGeom prst="chevron">
          <a:avLst/>
        </a:prstGeom>
      </dsp:spPr>
      <dsp:style>
        <a:lnRef idx="2">
          <a:schemeClr val="accent3">
            <a:shade val="80000"/>
            <a:hueOff val="240000"/>
            <a:satOff val="-1960"/>
            <a:lumOff val="24706"/>
            <a:alpha val="100000"/>
          </a:schemeClr>
        </a:lnRef>
        <a:fillRef idx="1">
          <a:schemeClr val="accent3">
            <a:shade val="80000"/>
            <a:hueOff val="240000"/>
            <a:satOff val="-1960"/>
            <a:lumOff val="24706"/>
            <a:alpha val="100000"/>
          </a:schemeClr>
        </a:fillRef>
        <a:effectRef idx="0">
          <a:scrgbClr r="0" g="0" b="0"/>
        </a:effectRef>
        <a:fontRef idx="minor">
          <a:schemeClr val="lt1"/>
        </a:fontRef>
      </dsp:style>
      <dsp:txBody>
        <a:bodyPr rot="-5400000"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后端架构</a:t>
          </a:r>
        </a:p>
      </dsp:txBody>
      <dsp:txXfrm rot="5400000">
        <a:off x="-189194" y="3532919"/>
        <a:ext cx="1261295" cy="882907"/>
      </dsp:txXfrm>
    </dsp:sp>
    <dsp:sp modelId="{237F9921-ABC0-4BDB-A3EA-4AD608706E95}">
      <dsp:nvSpPr>
        <dsp:cNvPr id="10" name="同侧圆角矩形 9"/>
        <dsp:cNvSpPr/>
      </dsp:nvSpPr>
      <dsp:spPr bwMode="white">
        <a:xfrm rot="5400000">
          <a:off x="2822040" y="1404592"/>
          <a:ext cx="819842" cy="4698108"/>
        </a:xfrm>
        <a:prstGeom prst="round2SameRect">
          <a:avLst/>
        </a:prstGeom>
      </dsp:spPr>
      <dsp:style>
        <a:lnRef idx="2">
          <a:schemeClr val="accent3">
            <a:shade val="80000"/>
            <a:hueOff val="240000"/>
            <a:satOff val="-1960"/>
            <a:lumOff val="24706"/>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Char char="•"/>
          </a:pPr>
          <a:endParaRPr lang="zh-CN" altLang="en-US">
            <a:solidFill>
              <a:schemeClr val="dk1"/>
            </a:solidFill>
          </a:endParaRPr>
        </a:p>
        <a:p>
          <a:pPr lvl="1">
            <a:lnSpc>
              <a:spcPct val="100000"/>
            </a:lnSpc>
            <a:spcBef>
              <a:spcPct val="0"/>
            </a:spcBef>
            <a:spcAft>
              <a:spcPct val="15000"/>
            </a:spcAft>
            <a:buChar char="•"/>
          </a:pPr>
          <a:r>
            <a:rPr lang="en-US" altLang="zh-CN">
              <a:solidFill>
                <a:schemeClr val="dk1"/>
              </a:solidFill>
            </a:rPr>
            <a:t>node.js/express.js</a:t>
          </a:r>
          <a:endParaRPr lang="zh-CN" altLang="en-US">
            <a:solidFill>
              <a:schemeClr val="dk1"/>
            </a:solidFill>
          </a:endParaRPr>
        </a:p>
      </dsp:txBody>
      <dsp:txXfrm rot="5400000">
        <a:off x="2822040" y="1404592"/>
        <a:ext cx="819842" cy="469810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type="chevron" r:blip="" rot="90">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type="round2SameRect" r:blip="" rot="90">
                <dgm:adjLst/>
              </dgm:shape>
            </dgm:if>
            <dgm:else name="Name6">
              <dgm:alg type="tx">
                <dgm:param type="stBulletLvl" val="1"/>
                <dgm:param type="txAnchorVertCh" val="mid"/>
              </dgm:alg>
              <dgm:shape xmlns:r="http://schemas.openxmlformats.org/officeDocument/2006/relationships" type="round2SameRect" r:blip="" rot="-90">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C2643-6F78-4FC6-8BE1-249DA0C907A0}">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6182</Words>
  <Characters>6712</Characters>
  <Lines>72</Lines>
  <Paragraphs>20</Paragraphs>
  <TotalTime>5</TotalTime>
  <ScaleCrop>false</ScaleCrop>
  <LinksUpToDate>false</LinksUpToDate>
  <CharactersWithSpaces>7154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2023-06-14T13:07:00Z</dcterms:created>
  <dc:creator>赵 文竹</dc:creator>
  <cp:lastModifiedBy>羽翼枫满</cp:lastModifiedBy>
  <dcterms:modified xsi:type="dcterms:W3CDTF">2023-06-17T16:50:45Z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WPS 文字</vt:lpwstr>
  </property>
  <property fmtid="{D5CDD505-2E9C-101B-9397-08002B2CF9AE}" pid="4" name="LastSaved">
    <vt:filetime>2023-06-14T00:00:00Z</vt:filetime>
  </property>
  <property fmtid="{D5CDD505-2E9C-101B-9397-08002B2CF9AE}" pid="5" name="KSOProductBuildVer">
    <vt:lpwstr>2052-11.1.0.14309</vt:lpwstr>
  </property>
  <property fmtid="{D5CDD505-2E9C-101B-9397-08002B2CF9AE}" pid="6" name="ICV">
    <vt:lpwstr>E8289CFAB21048658B25F8FC84F59A40_12</vt:lpwstr>
  </property>
</Properties>
</file>