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91" w:rsidRPr="005C0378" w:rsidRDefault="003C3691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r w:rsidRPr="005C0378">
        <w:rPr>
          <w:rFonts w:ascii="Segoe UI" w:eastAsia="Times New Roman" w:hAnsi="Segoe UI" w:cs="Segoe UI"/>
          <w:strike/>
          <w:sz w:val="20"/>
          <w:szCs w:val="21"/>
          <w:lang w:eastAsia="en-GB"/>
        </w:rPr>
        <w:t xml:space="preserve">Clean up code. Move robot specific function, like message parsing, out, and have FUNCs in a separate class. </w:t>
      </w:r>
      <w:proofErr w:type="gramStart"/>
      <w:r w:rsidRPr="005C0378">
        <w:rPr>
          <w:rFonts w:ascii="Segoe UI" w:eastAsia="Times New Roman" w:hAnsi="Segoe UI" w:cs="Segoe UI"/>
          <w:strike/>
          <w:sz w:val="20"/>
          <w:szCs w:val="21"/>
          <w:lang w:eastAsia="en-GB"/>
        </w:rPr>
        <w:t>Thus</w:t>
      </w:r>
      <w:proofErr w:type="gramEnd"/>
      <w:r w:rsidRPr="005C0378">
        <w:rPr>
          <w:rFonts w:ascii="Segoe UI" w:eastAsia="Times New Roman" w:hAnsi="Segoe UI" w:cs="Segoe UI"/>
          <w:strike/>
          <w:sz w:val="20"/>
          <w:szCs w:val="21"/>
          <w:lang w:eastAsia="en-GB"/>
        </w:rPr>
        <w:t xml:space="preserve"> make it easy to swap to non-Symphony chat provider</w:t>
      </w:r>
      <w:r w:rsidRPr="005C0378">
        <w:rPr>
          <w:rFonts w:ascii="Segoe UI" w:eastAsia="Times New Roman" w:hAnsi="Segoe UI" w:cs="Segoe UI"/>
          <w:sz w:val="20"/>
          <w:szCs w:val="21"/>
          <w:lang w:eastAsia="en-GB"/>
        </w:rPr>
        <w:t>.</w:t>
      </w:r>
      <w:r w:rsidR="003A7E36" w:rsidRPr="005C0378">
        <w:rPr>
          <w:rFonts w:ascii="Segoe UI" w:eastAsia="Times New Roman" w:hAnsi="Segoe UI" w:cs="Segoe UI"/>
          <w:sz w:val="20"/>
          <w:szCs w:val="21"/>
          <w:lang w:eastAsia="en-GB"/>
        </w:rPr>
        <w:t xml:space="preserve"> -&gt; DONE</w:t>
      </w:r>
    </w:p>
    <w:p w:rsidR="003A7E36" w:rsidRPr="005C0378" w:rsidRDefault="003A7E36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</w:p>
    <w:p w:rsidR="003C3691" w:rsidRPr="005C0378" w:rsidRDefault="003C3691" w:rsidP="005C0378">
      <w:pPr>
        <w:spacing w:after="0" w:line="240" w:lineRule="auto"/>
        <w:rPr>
          <w:sz w:val="20"/>
        </w:rPr>
      </w:pPr>
      <w:r w:rsidRPr="005C0378">
        <w:rPr>
          <w:sz w:val="20"/>
        </w:rPr>
        <w:t>Method chaining:</w:t>
      </w:r>
    </w:p>
    <w:p w:rsidR="003C3691" w:rsidRPr="005C0378" w:rsidRDefault="005C0378" w:rsidP="005C0378">
      <w:pPr>
        <w:spacing w:after="0" w:line="240" w:lineRule="auto"/>
        <w:rPr>
          <w:sz w:val="20"/>
        </w:rPr>
      </w:pPr>
      <w:hyperlink r:id="rId5" w:history="1">
        <w:r w:rsidR="003C3691" w:rsidRPr="005C0378">
          <w:rPr>
            <w:rStyle w:val="Hyperlink"/>
            <w:sz w:val="20"/>
          </w:rPr>
          <w:t>https://medium.com/@sawomirkowalski/design-patterns-builder-fluent-interface-and-classic-builder-d16ad3e98f6c</w:t>
        </w:r>
      </w:hyperlink>
    </w:p>
    <w:p w:rsidR="003C3691" w:rsidRPr="005C0378" w:rsidRDefault="005C0378" w:rsidP="005C0378">
      <w:pPr>
        <w:spacing w:after="0" w:line="240" w:lineRule="auto"/>
        <w:rPr>
          <w:sz w:val="20"/>
        </w:rPr>
      </w:pPr>
      <w:hyperlink r:id="rId6" w:history="1">
        <w:r w:rsidR="003C3691" w:rsidRPr="005C0378">
          <w:rPr>
            <w:rStyle w:val="Hyperlink"/>
            <w:sz w:val="20"/>
          </w:rPr>
          <w:t>https://docs.microsoft.com/en-us/ef/ef6/modeling/code-first/fluent/types-and-properties</w:t>
        </w:r>
      </w:hyperlink>
    </w:p>
    <w:p w:rsidR="003C3691" w:rsidRPr="005C0378" w:rsidRDefault="005C0378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hyperlink r:id="rId7" w:history="1">
        <w:r w:rsidR="003C3691" w:rsidRPr="005C0378">
          <w:rPr>
            <w:rStyle w:val="Hyperlink"/>
            <w:sz w:val="20"/>
          </w:rPr>
          <w:t>https://en.wikipedia.org/wiki/Fluent_interface</w:t>
        </w:r>
      </w:hyperlink>
    </w:p>
    <w:p w:rsidR="003C3691" w:rsidRPr="005C0378" w:rsidRDefault="003C3691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</w:p>
    <w:p w:rsidR="003C3691" w:rsidRPr="005C0378" w:rsidRDefault="003C3691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</w:p>
    <w:p w:rsidR="003C3691" w:rsidRPr="005C0378" w:rsidRDefault="003C3691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proofErr w:type="spellStart"/>
      <w:r w:rsidRPr="005C0378">
        <w:rPr>
          <w:rFonts w:ascii="Segoe UI" w:eastAsia="Times New Roman" w:hAnsi="Segoe UI" w:cs="Segoe UI"/>
          <w:sz w:val="20"/>
          <w:szCs w:val="21"/>
          <w:lang w:eastAsia="en-GB"/>
        </w:rPr>
        <w:t>Topshelf</w:t>
      </w:r>
      <w:proofErr w:type="spellEnd"/>
    </w:p>
    <w:p w:rsidR="00C7700D" w:rsidRPr="005C0378" w:rsidRDefault="005C0378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hyperlink r:id="rId8" w:tgtFrame="_blank" w:tooltip="http://docs.topshelf-project.com/en/latest/overview/commandline.html" w:history="1">
        <w:r w:rsidR="00C7700D" w:rsidRPr="005C0378">
          <w:rPr>
            <w:rFonts w:ascii="Segoe UI" w:eastAsia="Times New Roman" w:hAnsi="Segoe UI" w:cs="Segoe UI"/>
            <w:color w:val="0000FF"/>
            <w:sz w:val="20"/>
            <w:szCs w:val="21"/>
            <w:u w:val="single"/>
            <w:lang w:eastAsia="en-GB"/>
          </w:rPr>
          <w:t>http://docs.topshelf-project.com/en/latest/overview/commandline.html</w:t>
        </w:r>
      </w:hyperlink>
    </w:p>
    <w:p w:rsidR="0082791F" w:rsidRPr="005C0378" w:rsidRDefault="0082791F" w:rsidP="005C0378">
      <w:pPr>
        <w:spacing w:after="0"/>
        <w:rPr>
          <w:sz w:val="20"/>
        </w:rPr>
      </w:pPr>
      <w:r w:rsidRPr="005C0378">
        <w:rPr>
          <w:sz w:val="20"/>
        </w:rPr>
        <w:t>D:\APP\QRABot&gt;QRABotService.exe help</w:t>
      </w:r>
    </w:p>
    <w:p w:rsidR="002124E9" w:rsidRPr="005C0378" w:rsidRDefault="0082791F" w:rsidP="005C0378">
      <w:pPr>
        <w:spacing w:after="0"/>
        <w:rPr>
          <w:sz w:val="20"/>
        </w:rPr>
      </w:pPr>
      <w:r w:rsidRPr="005C0378">
        <w:rPr>
          <w:sz w:val="20"/>
        </w:rPr>
        <w:t>D:\APP\QRABot&gt;QRABotService.exe install --delayed -username</w:t>
      </w:r>
      <w:proofErr w:type="gramStart"/>
      <w:r w:rsidRPr="005C0378">
        <w:rPr>
          <w:sz w:val="20"/>
        </w:rPr>
        <w:t>:NT0001</w:t>
      </w:r>
      <w:proofErr w:type="gramEnd"/>
      <w:r w:rsidRPr="005C0378">
        <w:rPr>
          <w:sz w:val="20"/>
        </w:rPr>
        <w:t>\C8373505 --interactive -</w:t>
      </w:r>
      <w:proofErr w:type="spellStart"/>
      <w:r w:rsidRPr="005C0378">
        <w:rPr>
          <w:sz w:val="20"/>
        </w:rPr>
        <w:t>servicename</w:t>
      </w:r>
      <w:proofErr w:type="spellEnd"/>
      <w:r w:rsidRPr="005C0378">
        <w:rPr>
          <w:sz w:val="20"/>
        </w:rPr>
        <w:t xml:space="preserve"> "QRA Chat Bot" -description "QRA chat bot. Contact </w:t>
      </w:r>
      <w:proofErr w:type="spellStart"/>
      <w:r w:rsidRPr="005C0378">
        <w:rPr>
          <w:sz w:val="20"/>
        </w:rPr>
        <w:t>QuantitativeRiskAnalytics</w:t>
      </w:r>
      <w:proofErr w:type="spellEnd"/>
      <w:r w:rsidRPr="005C0378">
        <w:rPr>
          <w:sz w:val="20"/>
        </w:rPr>
        <w:t>. Search Confluence for '</w:t>
      </w:r>
      <w:proofErr w:type="spellStart"/>
      <w:r w:rsidRPr="005C0378">
        <w:rPr>
          <w:sz w:val="20"/>
        </w:rPr>
        <w:t>QRABot</w:t>
      </w:r>
      <w:proofErr w:type="spellEnd"/>
      <w:r w:rsidRPr="005C0378">
        <w:rPr>
          <w:sz w:val="20"/>
        </w:rPr>
        <w:t>'."</w:t>
      </w:r>
    </w:p>
    <w:p w:rsidR="00C7700D" w:rsidRPr="005C0378" w:rsidRDefault="005C0378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hyperlink r:id="rId9" w:tgtFrame="_blank" w:tooltip="https://docs.microsoft.com/en-us/aspnet/core/fundamentals/host/generic-host?view=aspnetcore-3.1" w:history="1">
        <w:r w:rsidR="00C7700D" w:rsidRPr="005C0378">
          <w:rPr>
            <w:rFonts w:ascii="Segoe UI" w:eastAsia="Times New Roman" w:hAnsi="Segoe UI" w:cs="Segoe UI"/>
            <w:color w:val="0000FF"/>
            <w:sz w:val="20"/>
            <w:szCs w:val="21"/>
            <w:u w:val="single"/>
            <w:lang w:eastAsia="en-GB"/>
          </w:rPr>
          <w:t>https://docs.microsoft.com/en-us/aspnet/core/fundamentals/host/generic-host?view=aspnetcore-3.1</w:t>
        </w:r>
      </w:hyperlink>
    </w:p>
    <w:p w:rsidR="00C7700D" w:rsidRPr="005C0378" w:rsidRDefault="00C7700D" w:rsidP="005C0378">
      <w:pPr>
        <w:spacing w:after="0"/>
        <w:rPr>
          <w:sz w:val="20"/>
        </w:rPr>
      </w:pPr>
    </w:p>
    <w:p w:rsidR="00C7700D" w:rsidRPr="005C0378" w:rsidRDefault="005C0378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hyperlink r:id="rId10" w:anchor="group-Application_Services" w:tgtFrame="_blank" w:tooltip="http://go-superfly:8153/go/admin/pipelines#group-application_services" w:history="1">
        <w:r w:rsidR="00C7700D" w:rsidRPr="005C0378">
          <w:rPr>
            <w:rFonts w:ascii="Segoe UI" w:eastAsia="Times New Roman" w:hAnsi="Segoe UI" w:cs="Segoe UI"/>
            <w:color w:val="0000FF"/>
            <w:sz w:val="20"/>
            <w:szCs w:val="21"/>
            <w:u w:val="single"/>
            <w:lang w:eastAsia="en-GB"/>
          </w:rPr>
          <w:t>http://go-superfly:8153/go/admin/pipelines#group-Application_Services</w:t>
        </w:r>
      </w:hyperlink>
    </w:p>
    <w:p w:rsidR="00C7700D" w:rsidRPr="005C0378" w:rsidRDefault="00C7700D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eastAsia="en-GB"/>
        </w:rPr>
      </w:pPr>
      <w:r w:rsidRPr="005C0378">
        <w:rPr>
          <w:rFonts w:ascii="Segoe UI" w:eastAsia="Times New Roman" w:hAnsi="Segoe UI" w:cs="Segoe UI"/>
          <w:sz w:val="20"/>
          <w:szCs w:val="21"/>
          <w:lang w:eastAsia="en-GB"/>
        </w:rPr>
        <w:t>[07/07 15:34] Lasse Helsted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2391"/>
      </w:tblGrid>
      <w:tr w:rsidR="00C7700D" w:rsidRPr="005C0378" w:rsidTr="00C77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00D" w:rsidRPr="005C0378" w:rsidRDefault="00C7700D" w:rsidP="005C0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C7700D" w:rsidRPr="005C0378" w:rsidRDefault="00C7700D" w:rsidP="005C0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Actions</w:t>
            </w:r>
          </w:p>
        </w:tc>
      </w:tr>
      <w:tr w:rsidR="00C7700D" w:rsidRPr="005C0378" w:rsidTr="00C77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1" w:tooltip="http://go-superfly:8153/go/admin/pipelines/loan_crystal_web/general" w:history="1">
              <w:proofErr w:type="spellStart"/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Loan_Crystal_Web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2" w:tooltip="http://go-superfly:8153/go/admin/pipelines/loan_crystal_web/general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Edit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3" w:tooltip="http://go-superfly:8153/go/admin/pipelines/possible_groups/loan_crystal_web/5736f1ebefdcc918631113db4c0400cb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Move to  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4" w:tooltip="http://go-superfly:8153/go/admin/pipelines#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 Clone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 </w:t>
            </w:r>
            <w:hyperlink r:id="rId15" w:tooltip="http://go-superfly:8153/go/admin/pipelines#" w:history="1">
              <w:r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Delete</w:t>
              </w:r>
            </w:hyperlink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 Extract Template </w:t>
            </w:r>
          </w:p>
        </w:tc>
      </w:tr>
      <w:tr w:rsidR="00C7700D" w:rsidRPr="005C0378" w:rsidTr="00C77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6" w:tooltip="http://go-superfly:8153/go/admin/pipelines/superquoterservice/general" w:history="1">
              <w:proofErr w:type="spellStart"/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SuperQuoterService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7" w:tooltip="http://go-superfly:8153/go/admin/pipelines/superquoterservice/general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Edit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8" w:tooltip="http://go-superfly:8153/go/admin/pipelines/possible_groups/superquoterservice/5736f1ebefdcc918631113db4c0400cb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Move to  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19" w:tooltip="http://go-superfly:8153/go/admin/pipelines#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 Clone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 </w:t>
            </w:r>
            <w:hyperlink r:id="rId20" w:tooltip="http://go-superfly:8153/go/admin/pipelines#" w:history="1">
              <w:r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Delete</w:t>
              </w:r>
            </w:hyperlink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 Extract Template </w:t>
            </w:r>
          </w:p>
        </w:tc>
      </w:tr>
      <w:tr w:rsidR="00C7700D" w:rsidRPr="005C0378" w:rsidTr="00C77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1" w:tooltip="http://go-superfly:8153/go/admin/pipelines/superquoterservice_icinga_only/general" w:history="1">
              <w:proofErr w:type="spellStart"/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SuperQuoterService_Icinga_Only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2" w:tooltip="http://go-superfly:8153/go/admin/pipelines/superquoterservice_icinga_only/general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Edit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3" w:tooltip="http://go-superfly:8153/go/admin/pipelines/possible_groups/superquoterservice_icinga_only/5736f1ebefdcc918631113db4c0400cb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Move to  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4" w:tooltip="http://go-superfly:8153/go/admin/pipelines#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 Clone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 </w:t>
            </w:r>
            <w:hyperlink r:id="rId25" w:tooltip="http://go-superfly:8153/go/admin/pipelines#" w:history="1">
              <w:r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Delete</w:t>
              </w:r>
            </w:hyperlink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 Extract Template </w:t>
            </w:r>
          </w:p>
        </w:tc>
      </w:tr>
      <w:tr w:rsidR="00C7700D" w:rsidRPr="005C0378" w:rsidTr="00C77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6" w:tooltip="http://go-superfly:8153/go/admin/pipelines/superfly.framework/general" w:history="1">
              <w:proofErr w:type="spellStart"/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SuperFly.Framework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7" w:tooltip="http://go-superfly:8153/go/admin/pipelines/superfly.framework/general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Edit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8" w:tooltip="http://go-superfly:8153/go/admin/pipelines/possible_groups/superfly.framework/5736f1ebefdcc918631113db4c0400cb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Move to  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5C0378" w:rsidP="005C037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29" w:tooltip="http://go-superfly:8153/go/admin/pipelines#" w:history="1"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 Clone</w:t>
              </w:r>
            </w:hyperlink>
            <w:r w:rsidR="00C7700D"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 </w:t>
            </w:r>
            <w:hyperlink r:id="rId30" w:tooltip="http://go-superfly:8153/go/admin/pipelines#" w:history="1">
              <w:r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Delete</w:t>
              </w:r>
            </w:hyperlink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</w:t>
            </w:r>
          </w:p>
          <w:p w:rsidR="00C7700D" w:rsidRPr="005C0378" w:rsidRDefault="00C7700D" w:rsidP="005C037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5C0378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 Extract Template </w:t>
            </w:r>
          </w:p>
        </w:tc>
      </w:tr>
      <w:tr w:rsidR="00C7700D" w:rsidRPr="005C0378" w:rsidTr="00C77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00D" w:rsidRPr="005C0378" w:rsidRDefault="005C0378" w:rsidP="005C037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hyperlink r:id="rId31" w:tooltip="http://go-superfly:8153/go/admin/pipelines/superfly.superquoter.tradeservice/general" w:history="1">
              <w:proofErr w:type="spellStart"/>
              <w:r w:rsidR="00C7700D" w:rsidRPr="005C0378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n-GB"/>
                </w:rPr>
                <w:t>SuperFly.SuperQuoter.TradeService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7700D" w:rsidRPr="005C0378" w:rsidRDefault="00C7700D" w:rsidP="005C037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n-GB"/>
              </w:rPr>
            </w:pPr>
          </w:p>
        </w:tc>
      </w:tr>
    </w:tbl>
    <w:p w:rsidR="00C7700D" w:rsidRPr="005C0378" w:rsidRDefault="00C7700D" w:rsidP="005C037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:rsidR="00C7700D" w:rsidRPr="005C0378" w:rsidRDefault="00C7700D" w:rsidP="005C0378">
      <w:pPr>
        <w:spacing w:after="0"/>
        <w:rPr>
          <w:sz w:val="20"/>
        </w:rPr>
      </w:pPr>
    </w:p>
    <w:p w:rsidR="00C7700D" w:rsidRPr="005C0378" w:rsidRDefault="00C7700D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val="da-DK" w:eastAsia="en-GB"/>
        </w:rPr>
      </w:pPr>
      <w:r w:rsidRPr="005C0378">
        <w:rPr>
          <w:rFonts w:ascii="Segoe UI" w:eastAsia="Times New Roman" w:hAnsi="Segoe UI" w:cs="Segoe UI"/>
          <w:sz w:val="20"/>
          <w:szCs w:val="21"/>
          <w:lang w:val="da-DK" w:eastAsia="en-GB"/>
        </w:rPr>
        <w:t>[07/07 15:39] Lasse Helsted</w:t>
      </w:r>
    </w:p>
    <w:p w:rsidR="00C7700D" w:rsidRPr="005C0378" w:rsidRDefault="005C0378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val="da-DK" w:eastAsia="en-GB"/>
        </w:rPr>
      </w:pPr>
      <w:hyperlink r:id="rId32" w:tooltip="https://azuredevops.danskenet.net/main/quant%20application%20development" w:history="1">
        <w:r w:rsidR="00C7700D" w:rsidRPr="005C0378">
          <w:rPr>
            <w:rFonts w:ascii="Segoe UI" w:eastAsia="Times New Roman" w:hAnsi="Segoe UI" w:cs="Segoe UI"/>
            <w:color w:val="0000FF"/>
            <w:sz w:val="20"/>
            <w:szCs w:val="21"/>
            <w:u w:val="single"/>
            <w:lang w:val="da-DK" w:eastAsia="en-GB"/>
          </w:rPr>
          <w:t>https://azuredevops.danskenet.net/Main/Quant%20Application%20Development</w:t>
        </w:r>
      </w:hyperlink>
    </w:p>
    <w:p w:rsidR="00C7700D" w:rsidRPr="005C0378" w:rsidRDefault="00C7700D" w:rsidP="005C0378">
      <w:pPr>
        <w:spacing w:after="0" w:line="240" w:lineRule="auto"/>
        <w:rPr>
          <w:rFonts w:ascii="Times New Roman" w:eastAsia="Times New Roman" w:hAnsi="Times New Roman" w:cs="Times New Roman"/>
          <w:szCs w:val="24"/>
          <w:lang w:val="da-DK" w:eastAsia="en-GB"/>
        </w:rPr>
      </w:pPr>
      <w:r w:rsidRPr="005C0378">
        <w:rPr>
          <w:rFonts w:ascii="Times New Roman" w:eastAsia="Times New Roman" w:hAnsi="Times New Roman" w:cs="Times New Roman"/>
          <w:szCs w:val="24"/>
          <w:lang w:val="da-DK" w:eastAsia="en-GB"/>
        </w:rPr>
        <w:t>​</w:t>
      </w:r>
    </w:p>
    <w:p w:rsidR="00C7700D" w:rsidRPr="005C0378" w:rsidRDefault="00C7700D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val="da-DK" w:eastAsia="en-GB"/>
        </w:rPr>
      </w:pPr>
      <w:r w:rsidRPr="005C0378">
        <w:rPr>
          <w:rFonts w:ascii="Segoe UI" w:eastAsia="Times New Roman" w:hAnsi="Segoe UI" w:cs="Segoe UI"/>
          <w:sz w:val="20"/>
          <w:szCs w:val="21"/>
          <w:lang w:val="da-DK" w:eastAsia="en-GB"/>
        </w:rPr>
        <w:t>[07/07 15:39] Lasse Helsted</w:t>
      </w:r>
    </w:p>
    <w:p w:rsidR="00C7700D" w:rsidRPr="005C0378" w:rsidRDefault="005C0378" w:rsidP="005C0378">
      <w:pPr>
        <w:spacing w:after="0" w:line="240" w:lineRule="auto"/>
        <w:rPr>
          <w:rFonts w:ascii="Segoe UI" w:eastAsia="Times New Roman" w:hAnsi="Segoe UI" w:cs="Segoe UI"/>
          <w:sz w:val="20"/>
          <w:szCs w:val="21"/>
          <w:lang w:val="da-DK" w:eastAsia="en-GB"/>
        </w:rPr>
      </w:pPr>
      <w:hyperlink r:id="rId33" w:tooltip="https://azuredevops.danskenet.net/main/quant%20application%20development/_git/superfly.testservice" w:history="1">
        <w:r w:rsidR="00C7700D" w:rsidRPr="005C0378">
          <w:rPr>
            <w:rFonts w:ascii="Segoe UI" w:eastAsia="Times New Roman" w:hAnsi="Segoe UI" w:cs="Segoe UI"/>
            <w:color w:val="0000FF"/>
            <w:sz w:val="20"/>
            <w:szCs w:val="21"/>
            <w:u w:val="single"/>
            <w:lang w:val="da-DK" w:eastAsia="en-GB"/>
          </w:rPr>
          <w:t>https://azuredevops.danskenet.net/Main/Quant%20Application%20Development/_git/SuperFly.TestService</w:t>
        </w:r>
      </w:hyperlink>
    </w:p>
    <w:p w:rsidR="00C7700D" w:rsidRPr="005C0378" w:rsidRDefault="00C7700D" w:rsidP="005C0378">
      <w:pPr>
        <w:spacing w:after="0"/>
        <w:rPr>
          <w:sz w:val="20"/>
          <w:lang w:val="da-DK"/>
        </w:rPr>
      </w:pPr>
    </w:p>
    <w:p w:rsidR="00C7700D" w:rsidRPr="005C0378" w:rsidRDefault="00C7700D" w:rsidP="005C0378">
      <w:pPr>
        <w:spacing w:after="0"/>
        <w:rPr>
          <w:sz w:val="20"/>
          <w:lang w:val="da-DK"/>
        </w:rPr>
      </w:pPr>
    </w:p>
    <w:p w:rsidR="005C0378" w:rsidRDefault="005C0378">
      <w:pPr>
        <w:rPr>
          <w:sz w:val="20"/>
          <w:lang w:val="da-DK"/>
        </w:rPr>
      </w:pPr>
      <w:r>
        <w:rPr>
          <w:sz w:val="20"/>
          <w:lang w:val="da-DK"/>
        </w:rPr>
        <w:br w:type="page"/>
      </w:r>
    </w:p>
    <w:p w:rsidR="005C0378" w:rsidRPr="005C0378" w:rsidRDefault="005C0378" w:rsidP="005C0378">
      <w:pPr>
        <w:spacing w:after="0"/>
        <w:rPr>
          <w:b/>
          <w:sz w:val="20"/>
          <w:u w:val="single"/>
        </w:rPr>
      </w:pPr>
      <w:r w:rsidRPr="005C0378">
        <w:rPr>
          <w:b/>
          <w:sz w:val="20"/>
          <w:u w:val="single"/>
        </w:rPr>
        <w:lastRenderedPageBreak/>
        <w:t>Setting servers/clients up for QRA bot access:</w:t>
      </w:r>
    </w:p>
    <w:p w:rsidR="005C0378" w:rsidRP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t># Enable-</w:t>
      </w:r>
      <w:proofErr w:type="spellStart"/>
      <w:r w:rsidRPr="005C0378">
        <w:rPr>
          <w:sz w:val="20"/>
        </w:rPr>
        <w:t>WSManCredSSP</w:t>
      </w:r>
      <w:proofErr w:type="spellEnd"/>
      <w:r w:rsidRPr="005C0378">
        <w:rPr>
          <w:sz w:val="20"/>
        </w:rPr>
        <w:t xml:space="preserve"> -Role Server</w:t>
      </w:r>
    </w:p>
    <w:p w:rsidR="005C0378" w:rsidRP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t># Enable-</w:t>
      </w:r>
      <w:proofErr w:type="spellStart"/>
      <w:r w:rsidRPr="005C0378">
        <w:rPr>
          <w:sz w:val="20"/>
        </w:rPr>
        <w:t>WSManCredSSP</w:t>
      </w:r>
      <w:proofErr w:type="spellEnd"/>
      <w:r w:rsidRPr="005C0378">
        <w:rPr>
          <w:sz w:val="20"/>
        </w:rPr>
        <w:t xml:space="preserve"> -Role "Client" -</w:t>
      </w:r>
      <w:proofErr w:type="spellStart"/>
      <w:r w:rsidRPr="005C0378">
        <w:rPr>
          <w:sz w:val="20"/>
        </w:rPr>
        <w:t>DelegateComputer</w:t>
      </w:r>
      <w:proofErr w:type="spellEnd"/>
      <w:r w:rsidRPr="005C0378">
        <w:rPr>
          <w:sz w:val="20"/>
        </w:rPr>
        <w:t xml:space="preserve"> plingo3-wnumbers</w:t>
      </w:r>
    </w:p>
    <w:p w:rsidR="005C0378" w:rsidRP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t># Remote Management Users add c user to this one.</w:t>
      </w:r>
    </w:p>
    <w:p w:rsidR="005C0378" w:rsidRP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t>#1+3 server</w:t>
      </w:r>
    </w:p>
    <w:p w:rsid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t>#</w:t>
      </w:r>
      <w:proofErr w:type="gramStart"/>
      <w:r w:rsidRPr="005C0378">
        <w:rPr>
          <w:sz w:val="20"/>
        </w:rPr>
        <w:t>2 client</w:t>
      </w:r>
      <w:proofErr w:type="gramEnd"/>
      <w:r w:rsidRPr="005C0378">
        <w:rPr>
          <w:sz w:val="20"/>
        </w:rPr>
        <w:t xml:space="preserve"> </w:t>
      </w:r>
      <w:proofErr w:type="spellStart"/>
      <w:r w:rsidRPr="005C0378">
        <w:rPr>
          <w:sz w:val="20"/>
        </w:rPr>
        <w:t>masknie</w:t>
      </w:r>
      <w:proofErr w:type="spellEnd"/>
      <w:r w:rsidRPr="005C0378">
        <w:rPr>
          <w:sz w:val="20"/>
        </w:rPr>
        <w:t xml:space="preserve"> (plingo6)</w:t>
      </w:r>
    </w:p>
    <w:p w:rsidR="005C0378" w:rsidRDefault="005C0378" w:rsidP="005C0378">
      <w:pPr>
        <w:spacing w:after="0"/>
        <w:rPr>
          <w:sz w:val="20"/>
        </w:rPr>
      </w:pPr>
    </w:p>
    <w:p w:rsidR="005C0378" w:rsidRDefault="005C0378" w:rsidP="005C0378">
      <w:pPr>
        <w:spacing w:after="0"/>
        <w:rPr>
          <w:sz w:val="20"/>
        </w:rPr>
      </w:pPr>
      <w:r>
        <w:rPr>
          <w:sz w:val="20"/>
        </w:rPr>
        <w:t xml:space="preserve">Run to check </w:t>
      </w:r>
      <w:proofErr w:type="gramStart"/>
      <w:r>
        <w:rPr>
          <w:sz w:val="20"/>
        </w:rPr>
        <w:t>what’s already setup</w:t>
      </w:r>
      <w:proofErr w:type="gramEnd"/>
      <w:r>
        <w:rPr>
          <w:sz w:val="20"/>
        </w:rPr>
        <w:t>:</w:t>
      </w:r>
    </w:p>
    <w:p w:rsid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t>Get-</w:t>
      </w:r>
      <w:proofErr w:type="spellStart"/>
      <w:r w:rsidRPr="005C0378">
        <w:rPr>
          <w:sz w:val="20"/>
        </w:rPr>
        <w:t>WSManCredSSP</w:t>
      </w:r>
      <w:proofErr w:type="spellEnd"/>
    </w:p>
    <w:p w:rsidR="005C0378" w:rsidRDefault="005C0378" w:rsidP="005C0378">
      <w:pPr>
        <w:spacing w:after="0"/>
        <w:rPr>
          <w:sz w:val="20"/>
        </w:rPr>
      </w:pPr>
      <w:r w:rsidRPr="005C0378">
        <w:rPr>
          <w:sz w:val="20"/>
        </w:rPr>
        <w:drawing>
          <wp:inline distT="0" distB="0" distL="0" distR="0" wp14:anchorId="79E24B6B" wp14:editId="59ED1D5C">
            <wp:extent cx="6125430" cy="2019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378" w:rsidRPr="005C0378" w:rsidRDefault="005C0378" w:rsidP="005C0378">
      <w:pPr>
        <w:spacing w:after="0"/>
        <w:rPr>
          <w:sz w:val="20"/>
        </w:rPr>
      </w:pPr>
    </w:p>
    <w:sectPr w:rsidR="005C0378" w:rsidRPr="005C0378" w:rsidSect="001D6BE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7D7B"/>
    <w:multiLevelType w:val="multilevel"/>
    <w:tmpl w:val="6FB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32C0"/>
    <w:multiLevelType w:val="multilevel"/>
    <w:tmpl w:val="384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836A7"/>
    <w:multiLevelType w:val="multilevel"/>
    <w:tmpl w:val="A45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06F2C"/>
    <w:multiLevelType w:val="multilevel"/>
    <w:tmpl w:val="973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3A"/>
    <w:rsid w:val="000F313A"/>
    <w:rsid w:val="001D6BEE"/>
    <w:rsid w:val="002124E9"/>
    <w:rsid w:val="003A7E36"/>
    <w:rsid w:val="003C3691"/>
    <w:rsid w:val="005C0378"/>
    <w:rsid w:val="0082791F"/>
    <w:rsid w:val="00C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3200"/>
  <w15:chartTrackingRefBased/>
  <w15:docId w15:val="{01D9EFD1-0FAB-4670-8062-814FADE9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7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topshelf-project.com/en/latest/overview/commandline.html" TargetMode="External"/><Relationship Id="rId13" Type="http://schemas.openxmlformats.org/officeDocument/2006/relationships/hyperlink" Target="http://go-superfly:8153/go/admin/pipelines/possible_groups/Loan_Crystal_Web/5736f1ebefdcc918631113db4c0400cb" TargetMode="External"/><Relationship Id="rId18" Type="http://schemas.openxmlformats.org/officeDocument/2006/relationships/hyperlink" Target="http://go-superfly:8153/go/admin/pipelines/possible_groups/SuperQuoterService/5736f1ebefdcc918631113db4c0400cb" TargetMode="External"/><Relationship Id="rId26" Type="http://schemas.openxmlformats.org/officeDocument/2006/relationships/hyperlink" Target="http://go-superfly:8153/go/admin/pipelines/SuperFly.Framework/gener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o-superfly:8153/go/admin/pipelines/SuperQuoterService_Icinga_Only/general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en.wikipedia.org/wiki/Fluent_interface" TargetMode="External"/><Relationship Id="rId12" Type="http://schemas.openxmlformats.org/officeDocument/2006/relationships/hyperlink" Target="http://go-superfly:8153/go/admin/pipelines/Loan_Crystal_Web/general" TargetMode="External"/><Relationship Id="rId17" Type="http://schemas.openxmlformats.org/officeDocument/2006/relationships/hyperlink" Target="http://go-superfly:8153/go/admin/pipelines/SuperQuoterService/general" TargetMode="External"/><Relationship Id="rId25" Type="http://schemas.openxmlformats.org/officeDocument/2006/relationships/hyperlink" Target="http://go-superfly:8153/go/admin/pipelines" TargetMode="External"/><Relationship Id="rId33" Type="http://schemas.openxmlformats.org/officeDocument/2006/relationships/hyperlink" Target="https://azuredevops.danskenet.net/Main/Quant%20Application%20Development/_git/SuperFly.Test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://go-superfly:8153/go/admin/pipelines/SuperQuoterService/general" TargetMode="External"/><Relationship Id="rId20" Type="http://schemas.openxmlformats.org/officeDocument/2006/relationships/hyperlink" Target="http://go-superfly:8153/go/admin/pipelines" TargetMode="External"/><Relationship Id="rId29" Type="http://schemas.openxmlformats.org/officeDocument/2006/relationships/hyperlink" Target="http://go-superfly:8153/go/admin/pipeli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ef6/modeling/code-first/fluent/types-and-properties" TargetMode="External"/><Relationship Id="rId11" Type="http://schemas.openxmlformats.org/officeDocument/2006/relationships/hyperlink" Target="http://go-superfly:8153/go/admin/pipelines/Loan_Crystal_Web/general" TargetMode="External"/><Relationship Id="rId24" Type="http://schemas.openxmlformats.org/officeDocument/2006/relationships/hyperlink" Target="http://go-superfly:8153/go/admin/pipelines" TargetMode="External"/><Relationship Id="rId32" Type="http://schemas.openxmlformats.org/officeDocument/2006/relationships/hyperlink" Target="https://azuredevops.danskenet.net/Main/Quant%20Application%20Development" TargetMode="External"/><Relationship Id="rId5" Type="http://schemas.openxmlformats.org/officeDocument/2006/relationships/hyperlink" Target="https://medium.com/@sawomirkowalski/design-patterns-builder-fluent-interface-and-classic-builder-d16ad3e98f6c" TargetMode="External"/><Relationship Id="rId15" Type="http://schemas.openxmlformats.org/officeDocument/2006/relationships/hyperlink" Target="http://go-superfly:8153/go/admin/pipelines" TargetMode="External"/><Relationship Id="rId23" Type="http://schemas.openxmlformats.org/officeDocument/2006/relationships/hyperlink" Target="http://go-superfly:8153/go/admin/pipelines/possible_groups/SuperQuoterService_Icinga_Only/5736f1ebefdcc918631113db4c0400cb" TargetMode="External"/><Relationship Id="rId28" Type="http://schemas.openxmlformats.org/officeDocument/2006/relationships/hyperlink" Target="http://go-superfly:8153/go/admin/pipelines/possible_groups/SuperFly.Framework/5736f1ebefdcc918631113db4c0400c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go-superfly:8153/go/admin/pipelines" TargetMode="External"/><Relationship Id="rId19" Type="http://schemas.openxmlformats.org/officeDocument/2006/relationships/hyperlink" Target="http://go-superfly:8153/go/admin/pipelines" TargetMode="External"/><Relationship Id="rId31" Type="http://schemas.openxmlformats.org/officeDocument/2006/relationships/hyperlink" Target="http://go-superfly:8153/go/admin/pipelines/SuperFly.SuperQuoter.TradeService/gene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fundamentals/host/generic-host?view=aspnetcore-3.1" TargetMode="External"/><Relationship Id="rId14" Type="http://schemas.openxmlformats.org/officeDocument/2006/relationships/hyperlink" Target="http://go-superfly:8153/go/admin/pipelines" TargetMode="External"/><Relationship Id="rId22" Type="http://schemas.openxmlformats.org/officeDocument/2006/relationships/hyperlink" Target="http://go-superfly:8153/go/admin/pipelines/SuperQuoterService_Icinga_Only/general" TargetMode="External"/><Relationship Id="rId27" Type="http://schemas.openxmlformats.org/officeDocument/2006/relationships/hyperlink" Target="http://go-superfly:8153/go/admin/pipelines/SuperFly.Framework/general" TargetMode="External"/><Relationship Id="rId30" Type="http://schemas.openxmlformats.org/officeDocument/2006/relationships/hyperlink" Target="http://go-superfly:8153/go/admin/pipelin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967</Words>
  <Characters>5515</Characters>
  <Application>Microsoft Office Word</Application>
  <DocSecurity>0</DocSecurity>
  <Lines>45</Lines>
  <Paragraphs>12</Paragraphs>
  <ScaleCrop>false</ScaleCrop>
  <Company>Danske Bank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Stanislaw Witowski</dc:creator>
  <cp:keywords/>
  <dc:description/>
  <cp:lastModifiedBy>Wojciech Stanislaw Witowski</cp:lastModifiedBy>
  <cp:revision>6</cp:revision>
  <dcterms:created xsi:type="dcterms:W3CDTF">2020-07-14T14:31:00Z</dcterms:created>
  <dcterms:modified xsi:type="dcterms:W3CDTF">2020-09-18T11:46:00Z</dcterms:modified>
</cp:coreProperties>
</file>