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ARTIFICIAL INTELLIGENCE</w:t>
        <w:br w:type="textWrapping"/>
        <w:t xml:space="preserve">Lab 7 – A star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hanging="1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 star algorithm: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Find the shortest path between nodes A (source) and I (target) in the non-directed graph.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distance (cost) between two nodes is written next to the edge connecting these nodes. 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iteration, complete the table containing the G and F values for nodes. Then write the current list of visited nodes (closed set) and unvisited (open set) nodes.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695"/>
        <w:gridCol w:w="1770"/>
        <w:gridCol w:w="4665"/>
        <w:tblGridChange w:id="0">
          <w:tblGrid>
            <w:gridCol w:w="2370"/>
            <w:gridCol w:w="1695"/>
            <w:gridCol w:w="1770"/>
            <w:gridCol w:w="4665"/>
          </w:tblGrid>
        </w:tblGridChange>
      </w:tblGrid>
      <w:tr>
        <w:trPr>
          <w:trHeight w:val="1125" w:hRule="atLeast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sz w:val="28"/>
                  <w:szCs w:val="28"/>
                </w:rPr>
                <w:drawing>
                  <wp:inline distB="19050" distT="19050" distL="19050" distR="19050">
                    <wp:extent cx="2366963" cy="2366963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66963" cy="236696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535.433070866143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tblGridChange w:id="0">
                <w:tblGrid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</w:tblGrid>
              </w:tblGridChange>
            </w:tblGrid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</w:t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 iteration: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node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Previous node: -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Closed set: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080.629921259843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0"/>
              <w:gridCol w:w="453.5433070866142"/>
              <w:gridCol w:w="453.5433070866142"/>
              <w:gridCol w:w="453.5433070866142"/>
              <w:tblGridChange w:id="0">
                <w:tblGrid>
                  <w:gridCol w:w="720"/>
                  <w:gridCol w:w="453.5433070866142"/>
                  <w:gridCol w:w="453.5433070866142"/>
                  <w:gridCol w:w="453.5433070866142"/>
                </w:tblGrid>
              </w:tblGridChange>
            </w:tblGrid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Node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II iteration: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node: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Previous node: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Closed 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35"/>
              <w:gridCol w:w="453.5433070866142"/>
              <w:gridCol w:w="546.0761154855643"/>
              <w:gridCol w:w="546.0761154855643"/>
              <w:gridCol w:w="546.0761154855643"/>
              <w:gridCol w:w="546.0761154855643"/>
              <w:gridCol w:w="546.0761154855643"/>
              <w:gridCol w:w="546.0761154855643"/>
              <w:tblGridChange w:id="0">
                <w:tblGrid>
                  <w:gridCol w:w="735"/>
                  <w:gridCol w:w="453.5433070866142"/>
                  <w:gridCol w:w="546.0761154855643"/>
                  <w:gridCol w:w="546.0761154855643"/>
                  <w:gridCol w:w="546.0761154855643"/>
                  <w:gridCol w:w="546.0761154855643"/>
                  <w:gridCol w:w="546.0761154855643"/>
                  <w:gridCol w:w="546.0761154855643"/>
                </w:tblGrid>
              </w:tblGridChange>
            </w:tblGrid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Node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III iteration: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urrent node: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Previous node: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Closed set: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set: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99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528.34645669291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0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tblGridChange w:id="0">
                <w:tblGrid>
                  <w:gridCol w:w="900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</w:tblGrid>
              </w:tblGridChange>
            </w:tblGrid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Node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ff99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IV iteration: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node: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Previous node: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Closed set: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set: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ff99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041.88976377952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60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tblGridChange w:id="0">
                <w:tblGrid>
                  <w:gridCol w:w="960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</w:tblGrid>
              </w:tblGridChange>
            </w:tblGrid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Node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99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 iteration: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node: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Previous node: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Closed 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ff99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041.88976377952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60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tblGridChange w:id="0">
                <w:tblGrid>
                  <w:gridCol w:w="960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</w:tblGrid>
              </w:tblGridChange>
            </w:tblGrid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Node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ff99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VI iteration: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node: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Previous node: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Closed 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ff99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041.88976377952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60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tblGridChange w:id="0">
                <w:tblGrid>
                  <w:gridCol w:w="960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</w:tblGrid>
              </w:tblGridChange>
            </w:tblGrid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Node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ff99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VII iteration: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node: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Previous node: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Closed 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ff99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041.88976377952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60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gridCol w:w="453.5433070866142"/>
              <w:tblGridChange w:id="0">
                <w:tblGrid>
                  <w:gridCol w:w="960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  <w:gridCol w:w="453.5433070866142"/>
                </w:tblGrid>
              </w:tblGridChange>
            </w:tblGrid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Node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ff99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VII iteration: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node: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Previous node: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Closed 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ind w:left="0" w:firstLine="0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76" w:lineRule="auto"/>
              <w:ind w:left="0" w:firstLine="0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76" w:lineRule="auto"/>
              <w:ind w:left="0" w:firstLine="0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Shortest path A-I: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widowControl w:val="0"/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4" w:w="11909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aw.io/?page-id=W-FlpnUo7wxN47xs4Pos&amp;scale=auto#G1n-VQUB8c7lPWCl3Y38-fGxipTUxKvgD-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