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14D" w:rsidRPr="0005514D" w:rsidRDefault="0005514D" w:rsidP="00284F37">
      <w:pPr>
        <w:jc w:val="both"/>
        <w:rPr>
          <w:rFonts w:cs="Times New Roman"/>
        </w:rPr>
      </w:pP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  <w:r w:rsidRPr="0005514D">
        <w:rPr>
          <w:rFonts w:cs="Times New Roman"/>
        </w:rPr>
        <w:tab/>
      </w: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center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center"/>
        <w:rPr>
          <w:rFonts w:cs="Times New Roman"/>
          <w:b/>
          <w:sz w:val="28"/>
        </w:rPr>
      </w:pPr>
      <w:r w:rsidRPr="0005514D">
        <w:rPr>
          <w:rFonts w:cs="Times New Roman"/>
          <w:b/>
          <w:sz w:val="28"/>
        </w:rPr>
        <w:t>SPRAWOZDANIE</w:t>
      </w:r>
    </w:p>
    <w:p w:rsidR="0005514D" w:rsidRPr="00284F37" w:rsidRDefault="0005514D" w:rsidP="00284F37">
      <w:pPr>
        <w:pStyle w:val="Spistreci1"/>
      </w:pPr>
      <w:r w:rsidRPr="00284F37">
        <w:t>Z PRACY</w:t>
      </w:r>
    </w:p>
    <w:p w:rsidR="0005514D" w:rsidRPr="0005514D" w:rsidRDefault="0005514D" w:rsidP="00284F37">
      <w:pPr>
        <w:pStyle w:val="Spistreci1"/>
      </w:pPr>
    </w:p>
    <w:p w:rsidR="0005514D" w:rsidRPr="00284F37" w:rsidRDefault="0005514D" w:rsidP="00284F37">
      <w:pPr>
        <w:pStyle w:val="Spistreci1"/>
      </w:pPr>
      <w:proofErr w:type="gramStart"/>
      <w:r w:rsidRPr="00284F37">
        <w:t>pod</w:t>
      </w:r>
      <w:proofErr w:type="gramEnd"/>
      <w:r w:rsidRPr="00284F37">
        <w:t xml:space="preserve"> tytułem</w:t>
      </w:r>
    </w:p>
    <w:p w:rsidR="0005514D" w:rsidRPr="00284F37" w:rsidRDefault="00284F37" w:rsidP="00284F37">
      <w:pPr>
        <w:pStyle w:val="Spistreci1"/>
      </w:pPr>
      <w:r w:rsidRPr="00284F37">
        <w:t>„Opracowanie oprogramowania umożliwiającego uzyskanie w czasie rzeczywistym danych z rejestratora SSR-500 podczas prac obsługowych”</w:t>
      </w:r>
    </w:p>
    <w:p w:rsidR="0005514D" w:rsidRPr="00666D99" w:rsidRDefault="0005514D" w:rsidP="00284F37">
      <w:pPr>
        <w:tabs>
          <w:tab w:val="left" w:pos="840"/>
        </w:tabs>
        <w:jc w:val="center"/>
        <w:rPr>
          <w:rFonts w:cs="Times New Roman"/>
        </w:rPr>
      </w:pPr>
    </w:p>
    <w:p w:rsidR="0005514D" w:rsidRPr="0005514D" w:rsidRDefault="0005514D" w:rsidP="00284F37">
      <w:pPr>
        <w:tabs>
          <w:tab w:val="left" w:pos="840"/>
        </w:tabs>
        <w:jc w:val="center"/>
        <w:rPr>
          <w:rFonts w:cs="Times New Roman"/>
        </w:rPr>
      </w:pPr>
    </w:p>
    <w:p w:rsidR="0005514D" w:rsidRDefault="0005514D" w:rsidP="00284F37">
      <w:pPr>
        <w:pStyle w:val="Spistreci1"/>
      </w:pPr>
    </w:p>
    <w:p w:rsidR="00DA73F1" w:rsidRDefault="00DA73F1" w:rsidP="00284F37">
      <w:pPr>
        <w:jc w:val="center"/>
      </w:pPr>
    </w:p>
    <w:p w:rsidR="00DA73F1" w:rsidRPr="00DA73F1" w:rsidRDefault="00DA73F1" w:rsidP="00284F37">
      <w:pPr>
        <w:jc w:val="center"/>
      </w:pPr>
    </w:p>
    <w:p w:rsidR="0005514D" w:rsidRPr="0005514D" w:rsidRDefault="0056589A" w:rsidP="00284F37">
      <w:pPr>
        <w:jc w:val="right"/>
        <w:rPr>
          <w:rFonts w:cs="Times New Roman"/>
        </w:rPr>
      </w:pPr>
      <w:r>
        <w:rPr>
          <w:rFonts w:cs="Times New Roman"/>
        </w:rPr>
        <w:t>Opracował</w:t>
      </w:r>
      <w:r w:rsidR="0005514D" w:rsidRPr="0005514D">
        <w:rPr>
          <w:rFonts w:cs="Times New Roman"/>
        </w:rPr>
        <w:t>:</w:t>
      </w:r>
    </w:p>
    <w:p w:rsidR="0056589A" w:rsidRDefault="0056589A" w:rsidP="00284F37">
      <w:pPr>
        <w:jc w:val="right"/>
        <w:rPr>
          <w:rFonts w:cs="Times New Roman"/>
          <w:szCs w:val="24"/>
        </w:rPr>
      </w:pPr>
    </w:p>
    <w:p w:rsidR="0056589A" w:rsidRDefault="0056589A" w:rsidP="00284F37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…………………………………</w:t>
      </w:r>
    </w:p>
    <w:p w:rsidR="0005514D" w:rsidRPr="0005514D" w:rsidRDefault="00C36C85" w:rsidP="00284F37">
      <w:pPr>
        <w:ind w:left="3540" w:firstLine="708"/>
        <w:jc w:val="right"/>
        <w:rPr>
          <w:rFonts w:cs="Times New Roman"/>
        </w:rPr>
      </w:pPr>
      <w:proofErr w:type="gramStart"/>
      <w:r>
        <w:rPr>
          <w:rFonts w:cs="Times New Roman"/>
          <w:szCs w:val="24"/>
        </w:rPr>
        <w:t>mgr</w:t>
      </w:r>
      <w:proofErr w:type="gramEnd"/>
      <w:r>
        <w:rPr>
          <w:rFonts w:cs="Times New Roman"/>
          <w:szCs w:val="24"/>
        </w:rPr>
        <w:t xml:space="preserve"> inż. Patryk Niedbała</w:t>
      </w:r>
    </w:p>
    <w:p w:rsidR="0005514D" w:rsidRPr="0005514D" w:rsidRDefault="0005514D" w:rsidP="00284F37">
      <w:pPr>
        <w:pStyle w:val="Spistreci1"/>
      </w:pPr>
    </w:p>
    <w:p w:rsidR="0005514D" w:rsidRPr="0005514D" w:rsidRDefault="0005514D" w:rsidP="00284F37">
      <w:pPr>
        <w:pStyle w:val="Spistreci1"/>
      </w:pPr>
    </w:p>
    <w:p w:rsidR="0005514D" w:rsidRDefault="0005514D" w:rsidP="00284F37">
      <w:pPr>
        <w:jc w:val="center"/>
      </w:pPr>
    </w:p>
    <w:p w:rsidR="0005514D" w:rsidRDefault="0005514D" w:rsidP="00284F37">
      <w:pPr>
        <w:jc w:val="center"/>
      </w:pPr>
    </w:p>
    <w:p w:rsidR="00C644EF" w:rsidRDefault="00C644EF" w:rsidP="00284F37">
      <w:pPr>
        <w:jc w:val="center"/>
      </w:pPr>
    </w:p>
    <w:p w:rsidR="0005514D" w:rsidRDefault="0005514D" w:rsidP="00284F37">
      <w:pPr>
        <w:pStyle w:val="Spistreci1"/>
      </w:pPr>
    </w:p>
    <w:p w:rsidR="0005514D" w:rsidRPr="0005514D" w:rsidRDefault="0005514D" w:rsidP="00284F37">
      <w:pPr>
        <w:jc w:val="center"/>
      </w:pPr>
    </w:p>
    <w:p w:rsidR="0005514D" w:rsidRDefault="0005514D" w:rsidP="00284F37">
      <w:pPr>
        <w:jc w:val="center"/>
        <w:rPr>
          <w:rFonts w:cs="Times New Roman"/>
          <w:b/>
          <w:szCs w:val="24"/>
        </w:rPr>
      </w:pPr>
      <w:r w:rsidRPr="0005514D">
        <w:rPr>
          <w:rFonts w:cs="Times New Roman"/>
          <w:b/>
          <w:szCs w:val="24"/>
        </w:rPr>
        <w:t>WARSZAWA 201</w:t>
      </w:r>
      <w:r w:rsidR="00BB1E93">
        <w:rPr>
          <w:rFonts w:cs="Times New Roman"/>
          <w:b/>
          <w:szCs w:val="24"/>
        </w:rPr>
        <w:t>8</w:t>
      </w: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793B12">
      <w:pPr>
        <w:jc w:val="center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C644EF" w:rsidRDefault="00C644EF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Pr="0005514D" w:rsidRDefault="0005514D" w:rsidP="00793B12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[celowo pozostawiono niezapisane]</w:t>
      </w:r>
    </w:p>
    <w:bookmarkStart w:id="0" w:name="_Toc525814383" w:displacedByCustomXml="next"/>
    <w:bookmarkStart w:id="1" w:name="_Toc525814336" w:displacedByCustomXml="next"/>
    <w:sdt>
      <w:sdtPr>
        <w:rPr>
          <w:rFonts w:asciiTheme="minorHAnsi" w:hAnsiTheme="minorHAnsi" w:cstheme="minorBidi"/>
          <w:b w:val="0"/>
          <w:bCs/>
          <w:sz w:val="22"/>
          <w:szCs w:val="22"/>
        </w:rPr>
        <w:id w:val="-1942295126"/>
        <w:docPartObj>
          <w:docPartGallery w:val="Table of Contents"/>
          <w:docPartUnique/>
        </w:docPartObj>
      </w:sdtPr>
      <w:sdtEndPr>
        <w:rPr>
          <w:rFonts w:ascii="Times New Roman" w:hAnsi="Times New Roman"/>
          <w:bCs w:val="0"/>
          <w:sz w:val="24"/>
        </w:rPr>
      </w:sdtEndPr>
      <w:sdtContent>
        <w:p w:rsidR="004521E3" w:rsidRPr="004521E3" w:rsidRDefault="001C1441" w:rsidP="004521E3">
          <w:pPr>
            <w:pStyle w:val="Nagwek1"/>
            <w:numPr>
              <w:ilvl w:val="0"/>
              <w:numId w:val="0"/>
            </w:numPr>
            <w:spacing w:before="0"/>
            <w:jc w:val="center"/>
            <w:rPr>
              <w:sz w:val="32"/>
            </w:rPr>
          </w:pPr>
          <w:r w:rsidRPr="004521E3">
            <w:rPr>
              <w:sz w:val="32"/>
            </w:rPr>
            <w:t>Spis treści</w:t>
          </w:r>
          <w:bookmarkEnd w:id="1"/>
          <w:bookmarkEnd w:id="0"/>
          <w:r w:rsidRPr="000235C4">
            <w:rPr>
              <w:sz w:val="22"/>
              <w:szCs w:val="22"/>
            </w:rPr>
            <w:fldChar w:fldCharType="begin"/>
          </w:r>
          <w:r w:rsidRPr="000235C4">
            <w:rPr>
              <w:sz w:val="22"/>
              <w:szCs w:val="22"/>
            </w:rPr>
            <w:instrText xml:space="preserve"> TOC \o "1-3" \h \z \u </w:instrText>
          </w:r>
          <w:r w:rsidRPr="000235C4">
            <w:rPr>
              <w:sz w:val="22"/>
              <w:szCs w:val="22"/>
            </w:rPr>
            <w:fldChar w:fldCharType="separate"/>
          </w:r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4" w:history="1">
            <w:r w:rsidR="004521E3" w:rsidRPr="00211404">
              <w:rPr>
                <w:rStyle w:val="Hipercze"/>
                <w:noProof/>
              </w:rPr>
              <w:t>1.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PODSTAWA PRAWNA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_Toc525814384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5" w:history="1">
            <w:r w:rsidR="004521E3" w:rsidRPr="00211404">
              <w:rPr>
                <w:rStyle w:val="Hipercze"/>
                <w:noProof/>
              </w:rPr>
              <w:t>2.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CEL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_Toc525814385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6" w:history="1">
            <w:r w:rsidR="004521E3" w:rsidRPr="00211404">
              <w:rPr>
                <w:rStyle w:val="Hipercze"/>
                <w:noProof/>
              </w:rPr>
              <w:t>3.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ZAŁOŻENIA DO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_Toc525814386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7" w:history="1">
            <w:r w:rsidR="004521E3" w:rsidRPr="00211404">
              <w:rPr>
                <w:rStyle w:val="Hipercze"/>
                <w:noProof/>
              </w:rPr>
              <w:t>4.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PRZEBIEG I WYNIKI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_Toc525814387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6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88" w:history="1">
            <w:r w:rsidR="004521E3" w:rsidRPr="00211404">
              <w:rPr>
                <w:rStyle w:val="Hipercze"/>
                <w:noProof/>
              </w:rPr>
              <w:t>4.1.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PODSTAWOWE FUNKCJONALNOŚCI APLIKACJI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_Toc525814388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6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89" w:history="1">
            <w:r w:rsidR="004521E3" w:rsidRPr="00211404">
              <w:rPr>
                <w:rStyle w:val="Hipercze"/>
                <w:noProof/>
              </w:rPr>
              <w:t>4.2.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TECHNOLOGIE ZASTOSOWANE PRZY OPRACOWANIU OPROGRAMOWANIA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_Toc525814389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7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0" w:history="1">
            <w:r w:rsidR="004521E3" w:rsidRPr="00211404">
              <w:rPr>
                <w:rStyle w:val="Hipercze"/>
                <w:noProof/>
              </w:rPr>
              <w:t>4.3.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PROCEDURA ODBIORU DANYCH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_Toc525814390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7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1" w:history="1">
            <w:r w:rsidR="004521E3" w:rsidRPr="00211404">
              <w:rPr>
                <w:rStyle w:val="Hipercze"/>
                <w:noProof/>
              </w:rPr>
              <w:t>4.4.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PROCEDURA EKSTARCJI DANYCH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_Toc525814391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8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2" w:history="1">
            <w:r w:rsidR="004521E3" w:rsidRPr="00211404">
              <w:rPr>
                <w:rStyle w:val="Hipercze"/>
                <w:noProof/>
              </w:rPr>
              <w:t>4.5.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ZASADA DZIAŁANIA APLIKACJI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_Toc525814392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10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3" w:history="1">
            <w:r w:rsidR="004521E3" w:rsidRPr="00211404">
              <w:rPr>
                <w:rStyle w:val="Hipercze"/>
                <w:noProof/>
              </w:rPr>
              <w:t>4.6.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OPIS KOMPONENTOW SYSTEMOW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_Toc525814393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19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4" w:history="1">
            <w:r w:rsidR="004521E3" w:rsidRPr="00211404">
              <w:rPr>
                <w:rStyle w:val="Hipercze"/>
                <w:noProof/>
              </w:rPr>
              <w:t>4.7.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PRZYSZŁE MODYFIKACJE OPROGRAMOWANIA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_Toc525814394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21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95" w:history="1">
            <w:r w:rsidR="004521E3" w:rsidRPr="00211404">
              <w:rPr>
                <w:rStyle w:val="Hipercze"/>
                <w:noProof/>
              </w:rPr>
              <w:t>5.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PODSUMOWANIE I WNIOSKI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_Toc525814395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21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96" w:history="1">
            <w:r w:rsidR="004521E3" w:rsidRPr="00211404">
              <w:rPr>
                <w:rStyle w:val="Hipercze"/>
                <w:noProof/>
              </w:rPr>
              <w:t>6.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ZAŁĄCZNIKI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_Toc525814396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22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7" w:history="1">
            <w:r w:rsidR="004521E3" w:rsidRPr="00211404">
              <w:rPr>
                <w:rStyle w:val="Hipercze"/>
                <w:noProof/>
              </w:rPr>
              <w:t>6.1.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A. Kod źródłowy klasy CaptureForm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_Toc525814397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22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8" w:history="1">
            <w:r w:rsidR="004521E3" w:rsidRPr="00211404">
              <w:rPr>
                <w:rStyle w:val="Hipercze"/>
                <w:noProof/>
              </w:rPr>
              <w:t>6.2.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B. Kod źródłowy klasy Chartform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_Toc525814398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31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2B03DA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9" w:history="1">
            <w:r w:rsidR="004521E3" w:rsidRPr="00211404">
              <w:rPr>
                <w:rStyle w:val="Hipercze"/>
                <w:noProof/>
              </w:rPr>
              <w:t>6.3.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C. Kod źródłowy klasy Converter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_Toc525814399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 w:rsidR="00315FBC">
              <w:rPr>
                <w:noProof/>
                <w:webHidden/>
              </w:rPr>
              <w:t>40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1C1441" w:rsidRPr="000235C4" w:rsidRDefault="001C1441" w:rsidP="004521E3">
          <w:pPr>
            <w:jc w:val="center"/>
            <w:rPr>
              <w:rFonts w:cs="Times New Roman"/>
            </w:rPr>
          </w:pPr>
          <w:r w:rsidRPr="000235C4">
            <w:rPr>
              <w:rFonts w:cs="Times New Roman"/>
              <w:b/>
              <w:bCs/>
            </w:rPr>
            <w:fldChar w:fldCharType="end"/>
          </w:r>
        </w:p>
      </w:sdtContent>
    </w:sdt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F2D0F" w:rsidRDefault="00FF2D0F" w:rsidP="00284F37">
      <w:pPr>
        <w:jc w:val="both"/>
        <w:rPr>
          <w:noProof/>
          <w:szCs w:val="24"/>
        </w:rPr>
      </w:pPr>
    </w:p>
    <w:p w:rsidR="00FF2D0F" w:rsidRDefault="00FF2D0F" w:rsidP="00284F37">
      <w:pPr>
        <w:jc w:val="both"/>
        <w:rPr>
          <w:noProof/>
          <w:szCs w:val="24"/>
        </w:rPr>
      </w:pPr>
    </w:p>
    <w:p w:rsidR="00072993" w:rsidRDefault="00072993" w:rsidP="00284F37">
      <w:pPr>
        <w:jc w:val="both"/>
        <w:rPr>
          <w:noProof/>
          <w:szCs w:val="24"/>
        </w:rPr>
      </w:pPr>
    </w:p>
    <w:p w:rsidR="00A014B9" w:rsidRDefault="00A014B9" w:rsidP="00284F37">
      <w:pPr>
        <w:jc w:val="both"/>
        <w:rPr>
          <w:noProof/>
          <w:szCs w:val="24"/>
        </w:rPr>
      </w:pPr>
    </w:p>
    <w:p w:rsidR="00A014B9" w:rsidRDefault="00A014B9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351AEC" w:rsidRDefault="00351AEC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D4237F" w:rsidRDefault="00D4237F" w:rsidP="00284F37">
      <w:pPr>
        <w:jc w:val="both"/>
        <w:rPr>
          <w:noProof/>
          <w:szCs w:val="24"/>
        </w:rPr>
      </w:pPr>
    </w:p>
    <w:p w:rsidR="0089278C" w:rsidRDefault="0089278C" w:rsidP="00284F37">
      <w:pPr>
        <w:jc w:val="both"/>
        <w:rPr>
          <w:noProof/>
          <w:szCs w:val="24"/>
        </w:rPr>
      </w:pPr>
    </w:p>
    <w:p w:rsidR="0089278C" w:rsidRDefault="0089278C" w:rsidP="00284F37">
      <w:pPr>
        <w:jc w:val="both"/>
        <w:rPr>
          <w:noProof/>
          <w:szCs w:val="24"/>
        </w:rPr>
      </w:pPr>
    </w:p>
    <w:p w:rsidR="00CE42D9" w:rsidRDefault="00CE42D9" w:rsidP="00284F37">
      <w:pPr>
        <w:jc w:val="both"/>
        <w:rPr>
          <w:noProof/>
          <w:szCs w:val="24"/>
        </w:rPr>
      </w:pPr>
    </w:p>
    <w:p w:rsidR="0068080E" w:rsidRDefault="0068080E" w:rsidP="00284F37">
      <w:pPr>
        <w:jc w:val="both"/>
        <w:rPr>
          <w:noProof/>
          <w:szCs w:val="24"/>
        </w:rPr>
      </w:pPr>
    </w:p>
    <w:p w:rsidR="00FC16D3" w:rsidRDefault="00FC16D3" w:rsidP="00284F37">
      <w:pPr>
        <w:jc w:val="both"/>
        <w:rPr>
          <w:noProof/>
          <w:szCs w:val="24"/>
        </w:rPr>
      </w:pPr>
    </w:p>
    <w:p w:rsidR="00C86A76" w:rsidRDefault="00C86A76" w:rsidP="00793B12">
      <w:pPr>
        <w:jc w:val="center"/>
        <w:rPr>
          <w:noProof/>
          <w:szCs w:val="24"/>
        </w:rPr>
      </w:pPr>
      <w:r>
        <w:rPr>
          <w:rFonts w:cs="Times New Roman"/>
          <w:szCs w:val="24"/>
        </w:rPr>
        <w:t>[celowo pozostawiono niezapisane]</w:t>
      </w:r>
    </w:p>
    <w:p w:rsidR="001C1441" w:rsidRPr="001C1441" w:rsidRDefault="0005514D" w:rsidP="00284F37">
      <w:pPr>
        <w:pStyle w:val="Nagwek1"/>
        <w:spacing w:before="0"/>
        <w:jc w:val="both"/>
      </w:pPr>
      <w:bookmarkStart w:id="2" w:name="_Toc525814384"/>
      <w:r w:rsidRPr="001C1441">
        <w:lastRenderedPageBreak/>
        <w:t>PODSTAWA PRAWNA</w:t>
      </w:r>
      <w:bookmarkEnd w:id="2"/>
    </w:p>
    <w:p w:rsidR="00E90EAF" w:rsidRDefault="00E90EAF" w:rsidP="00284F37">
      <w:pPr>
        <w:pStyle w:val="Bezodstpw"/>
        <w:jc w:val="both"/>
      </w:pPr>
    </w:p>
    <w:p w:rsidR="001C1441" w:rsidRPr="00407529" w:rsidRDefault="001C1441" w:rsidP="00284F37">
      <w:pPr>
        <w:ind w:firstLine="567"/>
        <w:jc w:val="both"/>
        <w:rPr>
          <w:rFonts w:cs="Times New Roman"/>
          <w:szCs w:val="24"/>
        </w:rPr>
      </w:pPr>
      <w:r w:rsidRPr="00407529">
        <w:rPr>
          <w:rFonts w:cs="Times New Roman"/>
          <w:szCs w:val="24"/>
        </w:rPr>
        <w:t>Podstawą do wykonania pracy są postanowienia przedstawione w umowie</w:t>
      </w:r>
      <w:r w:rsidR="00EF0DA5">
        <w:rPr>
          <w:rFonts w:cs="Times New Roman"/>
          <w:szCs w:val="24"/>
        </w:rPr>
        <w:t xml:space="preserve"> nr </w:t>
      </w:r>
      <w:r w:rsidR="004713DD">
        <w:rPr>
          <w:rFonts w:cs="Times New Roman"/>
          <w:szCs w:val="24"/>
        </w:rPr>
        <w:t>483</w:t>
      </w:r>
      <w:r w:rsidR="00EF0DA5">
        <w:rPr>
          <w:rFonts w:cs="Times New Roman"/>
          <w:szCs w:val="24"/>
        </w:rPr>
        <w:t>/18</w:t>
      </w:r>
      <w:r w:rsidRPr="00407529">
        <w:rPr>
          <w:rFonts w:cs="Times New Roman"/>
          <w:szCs w:val="24"/>
        </w:rPr>
        <w:t xml:space="preserve"> zawartej pomiędzy Dyrektorem Instytutu Technicznego Wojsk Lotniczych, a p. </w:t>
      </w:r>
      <w:r w:rsidR="00C36C85">
        <w:rPr>
          <w:rFonts w:cs="Times New Roman"/>
          <w:szCs w:val="24"/>
        </w:rPr>
        <w:t>Patrykiem Niedbałą</w:t>
      </w:r>
    </w:p>
    <w:p w:rsidR="0005514D" w:rsidRDefault="00B3056A" w:rsidP="00284F37">
      <w:pPr>
        <w:pStyle w:val="Nagwek1"/>
        <w:spacing w:before="0"/>
        <w:jc w:val="both"/>
      </w:pPr>
      <w:bookmarkStart w:id="3" w:name="_Toc525814385"/>
      <w:r>
        <w:t>CEL</w:t>
      </w:r>
      <w:r w:rsidR="0005514D" w:rsidRPr="001C1441">
        <w:t xml:space="preserve"> PRACY</w:t>
      </w:r>
      <w:bookmarkEnd w:id="3"/>
    </w:p>
    <w:p w:rsidR="00E90EAF" w:rsidRPr="00E90EAF" w:rsidRDefault="00E90EAF" w:rsidP="00284F37">
      <w:pPr>
        <w:pStyle w:val="Bezodstpw"/>
        <w:jc w:val="both"/>
      </w:pPr>
    </w:p>
    <w:p w:rsidR="00732A50" w:rsidRPr="00406FA0" w:rsidRDefault="00732A50" w:rsidP="00284F37">
      <w:pPr>
        <w:ind w:firstLine="567"/>
        <w:jc w:val="both"/>
        <w:rPr>
          <w:rFonts w:cs="Times New Roman"/>
          <w:szCs w:val="24"/>
        </w:rPr>
      </w:pPr>
      <w:r w:rsidRPr="00406FA0">
        <w:rPr>
          <w:rFonts w:cs="Times New Roman"/>
          <w:szCs w:val="24"/>
        </w:rPr>
        <w:t>Celem pracy był</w:t>
      </w:r>
      <w:r w:rsidR="006A23CC" w:rsidRPr="00406FA0">
        <w:rPr>
          <w:rFonts w:cs="Times New Roman"/>
          <w:szCs w:val="24"/>
        </w:rPr>
        <w:t>o</w:t>
      </w:r>
      <w:r w:rsidR="00DA73F1" w:rsidRPr="00DA73F1">
        <w:t xml:space="preserve"> </w:t>
      </w:r>
      <w:r w:rsidR="00DA73F1">
        <w:rPr>
          <w:rFonts w:cs="Times New Roman"/>
          <w:szCs w:val="24"/>
        </w:rPr>
        <w:t>opracowanie</w:t>
      </w:r>
      <w:r w:rsidR="00DA73F1" w:rsidRPr="00DA73F1">
        <w:rPr>
          <w:rFonts w:cs="Times New Roman"/>
          <w:szCs w:val="24"/>
        </w:rPr>
        <w:t xml:space="preserve"> oprogramowania umożliwiającego </w:t>
      </w:r>
      <w:r w:rsidR="00560E01">
        <w:rPr>
          <w:rFonts w:cs="Times New Roman"/>
          <w:szCs w:val="24"/>
        </w:rPr>
        <w:t>uzyskanie w czasie rzeczywistym danych z rejestratora SSR-500 podczas prac obsługowych.</w:t>
      </w:r>
    </w:p>
    <w:p w:rsidR="00E90EAF" w:rsidRDefault="00E90EAF" w:rsidP="00284F37">
      <w:pPr>
        <w:pStyle w:val="Nagwek1"/>
        <w:spacing w:before="0"/>
        <w:jc w:val="both"/>
      </w:pPr>
      <w:bookmarkStart w:id="4" w:name="_Toc525814386"/>
      <w:r w:rsidRPr="002702E3">
        <w:t>ZAŁOŻENIA</w:t>
      </w:r>
      <w:r w:rsidRPr="00E90EAF">
        <w:t xml:space="preserve"> DO PRACY</w:t>
      </w:r>
      <w:bookmarkEnd w:id="4"/>
    </w:p>
    <w:p w:rsidR="00E90EAF" w:rsidRPr="00E90EAF" w:rsidRDefault="00E90EAF" w:rsidP="00284F37">
      <w:pPr>
        <w:pStyle w:val="Bezodstpw"/>
        <w:jc w:val="both"/>
      </w:pPr>
    </w:p>
    <w:p w:rsidR="007F3897" w:rsidRDefault="00560E01" w:rsidP="003A16A5">
      <w:pPr>
        <w:ind w:firstLine="720"/>
        <w:jc w:val="both"/>
        <w:rPr>
          <w:szCs w:val="24"/>
        </w:rPr>
      </w:pPr>
      <w:r w:rsidRPr="00FB40C9">
        <w:rPr>
          <w:szCs w:val="24"/>
        </w:rPr>
        <w:t>Od roku 2015 w ramach systemu SMO dla samolotów Su-22</w:t>
      </w:r>
      <w:r>
        <w:rPr>
          <w:szCs w:val="24"/>
        </w:rPr>
        <w:t xml:space="preserve"> UM3K </w:t>
      </w:r>
      <w:r w:rsidRPr="00FB40C9">
        <w:rPr>
          <w:szCs w:val="24"/>
        </w:rPr>
        <w:t xml:space="preserve">dokonywana jest akwizycja i rejestracja danych – sygnałów z czujników tensometrycznych oraz parametrów lotu. </w:t>
      </w:r>
      <w:r w:rsidR="00B11FEA" w:rsidRPr="00FB40C9">
        <w:rPr>
          <w:szCs w:val="24"/>
        </w:rPr>
        <w:t xml:space="preserve">Dane rejestrowane są przy pomocy systemu ACRA </w:t>
      </w:r>
      <w:r w:rsidR="00B11FEA">
        <w:rPr>
          <w:szCs w:val="24"/>
        </w:rPr>
        <w:t>SSR-500</w:t>
      </w:r>
      <w:r w:rsidR="00B11FEA" w:rsidRPr="00FB40C9">
        <w:rPr>
          <w:szCs w:val="24"/>
        </w:rPr>
        <w:t>. Wyniki rejestracji zapisywane są na karcie SD. Dane z karty SD przekazywane są okresowo do ITWL w celu przetwarzania i analizy. Dane z systemu SMO zawarte są w postaci plików</w:t>
      </w:r>
      <w:r w:rsidR="00B11FEA">
        <w:rPr>
          <w:szCs w:val="24"/>
        </w:rPr>
        <w:t xml:space="preserve"> PCAP (</w:t>
      </w:r>
      <w:proofErr w:type="gramStart"/>
      <w:r w:rsidR="00B11FEA">
        <w:rPr>
          <w:szCs w:val="24"/>
        </w:rPr>
        <w:t xml:space="preserve">rozszerzenie </w:t>
      </w:r>
      <w:r w:rsidR="00B11FEA" w:rsidRPr="00FB40C9">
        <w:rPr>
          <w:szCs w:val="24"/>
        </w:rPr>
        <w:t>.cap</w:t>
      </w:r>
      <w:proofErr w:type="gramEnd"/>
      <w:r w:rsidR="00B11FEA">
        <w:rPr>
          <w:szCs w:val="24"/>
        </w:rPr>
        <w:t>)</w:t>
      </w:r>
      <w:r w:rsidR="003A16A5">
        <w:rPr>
          <w:szCs w:val="24"/>
        </w:rPr>
        <w:t xml:space="preserve">. </w:t>
      </w:r>
    </w:p>
    <w:p w:rsidR="00B11FEA" w:rsidRPr="00FB40C9" w:rsidRDefault="00B11FEA" w:rsidP="003A16A5">
      <w:pPr>
        <w:ind w:firstLine="720"/>
        <w:jc w:val="both"/>
        <w:rPr>
          <w:szCs w:val="24"/>
        </w:rPr>
      </w:pPr>
      <w:r w:rsidRPr="00FB40C9">
        <w:rPr>
          <w:noProof/>
          <w:szCs w:val="24"/>
        </w:rPr>
        <w:t xml:space="preserve">System SMO ma za zadanie wspomóc procedurę określania zużycia konstrukcji monitorowanych statków powietrznych. Podstawą tej procedury jest wyliczanie zużycia zmęczeniowego na podstawie zapisów zarejestrowanych przez zamontowany na samolotach </w:t>
      </w:r>
      <w:r>
        <w:rPr>
          <w:noProof/>
          <w:szCs w:val="24"/>
        </w:rPr>
        <w:t xml:space="preserve">tensometryczny </w:t>
      </w:r>
      <w:r w:rsidRPr="00FB40C9">
        <w:rPr>
          <w:noProof/>
          <w:szCs w:val="24"/>
        </w:rPr>
        <w:t xml:space="preserve">system pomiarowy. Analizy zużycia dokonuje się na podstawie zapisów sygnału tensometrów  oraz parametrów lotu uzyskanych z systemu GPS. </w:t>
      </w:r>
    </w:p>
    <w:p w:rsidR="00855536" w:rsidRDefault="00855536" w:rsidP="00284F37">
      <w:pPr>
        <w:ind w:firstLine="426"/>
        <w:jc w:val="both"/>
        <w:rPr>
          <w:lang w:eastAsia="ar-SA"/>
        </w:rPr>
      </w:pPr>
      <w:r>
        <w:t>Weryfikacja poprawności działania instalacji Systemu Monitorowania Obciążeń na samolotach Su-22UM3K</w:t>
      </w:r>
      <w:r w:rsidR="00A12BC3">
        <w:t xml:space="preserve"> </w:t>
      </w:r>
      <w:r>
        <w:t>jest sprawdzana m.in. w czasie obsług okresowych po 100 godzinach lotu</w:t>
      </w:r>
      <w:r w:rsidR="003A6D9E">
        <w:t xml:space="preserve"> na podstawie metodyki MB-14.31.2015 dotyczącej okresowych sprawdzeń metrologicznych elementów systemu monitorowania </w:t>
      </w:r>
      <w:r w:rsidR="007B3244">
        <w:t xml:space="preserve">obciążeń. </w:t>
      </w:r>
      <w:r>
        <w:t xml:space="preserve">W jej trakcie dokonywane jest </w:t>
      </w:r>
      <w:bookmarkStart w:id="5" w:name="_Toc440264025"/>
      <w:r>
        <w:t xml:space="preserve">również sprawdzenie poprawności działania czujników tensometrycznych </w:t>
      </w:r>
      <w:r w:rsidR="00715113">
        <w:t xml:space="preserve">zainstalowanych </w:t>
      </w:r>
      <w:r>
        <w:t>na samolocie</w:t>
      </w:r>
      <w:bookmarkEnd w:id="5"/>
      <w:r>
        <w:t>.</w:t>
      </w:r>
      <w:r w:rsidR="00AF777F">
        <w:t xml:space="preserve"> </w:t>
      </w:r>
      <w:r w:rsidR="007B3244">
        <w:t>W </w:t>
      </w:r>
      <w:r>
        <w:t>celu sprawdzenia poprawności</w:t>
      </w:r>
      <w:r w:rsidR="003A16A5">
        <w:t xml:space="preserve"> </w:t>
      </w:r>
      <w:r w:rsidR="007B3244">
        <w:t>ich działania</w:t>
      </w:r>
      <w:r>
        <w:t>, należy podłączyć pulpit PWK-1, który zapewnia włączenie rejestratora SSR</w:t>
      </w:r>
      <w:r>
        <w:noBreakHyphen/>
        <w:t>500 bez potrzeby włączania rejestratora pokładowego oraz włączenie obwodów kalibracji wszystkich kanałów pomiarowych rejestratora w module tensometrycznym MT-1.</w:t>
      </w:r>
      <w:r w:rsidR="00315FBC">
        <w:t xml:space="preserve"> </w:t>
      </w:r>
      <w:r>
        <w:t>Następnie wykorzystując</w:t>
      </w:r>
      <w:r>
        <w:rPr>
          <w:lang w:eastAsia="ar-SA"/>
        </w:rPr>
        <w:t xml:space="preserve"> program „GS Works 8” na dedykowanym komputerze służącym </w:t>
      </w:r>
      <w:r w:rsidR="007B3244">
        <w:rPr>
          <w:lang w:eastAsia="ar-SA"/>
        </w:rPr>
        <w:t>do wizualizacji</w:t>
      </w:r>
      <w:r>
        <w:rPr>
          <w:lang w:eastAsia="ar-SA"/>
        </w:rPr>
        <w:t xml:space="preserve"> danych z SSR-500 w czasie rzeczywistym dokonywane jest sprawdzenie poprawności działania czujników </w:t>
      </w:r>
      <w:r w:rsidR="004824B0">
        <w:rPr>
          <w:lang w:eastAsia="ar-SA"/>
        </w:rPr>
        <w:t>tensometrycznych</w:t>
      </w:r>
      <w:r>
        <w:rPr>
          <w:lang w:eastAsia="ar-SA"/>
        </w:rPr>
        <w:t>. Okno programu GS Works 8 przedstawiono na Rys.1</w:t>
      </w:r>
    </w:p>
    <w:p w:rsidR="007F3897" w:rsidRDefault="003A16A5" w:rsidP="007F3897">
      <w:pPr>
        <w:ind w:firstLine="720"/>
        <w:jc w:val="both"/>
        <w:rPr>
          <w:szCs w:val="24"/>
        </w:rPr>
      </w:pPr>
      <w:r>
        <w:rPr>
          <w:szCs w:val="24"/>
        </w:rPr>
        <w:t>Ze względu na znaczące koszty, ograniczenia licencyjne oraz niewielkie możliwości modyfikacji oprogramowania GS Works 8</w:t>
      </w:r>
      <w:r w:rsidR="00E0641F">
        <w:rPr>
          <w:szCs w:val="24"/>
        </w:rPr>
        <w:t>,</w:t>
      </w:r>
      <w:r>
        <w:rPr>
          <w:szCs w:val="24"/>
        </w:rPr>
        <w:t xml:space="preserve"> podjęto decyzje o rozpoczęciu prac nad oprogramowaniem</w:t>
      </w:r>
      <w:r w:rsidR="00437205">
        <w:rPr>
          <w:szCs w:val="24"/>
        </w:rPr>
        <w:t>,</w:t>
      </w:r>
      <w:r>
        <w:rPr>
          <w:szCs w:val="24"/>
        </w:rPr>
        <w:t xml:space="preserve"> które w przyszłości umożliwi zastąpienie stosowane</w:t>
      </w:r>
      <w:r w:rsidR="007F3897">
        <w:rPr>
          <w:szCs w:val="24"/>
        </w:rPr>
        <w:t>j</w:t>
      </w:r>
      <w:r>
        <w:rPr>
          <w:szCs w:val="24"/>
        </w:rPr>
        <w:t xml:space="preserve"> do tej pory </w:t>
      </w:r>
      <w:r w:rsidR="007F3897">
        <w:rPr>
          <w:szCs w:val="24"/>
        </w:rPr>
        <w:t>aplikacji</w:t>
      </w:r>
      <w:r w:rsidR="00437205">
        <w:rPr>
          <w:szCs w:val="24"/>
        </w:rPr>
        <w:t xml:space="preserve"> </w:t>
      </w:r>
      <w:r>
        <w:rPr>
          <w:szCs w:val="24"/>
        </w:rPr>
        <w:t>w trakcie wykonywanych przeglądów. Dlatego w celu zastąpienia dotychczas stosowanego oprogramowa</w:t>
      </w:r>
      <w:r w:rsidR="00315FBC">
        <w:rPr>
          <w:szCs w:val="24"/>
        </w:rPr>
        <w:t>nia należało opracować aplikację</w:t>
      </w:r>
      <w:r w:rsidR="00437205">
        <w:rPr>
          <w:szCs w:val="24"/>
        </w:rPr>
        <w:t>,</w:t>
      </w:r>
      <w:r>
        <w:rPr>
          <w:szCs w:val="24"/>
        </w:rPr>
        <w:t xml:space="preserve"> która umożliwi uzyskanie w czasie rzeczywistym danych z rejestrator SSR-500 w czasie prac obsługowych.</w:t>
      </w:r>
      <w:r w:rsidRPr="00B11FEA">
        <w:rPr>
          <w:szCs w:val="24"/>
        </w:rPr>
        <w:t xml:space="preserve"> </w:t>
      </w:r>
      <w:r w:rsidRPr="00FB40C9">
        <w:rPr>
          <w:szCs w:val="24"/>
        </w:rPr>
        <w:t>W wyniku automatycznej analizy uzyskiwane są wyekstrahowane sygnały dogodne do dalsze</w:t>
      </w:r>
      <w:r>
        <w:rPr>
          <w:szCs w:val="24"/>
        </w:rPr>
        <w:t>j analizy.</w:t>
      </w:r>
      <w:r w:rsidRPr="00FB40C9">
        <w:rPr>
          <w:szCs w:val="24"/>
        </w:rPr>
        <w:t xml:space="preserve"> </w:t>
      </w:r>
    </w:p>
    <w:p w:rsidR="003A16A5" w:rsidRDefault="003A16A5" w:rsidP="007F3897">
      <w:pPr>
        <w:ind w:firstLine="720"/>
        <w:jc w:val="both"/>
        <w:rPr>
          <w:szCs w:val="24"/>
        </w:rPr>
      </w:pPr>
      <w:r w:rsidRPr="00FB40C9">
        <w:rPr>
          <w:szCs w:val="24"/>
        </w:rPr>
        <w:lastRenderedPageBreak/>
        <w:t xml:space="preserve">Dodatkowym pomocniczym wynikiem jest </w:t>
      </w:r>
      <w:r>
        <w:rPr>
          <w:szCs w:val="24"/>
        </w:rPr>
        <w:t xml:space="preserve">wykonywany w czasie rzeczywistym </w:t>
      </w:r>
      <w:r w:rsidRPr="00FB40C9">
        <w:rPr>
          <w:szCs w:val="24"/>
        </w:rPr>
        <w:t xml:space="preserve">zapis graficzny dla </w:t>
      </w:r>
      <w:r>
        <w:rPr>
          <w:szCs w:val="24"/>
        </w:rPr>
        <w:t>każdego z</w:t>
      </w:r>
      <w:r w:rsidRPr="00FB40C9">
        <w:rPr>
          <w:szCs w:val="24"/>
        </w:rPr>
        <w:t xml:space="preserve"> </w:t>
      </w:r>
      <w:r>
        <w:rPr>
          <w:szCs w:val="24"/>
        </w:rPr>
        <w:t xml:space="preserve">wyekstrahowanych sygnałów. </w:t>
      </w:r>
      <w:r w:rsidRPr="00FB40C9">
        <w:rPr>
          <w:szCs w:val="24"/>
        </w:rPr>
        <w:t>Ekstrakcja odbywa się na podstawie obowiązującego w danym momencie pliku konf</w:t>
      </w:r>
      <w:r>
        <w:rPr>
          <w:szCs w:val="24"/>
        </w:rPr>
        <w:t>iguracyjnego – oprogramowanie dopuszcza jego zmianę</w:t>
      </w:r>
      <w:r w:rsidRPr="00FB40C9">
        <w:rPr>
          <w:szCs w:val="24"/>
        </w:rPr>
        <w:t>.</w:t>
      </w:r>
      <w:r>
        <w:rPr>
          <w:szCs w:val="24"/>
        </w:rPr>
        <w:t xml:space="preserve"> Opracowana aplikacja powinna również spełniać podstawowe funkcjonalności umożlwiające s</w:t>
      </w:r>
      <w:r w:rsidRPr="002702E3">
        <w:rPr>
          <w:szCs w:val="24"/>
        </w:rPr>
        <w:t>prawdzenie poprawności działania czujników tensometrycznych na samolocie</w:t>
      </w:r>
      <w:r>
        <w:rPr>
          <w:szCs w:val="24"/>
        </w:rPr>
        <w:t xml:space="preserve"> i poprawne wykonanie prac obsługowych.</w:t>
      </w:r>
    </w:p>
    <w:p w:rsidR="005948BD" w:rsidRDefault="00855536" w:rsidP="00D4237F">
      <w:pPr>
        <w:keepNext/>
        <w:jc w:val="center"/>
      </w:pPr>
      <w:r>
        <w:rPr>
          <w:noProof/>
          <w:color w:val="FF0000"/>
          <w:lang w:eastAsia="pl-PL"/>
        </w:rPr>
        <w:drawing>
          <wp:inline distT="0" distB="0" distL="0" distR="0" wp14:anchorId="45673BC2" wp14:editId="246C5B05">
            <wp:extent cx="4641574" cy="2518778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8" cy="252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BD" w:rsidRPr="005948BD" w:rsidRDefault="005948BD" w:rsidP="007F3897">
      <w:pPr>
        <w:pStyle w:val="Legenda"/>
        <w:spacing w:before="120" w:after="120"/>
        <w:rPr>
          <w:lang w:eastAsia="ar-SA"/>
        </w:rPr>
      </w:pPr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1</w:t>
      </w:r>
      <w:r w:rsidR="002B03DA">
        <w:rPr>
          <w:noProof/>
        </w:rPr>
        <w:fldChar w:fldCharType="end"/>
      </w:r>
      <w:r w:rsidRPr="005948BD">
        <w:rPr>
          <w:lang w:eastAsia="ar-SA"/>
        </w:rPr>
        <w:t xml:space="preserve"> </w:t>
      </w:r>
      <w:r>
        <w:rPr>
          <w:lang w:eastAsia="ar-SA"/>
        </w:rPr>
        <w:t>Widok okna programu GS Works 8</w:t>
      </w:r>
    </w:p>
    <w:p w:rsidR="002702E3" w:rsidRPr="00AF777F" w:rsidRDefault="002702E3" w:rsidP="007F3897">
      <w:pPr>
        <w:pStyle w:val="Nagwek1"/>
        <w:spacing w:before="120" w:after="120"/>
        <w:jc w:val="both"/>
      </w:pPr>
      <w:bookmarkStart w:id="6" w:name="_Toc525814387"/>
      <w:r w:rsidRPr="002702E3">
        <w:t>PRZEBIEG I WYNIKI PRACY</w:t>
      </w:r>
      <w:bookmarkEnd w:id="6"/>
      <w:r w:rsidRPr="00AF777F">
        <w:rPr>
          <w:rFonts w:eastAsiaTheme="majorEastAsia"/>
          <w:bCs/>
        </w:rPr>
        <w:t xml:space="preserve"> </w:t>
      </w:r>
    </w:p>
    <w:p w:rsidR="00E90EAF" w:rsidRPr="00E90EAF" w:rsidRDefault="00E90EAF" w:rsidP="00284F37">
      <w:pPr>
        <w:pStyle w:val="Bezodstpw"/>
        <w:jc w:val="both"/>
      </w:pPr>
    </w:p>
    <w:p w:rsidR="003D44AC" w:rsidRDefault="00F37EBF" w:rsidP="00284F37">
      <w:pPr>
        <w:pStyle w:val="Nagwek2"/>
        <w:spacing w:before="0"/>
        <w:jc w:val="both"/>
      </w:pPr>
      <w:bookmarkStart w:id="7" w:name="_Toc525814388"/>
      <w:bookmarkStart w:id="8" w:name="_Toc484342668"/>
      <w:r>
        <w:t>PODSTAWOWE FUNKCJONALNOŚCI APLIKACJI</w:t>
      </w:r>
      <w:bookmarkEnd w:id="7"/>
    </w:p>
    <w:p w:rsidR="00603E6C" w:rsidRDefault="00603E6C" w:rsidP="00284F37">
      <w:pPr>
        <w:jc w:val="both"/>
      </w:pPr>
      <w:r>
        <w:t>Na p</w:t>
      </w:r>
      <w:r w:rsidR="003A6D9E">
        <w:t xml:space="preserve">odstawie metodyki MB-14.31.2015 </w:t>
      </w:r>
      <w:r>
        <w:t>dotyczące</w:t>
      </w:r>
      <w:r w:rsidR="003A6D9E">
        <w:t>j</w:t>
      </w:r>
      <w:r>
        <w:t xml:space="preserve"> okresowych sprawdzeń metrologicznych elementów systemu monitorowania obciążeń samolotów Su-22UM3K oraz </w:t>
      </w:r>
      <w:r w:rsidR="00063FC7">
        <w:t>ogólnych postanowień dotyczących oprogramowania opracowano podstawowe funkcjonalności aplikacji: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Odbiór pakietów IPv4 zgodnych z protokołem UDP wysyłanych z rejestratora SSR-500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Ekstrakcja pakietów na wartości kanałów sygnałowych z rozróżnieniem oddzielnych kanałów i zachowaniem ciągłości sygnału na podstawie wskazanego pliku XML</w:t>
      </w:r>
    </w:p>
    <w:p w:rsidR="00A91E9B" w:rsidRDefault="00A91E9B" w:rsidP="00284F37">
      <w:pPr>
        <w:pStyle w:val="Akapitzlist"/>
        <w:numPr>
          <w:ilvl w:val="0"/>
          <w:numId w:val="18"/>
        </w:numPr>
        <w:jc w:val="both"/>
      </w:pPr>
      <w:r>
        <w:t>Opcja skalowania wyekstrahowanych wartości na podstawie wskazanej tablicy skalowań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Podgląd odebranych pakietów umożlwiający zweryfikowanie poprawności odbieranych pakietów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Zapis odbieranych pakietów do pliku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Zapis wyekstrahowanych danych w postaci sygnałów do pliku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Wizualizacja wybranych kanałów sygnałowych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Możliwość dopasowania parametrów wykresu do aktualnie odbieranych danych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Wyświetlanie dowolnej wartości sygnału w postaci liczbowej</w:t>
      </w:r>
    </w:p>
    <w:p w:rsidR="002702E3" w:rsidRPr="005948BD" w:rsidRDefault="00063FC7" w:rsidP="00284F37">
      <w:pPr>
        <w:pStyle w:val="Akapitzlist"/>
        <w:numPr>
          <w:ilvl w:val="0"/>
          <w:numId w:val="18"/>
        </w:numPr>
        <w:jc w:val="both"/>
      </w:pPr>
      <w:r>
        <w:t xml:space="preserve">Wizualizacja wyekstrahowanych sygnałów na podstawie wskazanego </w:t>
      </w:r>
      <w:proofErr w:type="gramStart"/>
      <w:r>
        <w:t>pliku .cap</w:t>
      </w:r>
      <w:proofErr w:type="gramEnd"/>
    </w:p>
    <w:p w:rsidR="00E12AC8" w:rsidRPr="00E12AC8" w:rsidRDefault="00E12AC8" w:rsidP="00284F37">
      <w:pPr>
        <w:pStyle w:val="Nagwek2"/>
        <w:spacing w:before="0"/>
        <w:jc w:val="both"/>
      </w:pPr>
      <w:bookmarkStart w:id="9" w:name="_Toc483984326"/>
      <w:bookmarkStart w:id="10" w:name="_Toc525814389"/>
      <w:r w:rsidRPr="00E12AC8">
        <w:lastRenderedPageBreak/>
        <w:t>TECHNOLOGIE ZASTOSOWANE PRZY OPRACOWANIU OPROGRAMOWANIA</w:t>
      </w:r>
      <w:bookmarkEnd w:id="9"/>
      <w:bookmarkEnd w:id="10"/>
    </w:p>
    <w:p w:rsidR="00E12AC8" w:rsidRP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3897" w:rsidRDefault="00E12AC8" w:rsidP="007F3897">
      <w:pPr>
        <w:pStyle w:val="Bezodstpw"/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>Oprogramowanie opracowano przy użyciu</w:t>
      </w:r>
      <w:r w:rsidR="00793B12">
        <w:rPr>
          <w:rFonts w:ascii="Times New Roman" w:hAnsi="Times New Roman" w:cs="Times New Roman"/>
          <w:sz w:val="24"/>
          <w:szCs w:val="24"/>
        </w:rPr>
        <w:t xml:space="preserve"> języka programowania </w:t>
      </w:r>
      <w:proofErr w:type="gramStart"/>
      <w:r w:rsidR="00793B12">
        <w:rPr>
          <w:rFonts w:ascii="Times New Roman" w:hAnsi="Times New Roman" w:cs="Times New Roman"/>
          <w:sz w:val="24"/>
          <w:szCs w:val="24"/>
        </w:rPr>
        <w:t>C# .</w:t>
      </w:r>
      <w:proofErr w:type="gramEnd"/>
      <w:r w:rsidR="00793B12">
        <w:rPr>
          <w:rFonts w:ascii="Times New Roman" w:hAnsi="Times New Roman" w:cs="Times New Roman"/>
          <w:sz w:val="24"/>
          <w:szCs w:val="24"/>
        </w:rPr>
        <w:t>NET z </w:t>
      </w:r>
      <w:r w:rsidRPr="00E12AC8">
        <w:rPr>
          <w:rFonts w:ascii="Times New Roman" w:hAnsi="Times New Roman" w:cs="Times New Roman"/>
          <w:sz w:val="24"/>
          <w:szCs w:val="24"/>
        </w:rPr>
        <w:t>wykorzystaniem środowiska Visual Studio 201</w:t>
      </w:r>
      <w:r w:rsidR="007F3897">
        <w:rPr>
          <w:rFonts w:ascii="Times New Roman" w:hAnsi="Times New Roman" w:cs="Times New Roman"/>
          <w:sz w:val="24"/>
          <w:szCs w:val="24"/>
        </w:rPr>
        <w:t>7</w:t>
      </w:r>
      <w:r w:rsidRPr="00E12AC8">
        <w:rPr>
          <w:rFonts w:ascii="Times New Roman" w:hAnsi="Times New Roman" w:cs="Times New Roman"/>
          <w:sz w:val="24"/>
          <w:szCs w:val="24"/>
        </w:rPr>
        <w:t>. Oprogramowanie pracuje w systemie operacyjnym MS WINDOWS. Oprogramowanie posiada otwartą architekturę – jego podstawowa wersja zawarta jest w projekcie (solucji) programu Visua</w:t>
      </w:r>
      <w:r w:rsidR="007F3897">
        <w:rPr>
          <w:rFonts w:ascii="Times New Roman" w:hAnsi="Times New Roman" w:cs="Times New Roman"/>
          <w:sz w:val="24"/>
          <w:szCs w:val="24"/>
        </w:rPr>
        <w:t>l Studio – rozszerzenie *.</w:t>
      </w:r>
      <w:proofErr w:type="gramStart"/>
      <w:r w:rsidR="007F3897">
        <w:rPr>
          <w:rFonts w:ascii="Times New Roman" w:hAnsi="Times New Roman" w:cs="Times New Roman"/>
          <w:sz w:val="24"/>
          <w:szCs w:val="24"/>
        </w:rPr>
        <w:t>sln</w:t>
      </w:r>
      <w:proofErr w:type="gramEnd"/>
      <w:r w:rsidR="007F38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12AC8" w:rsidRPr="00E12AC8" w:rsidRDefault="00E12AC8" w:rsidP="007F3897">
      <w:pPr>
        <w:pStyle w:val="Bezodstpw"/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>Oprogramowanie ma budowę modułową podstawowe moduły zawierające różne części funkcjonalności zawarte są w oddzielnych projektach Visual S</w:t>
      </w:r>
      <w:r w:rsidR="00793B12">
        <w:rPr>
          <w:rFonts w:ascii="Times New Roman" w:hAnsi="Times New Roman" w:cs="Times New Roman"/>
          <w:sz w:val="24"/>
          <w:szCs w:val="24"/>
        </w:rPr>
        <w:t>tudio (pliki *.</w:t>
      </w:r>
      <w:proofErr w:type="gramStart"/>
      <w:r w:rsidR="00793B12">
        <w:rPr>
          <w:rFonts w:ascii="Times New Roman" w:hAnsi="Times New Roman" w:cs="Times New Roman"/>
          <w:sz w:val="24"/>
          <w:szCs w:val="24"/>
        </w:rPr>
        <w:t>csproj</w:t>
      </w:r>
      <w:proofErr w:type="gramEnd"/>
      <w:r w:rsidR="00793B12">
        <w:rPr>
          <w:rFonts w:ascii="Times New Roman" w:hAnsi="Times New Roman" w:cs="Times New Roman"/>
          <w:sz w:val="24"/>
          <w:szCs w:val="24"/>
        </w:rPr>
        <w:t>). Każdy z </w:t>
      </w:r>
      <w:r w:rsidRPr="00E12AC8">
        <w:rPr>
          <w:rFonts w:ascii="Times New Roman" w:hAnsi="Times New Roman" w:cs="Times New Roman"/>
          <w:sz w:val="24"/>
          <w:szCs w:val="24"/>
        </w:rPr>
        <w:t>projektów kompiluje się do oddzielnej biblioteki dll. Dodatkowo, oprogramowanie posiada prosty moduł graficzny GUI, zwarty w oddzielnym projekcie *.</w:t>
      </w:r>
      <w:proofErr w:type="gramStart"/>
      <w:r w:rsidRPr="00E12AC8">
        <w:rPr>
          <w:rFonts w:ascii="Times New Roman" w:hAnsi="Times New Roman" w:cs="Times New Roman"/>
          <w:sz w:val="24"/>
          <w:szCs w:val="24"/>
        </w:rPr>
        <w:t>csproj</w:t>
      </w:r>
      <w:proofErr w:type="gramEnd"/>
      <w:r w:rsidRPr="00E12AC8">
        <w:rPr>
          <w:rFonts w:ascii="Times New Roman" w:hAnsi="Times New Roman" w:cs="Times New Roman"/>
          <w:sz w:val="24"/>
          <w:szCs w:val="24"/>
        </w:rPr>
        <w:t xml:space="preserve">. </w:t>
      </w:r>
      <w:r w:rsidR="00045FC6">
        <w:rPr>
          <w:rFonts w:ascii="Times New Roman" w:hAnsi="Times New Roman" w:cs="Times New Roman"/>
          <w:sz w:val="24"/>
          <w:szCs w:val="24"/>
        </w:rPr>
        <w:t xml:space="preserve">Aplikacja zawierająca interfejs graficzny została skompilowana do pliku </w:t>
      </w:r>
      <w:r w:rsidR="007F3897">
        <w:rPr>
          <w:rFonts w:ascii="Times New Roman" w:hAnsi="Times New Roman" w:cs="Times New Roman"/>
          <w:sz w:val="24"/>
          <w:szCs w:val="24"/>
        </w:rPr>
        <w:t xml:space="preserve">wykonywalnego </w:t>
      </w:r>
      <w:r w:rsidR="00045FC6">
        <w:rPr>
          <w:rFonts w:ascii="Times New Roman" w:hAnsi="Times New Roman" w:cs="Times New Roman"/>
          <w:sz w:val="24"/>
          <w:szCs w:val="24"/>
        </w:rPr>
        <w:t>LiveCaptureForm.</w:t>
      </w:r>
      <w:proofErr w:type="gramStart"/>
      <w:r w:rsidR="00045FC6">
        <w:rPr>
          <w:rFonts w:ascii="Times New Roman" w:hAnsi="Times New Roman" w:cs="Times New Roman"/>
          <w:sz w:val="24"/>
          <w:szCs w:val="24"/>
        </w:rPr>
        <w:t>exe</w:t>
      </w:r>
      <w:proofErr w:type="gramEnd"/>
      <w:r w:rsidR="00902625">
        <w:rPr>
          <w:rFonts w:ascii="Times New Roman" w:hAnsi="Times New Roman" w:cs="Times New Roman"/>
          <w:sz w:val="24"/>
          <w:szCs w:val="24"/>
        </w:rPr>
        <w:t>,</w:t>
      </w:r>
      <w:r w:rsidR="00045FC6">
        <w:rPr>
          <w:rFonts w:ascii="Times New Roman" w:hAnsi="Times New Roman" w:cs="Times New Roman"/>
          <w:sz w:val="24"/>
          <w:szCs w:val="24"/>
        </w:rPr>
        <w:t xml:space="preserve"> któr</w:t>
      </w:r>
      <w:r w:rsidR="00902625">
        <w:rPr>
          <w:rFonts w:ascii="Times New Roman" w:hAnsi="Times New Roman" w:cs="Times New Roman"/>
          <w:sz w:val="24"/>
          <w:szCs w:val="24"/>
        </w:rPr>
        <w:t>y</w:t>
      </w:r>
      <w:r w:rsidR="00045FC6">
        <w:rPr>
          <w:rFonts w:ascii="Times New Roman" w:hAnsi="Times New Roman" w:cs="Times New Roman"/>
          <w:sz w:val="24"/>
          <w:szCs w:val="24"/>
        </w:rPr>
        <w:t xml:space="preserve"> wraz z dołączonymi modułami w postaci bibliotek dll umożliwia uruchomienie aplikacji</w:t>
      </w:r>
      <w:r w:rsidR="007F3897">
        <w:rPr>
          <w:rFonts w:ascii="Times New Roman" w:hAnsi="Times New Roman" w:cs="Times New Roman"/>
          <w:sz w:val="24"/>
          <w:szCs w:val="24"/>
        </w:rPr>
        <w:t xml:space="preserve"> na komputerze docelowym</w:t>
      </w:r>
      <w:r w:rsidR="00045FC6">
        <w:rPr>
          <w:rFonts w:ascii="Times New Roman" w:hAnsi="Times New Roman" w:cs="Times New Roman"/>
          <w:sz w:val="24"/>
          <w:szCs w:val="24"/>
        </w:rPr>
        <w:t>.</w:t>
      </w:r>
      <w:r w:rsidR="00715113" w:rsidRPr="00715113">
        <w:t xml:space="preserve"> </w:t>
      </w:r>
      <w:r w:rsidR="00715113" w:rsidRPr="00715113">
        <w:rPr>
          <w:rFonts w:ascii="Times New Roman" w:hAnsi="Times New Roman" w:cs="Times New Roman"/>
          <w:sz w:val="24"/>
          <w:szCs w:val="24"/>
        </w:rPr>
        <w:t>Skompilowana aplikacja oraz kody źródłowe oprogramowania zawiera Załącznik</w:t>
      </w:r>
      <w:r w:rsidR="0071511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E12AC8" w:rsidRP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 xml:space="preserve">Do opracowania niektórych algorytmów wykorzystano zewnętrzne biblioteki - SharpPcap (do odczytu ramek </w:t>
      </w:r>
      <w:r w:rsidR="007B3244" w:rsidRPr="00E12AC8">
        <w:rPr>
          <w:rFonts w:ascii="Times New Roman" w:hAnsi="Times New Roman" w:cs="Times New Roman"/>
          <w:sz w:val="24"/>
          <w:szCs w:val="24"/>
        </w:rPr>
        <w:t xml:space="preserve">danych). </w:t>
      </w:r>
      <w:r w:rsidRPr="00E12AC8">
        <w:rPr>
          <w:rFonts w:ascii="Times New Roman" w:hAnsi="Times New Roman" w:cs="Times New Roman"/>
          <w:sz w:val="24"/>
          <w:szCs w:val="24"/>
        </w:rPr>
        <w:t xml:space="preserve">Do obsługi i odświeżania interfejsu graficznego wykorzystano mechanizm zdarzeń (Events) będący częścią </w:t>
      </w:r>
      <w:proofErr w:type="gramStart"/>
      <w:r w:rsidRPr="00E12AC8">
        <w:rPr>
          <w:rFonts w:ascii="Times New Roman" w:hAnsi="Times New Roman" w:cs="Times New Roman"/>
          <w:sz w:val="24"/>
          <w:szCs w:val="24"/>
        </w:rPr>
        <w:t>platformy .</w:t>
      </w:r>
      <w:proofErr w:type="gramEnd"/>
      <w:r w:rsidRPr="00E12AC8">
        <w:rPr>
          <w:rFonts w:ascii="Times New Roman" w:hAnsi="Times New Roman" w:cs="Times New Roman"/>
          <w:sz w:val="24"/>
          <w:szCs w:val="24"/>
        </w:rPr>
        <w:t xml:space="preserve">NET. </w:t>
      </w:r>
      <w:r w:rsidR="00715113">
        <w:rPr>
          <w:rFonts w:ascii="Times New Roman" w:hAnsi="Times New Roman" w:cs="Times New Roman"/>
          <w:sz w:val="24"/>
          <w:szCs w:val="24"/>
        </w:rPr>
        <w:t>Kody</w:t>
      </w:r>
      <w:r w:rsidRPr="00E12AC8">
        <w:rPr>
          <w:rFonts w:ascii="Times New Roman" w:hAnsi="Times New Roman" w:cs="Times New Roman"/>
          <w:sz w:val="24"/>
          <w:szCs w:val="24"/>
        </w:rPr>
        <w:t xml:space="preserve"> źródłow</w:t>
      </w:r>
      <w:r w:rsidR="00715113">
        <w:rPr>
          <w:rFonts w:ascii="Times New Roman" w:hAnsi="Times New Roman" w:cs="Times New Roman"/>
          <w:sz w:val="24"/>
          <w:szCs w:val="24"/>
        </w:rPr>
        <w:t>e</w:t>
      </w:r>
      <w:r w:rsidRPr="00E12AC8">
        <w:rPr>
          <w:rFonts w:ascii="Times New Roman" w:hAnsi="Times New Roman" w:cs="Times New Roman"/>
          <w:sz w:val="24"/>
          <w:szCs w:val="24"/>
        </w:rPr>
        <w:t xml:space="preserve"> zawart</w:t>
      </w:r>
      <w:r w:rsidR="00715113">
        <w:rPr>
          <w:rFonts w:ascii="Times New Roman" w:hAnsi="Times New Roman" w:cs="Times New Roman"/>
          <w:sz w:val="24"/>
          <w:szCs w:val="24"/>
        </w:rPr>
        <w:t>o</w:t>
      </w:r>
      <w:r w:rsidRPr="00E12AC8">
        <w:rPr>
          <w:rFonts w:ascii="Times New Roman" w:hAnsi="Times New Roman" w:cs="Times New Roman"/>
          <w:sz w:val="24"/>
          <w:szCs w:val="24"/>
        </w:rPr>
        <w:t xml:space="preserve"> w załącznik</w:t>
      </w:r>
      <w:r w:rsidR="00715113">
        <w:rPr>
          <w:rFonts w:ascii="Times New Roman" w:hAnsi="Times New Roman" w:cs="Times New Roman"/>
          <w:sz w:val="24"/>
          <w:szCs w:val="24"/>
        </w:rPr>
        <w:t>ach</w:t>
      </w:r>
      <w:r w:rsidRPr="00E12AC8">
        <w:rPr>
          <w:rFonts w:ascii="Times New Roman" w:hAnsi="Times New Roman" w:cs="Times New Roman"/>
          <w:sz w:val="24"/>
          <w:szCs w:val="24"/>
        </w:rPr>
        <w:t xml:space="preserve"> </w:t>
      </w:r>
      <w:r w:rsidR="00715113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="00715113">
        <w:rPr>
          <w:rFonts w:ascii="Times New Roman" w:hAnsi="Times New Roman" w:cs="Times New Roman"/>
          <w:sz w:val="24"/>
          <w:szCs w:val="24"/>
        </w:rPr>
        <w:t>,B</w:t>
      </w:r>
      <w:proofErr w:type="gramEnd"/>
      <w:r w:rsidR="00715113">
        <w:rPr>
          <w:rFonts w:ascii="Times New Roman" w:hAnsi="Times New Roman" w:cs="Times New Roman"/>
          <w:sz w:val="24"/>
          <w:szCs w:val="24"/>
        </w:rPr>
        <w:t xml:space="preserve"> i C oraz na dołączonej płycie DVD</w:t>
      </w:r>
      <w:r w:rsidRPr="00E12AC8">
        <w:rPr>
          <w:rFonts w:ascii="Times New Roman" w:hAnsi="Times New Roman" w:cs="Times New Roman"/>
          <w:sz w:val="24"/>
          <w:szCs w:val="24"/>
        </w:rPr>
        <w:t>.</w:t>
      </w:r>
    </w:p>
    <w:p w:rsid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37" w:rsidRPr="00284F37" w:rsidRDefault="00902625" w:rsidP="00284F37">
      <w:pPr>
        <w:pStyle w:val="Nagwek2"/>
        <w:spacing w:before="0" w:after="120"/>
        <w:jc w:val="both"/>
      </w:pPr>
      <w:bookmarkStart w:id="11" w:name="_Toc525814390"/>
      <w:r>
        <w:t xml:space="preserve">PROCEDURA </w:t>
      </w:r>
      <w:r w:rsidR="00E12AC8">
        <w:t>ODBIORU DANYCH</w:t>
      </w:r>
      <w:bookmarkEnd w:id="11"/>
    </w:p>
    <w:p w:rsidR="0074731A" w:rsidRPr="00AD2351" w:rsidRDefault="008D6E91" w:rsidP="00793B12">
      <w:pPr>
        <w:spacing w:after="120"/>
        <w:ind w:firstLine="360"/>
        <w:jc w:val="both"/>
        <w:rPr>
          <w:noProof/>
          <w:szCs w:val="24"/>
        </w:rPr>
      </w:pPr>
      <w:r w:rsidRPr="00FB40C9">
        <w:rPr>
          <w:noProof/>
          <w:szCs w:val="24"/>
        </w:rPr>
        <w:t xml:space="preserve">W systemie SMO dane rejestrowane są przez system rejestracji ACRA </w:t>
      </w:r>
      <w:r>
        <w:rPr>
          <w:noProof/>
          <w:szCs w:val="24"/>
        </w:rPr>
        <w:t>SSR-500</w:t>
      </w:r>
      <w:r w:rsidRPr="00FB40C9">
        <w:rPr>
          <w:noProof/>
          <w:szCs w:val="24"/>
        </w:rPr>
        <w:t xml:space="preserve"> produkcji firmy Curtiss-Wright. Elementem systemu odpowiedzialnym za rejestracje analogowych sygnałów tensometrycznych jest karta rozszerzeń KAD/ADC/109/S1.</w:t>
      </w:r>
      <w:r>
        <w:rPr>
          <w:noProof/>
          <w:szCs w:val="24"/>
        </w:rPr>
        <w:t xml:space="preserve"> </w:t>
      </w:r>
      <w:r w:rsidR="004A05CA" w:rsidRPr="004A05CA">
        <w:t xml:space="preserve">SSR-500 to kompaktowe, lekkie, wytrzymałe rejestratory ze zintegrowanym gromadzeniem danych. Dostarczony jest port Ethernet na panelu tylnym do konfiguracji i monitorowania w czasie rzeczywistym. </w:t>
      </w:r>
      <w:r>
        <w:rPr>
          <w:noProof/>
          <w:szCs w:val="24"/>
        </w:rPr>
        <w:t>Komunikacja z rejestratorem za pomocą komputera PC odbywa się poprzez wejście Ethernet. Urz</w:t>
      </w:r>
      <w:r w:rsidR="00A831B7">
        <w:rPr>
          <w:noProof/>
          <w:szCs w:val="24"/>
        </w:rPr>
        <w:t>ą</w:t>
      </w:r>
      <w:r>
        <w:rPr>
          <w:noProof/>
          <w:szCs w:val="24"/>
        </w:rPr>
        <w:t xml:space="preserve">dzenie pracuje w trybie multicast </w:t>
      </w:r>
      <w:r w:rsidRPr="008D6E91">
        <w:rPr>
          <w:noProof/>
          <w:szCs w:val="24"/>
        </w:rPr>
        <w:t>w której informacja pochodząca od jednego nadawcy, dociera do dowolnej liczby odbiorców</w:t>
      </w:r>
      <w:r w:rsidR="00AD2351">
        <w:rPr>
          <w:noProof/>
          <w:szCs w:val="24"/>
        </w:rPr>
        <w:t xml:space="preserve">. </w:t>
      </w:r>
      <w:r>
        <w:rPr>
          <w:noProof/>
          <w:szCs w:val="24"/>
        </w:rPr>
        <w:t>D</w:t>
      </w:r>
      <w:r w:rsidRPr="00FB40C9">
        <w:rPr>
          <w:noProof/>
          <w:szCs w:val="24"/>
        </w:rPr>
        <w:t xml:space="preserve">ane </w:t>
      </w:r>
      <w:r>
        <w:rPr>
          <w:noProof/>
          <w:szCs w:val="24"/>
        </w:rPr>
        <w:t xml:space="preserve">wyjściowe </w:t>
      </w:r>
      <w:r w:rsidRPr="00FB40C9">
        <w:rPr>
          <w:noProof/>
          <w:szCs w:val="24"/>
        </w:rPr>
        <w:t>mają postać serii plików .cap zawierających sekwencje kolejno zapisanych ramek danych (w postaci strumienia bitów), każda ramka posiada sygnaturę czasową. Model danych opiera się na architekturze TCP/IP – warstwa łączenia danych to MAC (Ethernet) na któ</w:t>
      </w:r>
      <w:r w:rsidR="007F3897">
        <w:rPr>
          <w:noProof/>
          <w:szCs w:val="24"/>
        </w:rPr>
        <w:t>rą składają się pakiety IPv4 (w </w:t>
      </w:r>
      <w:r w:rsidRPr="00FB40C9">
        <w:rPr>
          <w:noProof/>
          <w:szCs w:val="24"/>
        </w:rPr>
        <w:t>warstwie transportowej – protokół UDP).</w:t>
      </w:r>
      <w:r w:rsidRPr="008D6E91"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 w:rsidRPr="008D6E91">
        <w:rPr>
          <w:noProof/>
          <w:szCs w:val="24"/>
        </w:rPr>
        <w:t>UDP przesyła pakiety od źródła do odbiorcy</w:t>
      </w:r>
      <w:r w:rsidR="00793B12">
        <w:rPr>
          <w:noProof/>
          <w:szCs w:val="24"/>
        </w:rPr>
        <w:t>, nie wymagając potwierdzenia i </w:t>
      </w:r>
      <w:r w:rsidRPr="008D6E91">
        <w:rPr>
          <w:noProof/>
          <w:szCs w:val="24"/>
        </w:rPr>
        <w:t>retransmisji, gdy pakiety zostaną zgubione. Strumienie multimedialne muszą być przesyłane w czasie rzeczywistym, nie ma więc czasu na retransmisje. Każdy pakiet stracony bądź opóźniony oznacza problemy z jakością odbieranego strumienia danych. Dlatego aplikacje odbierające ruch muszą dysponować technologią buforowania. </w:t>
      </w:r>
    </w:p>
    <w:p w:rsidR="003A16A5" w:rsidRDefault="0074731A" w:rsidP="00793B12">
      <w:pPr>
        <w:ind w:firstLine="360"/>
        <w:jc w:val="both"/>
      </w:pPr>
      <w:r w:rsidRPr="0074731A">
        <w:t>Przechwytywanie pakietów to proces zbierania wszystkich pakietów danych, które przechodzą przez dany interfejs sieciowy. Przechwytywanie pakietów sieci</w:t>
      </w:r>
      <w:r w:rsidR="00793B12">
        <w:t>owych w </w:t>
      </w:r>
      <w:r w:rsidRPr="0074731A">
        <w:t>aplikacjach jest możliwością, która pozwala pisać</w:t>
      </w:r>
      <w:r w:rsidR="00437205">
        <w:t xml:space="preserve"> aplikacje stanowiące</w:t>
      </w:r>
      <w:r w:rsidRPr="0074731A">
        <w:t xml:space="preserve"> monitor</w:t>
      </w:r>
      <w:r w:rsidR="00437205">
        <w:t>y</w:t>
      </w:r>
      <w:r w:rsidR="00793B12">
        <w:t xml:space="preserve"> sieci, analizatory pakietów i </w:t>
      </w:r>
      <w:r w:rsidRPr="0074731A">
        <w:t>narzędzia bezpieczeństwa.</w:t>
      </w:r>
    </w:p>
    <w:p w:rsidR="008E7720" w:rsidRDefault="0074731A" w:rsidP="00793B12">
      <w:pPr>
        <w:ind w:firstLine="360"/>
        <w:jc w:val="both"/>
      </w:pPr>
      <w:r w:rsidRPr="0074731A">
        <w:lastRenderedPageBreak/>
        <w:t xml:space="preserve"> Biblioteka </w:t>
      </w:r>
      <w:r w:rsidRPr="00793B12">
        <w:rPr>
          <w:i/>
        </w:rPr>
        <w:t>WinPcap</w:t>
      </w:r>
      <w:r w:rsidRPr="0074731A">
        <w:t xml:space="preserve"> dla Windows to najczęściej używane sterownik</w:t>
      </w:r>
      <w:r>
        <w:t xml:space="preserve"> </w:t>
      </w:r>
      <w:r w:rsidRPr="0074731A">
        <w:t xml:space="preserve">przechwytywania pakietów, które </w:t>
      </w:r>
      <w:r w:rsidR="00A67911" w:rsidRPr="0074731A">
        <w:t>zapewniaj</w:t>
      </w:r>
      <w:r w:rsidR="00A67911">
        <w:t>ą</w:t>
      </w:r>
      <w:r w:rsidRPr="0074731A">
        <w:t xml:space="preserve"> interfejs API do monitorowania sieci niskiego poziomu. Wśród aplikacji używających </w:t>
      </w:r>
      <w:r w:rsidR="007B3244" w:rsidRPr="00793B12">
        <w:rPr>
          <w:i/>
        </w:rPr>
        <w:t>WinPcap, jako</w:t>
      </w:r>
      <w:r w:rsidRPr="0074731A">
        <w:t xml:space="preserve"> podsystemu przechwytywania pakietó</w:t>
      </w:r>
      <w:r>
        <w:t xml:space="preserve">w są słynne </w:t>
      </w:r>
      <w:r w:rsidR="00437205">
        <w:t>T</w:t>
      </w:r>
      <w:r>
        <w:t>cp</w:t>
      </w:r>
      <w:r w:rsidR="00437205">
        <w:t>D</w:t>
      </w:r>
      <w:r>
        <w:t>ump i Wireshark.</w:t>
      </w:r>
      <w:r w:rsidR="008E7720">
        <w:t xml:space="preserve"> Biblioteka </w:t>
      </w:r>
      <w:r w:rsidR="008E7720" w:rsidRPr="00793B12">
        <w:rPr>
          <w:i/>
        </w:rPr>
        <w:t>WinPcap</w:t>
      </w:r>
      <w:r w:rsidR="008E7720">
        <w:t xml:space="preserve"> dostarcza narzędzia umożlwiające przechwytywanie pakietów oraz ich </w:t>
      </w:r>
      <w:r w:rsidR="007B3244">
        <w:t>analizę, dlatego</w:t>
      </w:r>
      <w:r w:rsidR="008E7720">
        <w:t xml:space="preserve"> została ona wykorzystana</w:t>
      </w:r>
      <w:r w:rsidR="00437205">
        <w:t xml:space="preserve"> w opracowanym oprogramowaniu. </w:t>
      </w:r>
      <w:r w:rsidR="008E7720">
        <w:t xml:space="preserve">Odpowiednikiem dla </w:t>
      </w:r>
      <w:proofErr w:type="gramStart"/>
      <w:r w:rsidR="008E7720">
        <w:t>środowiska .</w:t>
      </w:r>
      <w:proofErr w:type="gramEnd"/>
      <w:r w:rsidR="008E7720">
        <w:t xml:space="preserve">NET jest biblioteka </w:t>
      </w:r>
      <w:proofErr w:type="gramStart"/>
      <w:r w:rsidR="008E7720" w:rsidRPr="00793B12">
        <w:rPr>
          <w:i/>
        </w:rPr>
        <w:t>SharpPcap</w:t>
      </w:r>
      <w:r w:rsidR="008E7720">
        <w:t xml:space="preserve"> .</w:t>
      </w:r>
      <w:proofErr w:type="gramEnd"/>
      <w:r w:rsidR="008E7720">
        <w:t xml:space="preserve">NET zapewniająca rozwiązania zawarte w bibliotece </w:t>
      </w:r>
      <w:r w:rsidR="008E7720" w:rsidRPr="00793B12">
        <w:rPr>
          <w:i/>
        </w:rPr>
        <w:t>WinPcap</w:t>
      </w:r>
      <w:r w:rsidR="008E7720">
        <w:t xml:space="preserve"> dostępne dla </w:t>
      </w:r>
      <w:proofErr w:type="gramStart"/>
      <w:r w:rsidR="008E7720">
        <w:t>aplikacji .</w:t>
      </w:r>
      <w:proofErr w:type="gramEnd"/>
      <w:r w:rsidR="008E7720">
        <w:t xml:space="preserve">NET.  </w:t>
      </w:r>
    </w:p>
    <w:p w:rsidR="005825BB" w:rsidRDefault="00482889" w:rsidP="00793B12">
      <w:pPr>
        <w:ind w:firstLine="360"/>
        <w:jc w:val="both"/>
      </w:pPr>
      <w:r>
        <w:t>W celu rozpoczęcia przechwytywania pakietów należy zacząć od wyboru urządzenia na komputerze odpowiedzialnego za odbiór pakietów</w:t>
      </w:r>
      <w:r w:rsidR="00A12BC3">
        <w:t>,</w:t>
      </w:r>
      <w:r>
        <w:t xml:space="preserve"> który wybieramy </w:t>
      </w:r>
      <w:r w:rsidR="007B3244">
        <w:t xml:space="preserve">z </w:t>
      </w:r>
      <w:r w:rsidR="007B3244" w:rsidRPr="00482889">
        <w:t>listy</w:t>
      </w:r>
      <w:r w:rsidRPr="00482889">
        <w:t xml:space="preserve"> dołączonych kart sieciowych. </w:t>
      </w:r>
      <w:r w:rsidRPr="00793B12">
        <w:rPr>
          <w:i/>
        </w:rPr>
        <w:t>SharpPcap</w:t>
      </w:r>
      <w:r w:rsidRPr="00482889">
        <w:t xml:space="preserve"> zapewnia w tym celu klasę </w:t>
      </w:r>
      <w:r w:rsidRPr="00793B12">
        <w:rPr>
          <w:i/>
        </w:rPr>
        <w:t>CaptureDeviceList.</w:t>
      </w:r>
      <w:r w:rsidRPr="00482889">
        <w:t xml:space="preserve"> Ta klasa jest pojedynczą instancją przechowującą buforowaną listę kart sieciowych typu </w:t>
      </w:r>
      <w:r w:rsidRPr="00793B12">
        <w:rPr>
          <w:i/>
        </w:rPr>
        <w:t>ICaptureDevice.</w:t>
      </w:r>
      <w:r w:rsidRPr="00482889">
        <w:t xml:space="preserve"> W szczególności właściwości </w:t>
      </w:r>
      <w:r w:rsidR="00A12BC3" w:rsidRPr="00A12BC3">
        <w:rPr>
          <w:i/>
        </w:rPr>
        <w:t>Name</w:t>
      </w:r>
      <w:r w:rsidRPr="00482889">
        <w:t xml:space="preserve"> i </w:t>
      </w:r>
      <w:r w:rsidR="00A12BC3" w:rsidRPr="00A12BC3">
        <w:rPr>
          <w:i/>
        </w:rPr>
        <w:t>Description</w:t>
      </w:r>
      <w:r w:rsidR="00A12BC3">
        <w:t xml:space="preserve"> </w:t>
      </w:r>
      <w:r w:rsidRPr="00482889">
        <w:t>zawierają odpowiednio nazwę i czytelny opis odpowiedniego urządzenia.</w:t>
      </w:r>
      <w:r>
        <w:t xml:space="preserve"> Wybrane urządzenie zostaje następnie skonfigurowane odpowiednio do monitorowania sieci i posłuży do pozyskiwania przechwyconych pakietów. </w:t>
      </w:r>
      <w:r w:rsidR="008517EB">
        <w:t>Po skonfigurowaniu połączenia i dobraniu odpowiednich filtrów</w:t>
      </w:r>
      <w:r w:rsidR="00437205">
        <w:t>,</w:t>
      </w:r>
      <w:r w:rsidR="008517EB">
        <w:t xml:space="preserve"> umożlwiającą optymalizacje przechwytywanych pakietów</w:t>
      </w:r>
      <w:r w:rsidR="00437205">
        <w:t>,</w:t>
      </w:r>
      <w:r w:rsidR="008517EB">
        <w:t xml:space="preserve"> można rozpocząć wyszukiwanie pakietów. </w:t>
      </w:r>
    </w:p>
    <w:p w:rsidR="00482889" w:rsidRDefault="00902625" w:rsidP="00793B12">
      <w:pPr>
        <w:ind w:firstLine="360"/>
        <w:jc w:val="both"/>
      </w:pPr>
      <w:r>
        <w:t>Nap</w:t>
      </w:r>
      <w:r w:rsidR="008517EB">
        <w:t>isana aplikacja powinna zapewnić możliwość o</w:t>
      </w:r>
      <w:r>
        <w:t>dbioru w czasie rzeczywistym, tak</w:t>
      </w:r>
      <w:r w:rsidR="008517EB">
        <w:t xml:space="preserve"> by wszystkie wysyłane pakiety były zapisywane bez strat kolejnych pakietów. W tym celu do odbioru </w:t>
      </w:r>
      <w:r w:rsidR="00A12BC3">
        <w:t>danych</w:t>
      </w:r>
      <w:r w:rsidR="008517EB">
        <w:t xml:space="preserve"> został wykorzystany </w:t>
      </w:r>
      <w:r w:rsidR="00437205">
        <w:t xml:space="preserve">obiekt typu </w:t>
      </w:r>
      <w:r w:rsidR="008517EB" w:rsidRPr="00793B12">
        <w:rPr>
          <w:i/>
        </w:rPr>
        <w:t>EventHandler</w:t>
      </w:r>
      <w:r w:rsidR="008517EB">
        <w:t xml:space="preserve"> odpowiadający za</w:t>
      </w:r>
      <w:r w:rsidR="00A12BC3">
        <w:t xml:space="preserve"> przechwycenie</w:t>
      </w:r>
      <w:r w:rsidR="008517EB">
        <w:t xml:space="preserve"> kolejnych pakietów </w:t>
      </w:r>
      <w:r w:rsidR="00A12BC3">
        <w:t xml:space="preserve">i </w:t>
      </w:r>
      <w:r w:rsidR="008517EB">
        <w:t xml:space="preserve">zbuforowaniu </w:t>
      </w:r>
      <w:r w:rsidR="00A12BC3">
        <w:t>ich</w:t>
      </w:r>
      <w:r w:rsidR="008517EB">
        <w:t xml:space="preserve"> poprzez przekazanie do utworzonej kolejki pakietów. Pakiety znajdujące się w kolejce zostaną podane ekstrakcji w osobnym wątku. Takie rozwiązaniu umożliwia jednoczesne przetwarzanie</w:t>
      </w:r>
      <w:r w:rsidR="005825BB">
        <w:t xml:space="preserve"> zbuforowanych</w:t>
      </w:r>
      <w:r w:rsidR="008517EB">
        <w:t xml:space="preserve"> pakietów oraz nasłuchiwanie kolejnych pakietów </w:t>
      </w:r>
      <w:r w:rsidR="005825BB">
        <w:t xml:space="preserve">pojawiających się na </w:t>
      </w:r>
      <w:r w:rsidR="007B3244">
        <w:t>sieci, co</w:t>
      </w:r>
      <w:r w:rsidR="005825BB">
        <w:t xml:space="preserve"> minimalizuje straty na odbiorze. </w:t>
      </w:r>
    </w:p>
    <w:p w:rsidR="005948BD" w:rsidRPr="005948BD" w:rsidRDefault="00E12AC8" w:rsidP="00284F37">
      <w:pPr>
        <w:pStyle w:val="Nagwek2"/>
        <w:spacing w:before="0" w:after="120"/>
        <w:jc w:val="both"/>
      </w:pPr>
      <w:bookmarkStart w:id="12" w:name="_Toc525814391"/>
      <w:r>
        <w:t xml:space="preserve">PROCEDURA </w:t>
      </w:r>
      <w:r w:rsidR="00315FBC">
        <w:t>EKSTRAKCJI</w:t>
      </w:r>
      <w:r>
        <w:t xml:space="preserve"> DANYCH</w:t>
      </w:r>
      <w:bookmarkEnd w:id="12"/>
    </w:p>
    <w:p w:rsidR="007821B2" w:rsidRPr="00902625" w:rsidRDefault="005825BB" w:rsidP="00902625">
      <w:pPr>
        <w:spacing w:after="120"/>
        <w:ind w:firstLine="360"/>
        <w:jc w:val="both"/>
        <w:rPr>
          <w:rFonts w:eastAsia="Times New Roman" w:cs="Times New Roman"/>
          <w:noProof/>
          <w:color w:val="000000"/>
          <w:szCs w:val="24"/>
          <w:lang w:eastAsia="pl-PL"/>
        </w:rPr>
      </w:pPr>
      <w:r w:rsidRPr="005825BB">
        <w:rPr>
          <w:noProof/>
          <w:szCs w:val="24"/>
        </w:rPr>
        <w:t>Model danych opiera się na architekturze TCP/IP – warstwa łączenia danych to MAC (Ethernet) na którą składają się pakiety IPv4 (w warstwie transportowej – protokół UDP).</w:t>
      </w:r>
      <w:r>
        <w:rPr>
          <w:noProof/>
          <w:szCs w:val="24"/>
        </w:rPr>
        <w:t xml:space="preserve"> </w:t>
      </w:r>
      <w:r w:rsidR="00793B12">
        <w:rPr>
          <w:noProof/>
          <w:szCs w:val="24"/>
        </w:rPr>
        <w:t>W </w:t>
      </w:r>
      <w:r w:rsidRPr="00FB40C9">
        <w:rPr>
          <w:noProof/>
          <w:szCs w:val="24"/>
        </w:rPr>
        <w:t>warstwie aplikacji ramki wykorzystany jest format firmy ACRA control – r</w:t>
      </w:r>
      <w:r w:rsidR="007F3897">
        <w:rPr>
          <w:noProof/>
          <w:szCs w:val="24"/>
        </w:rPr>
        <w:t>amka iNET</w:t>
      </w:r>
      <w:r w:rsidR="007F3897">
        <w:rPr>
          <w:noProof/>
          <w:szCs w:val="24"/>
        </w:rPr>
        <w:noBreakHyphen/>
        <w:t xml:space="preserve">X, wersja „placed”. </w:t>
      </w:r>
      <w:r w:rsidRPr="00FB40C9">
        <w:rPr>
          <w:noProof/>
          <w:szCs w:val="24"/>
        </w:rPr>
        <w:t>W ramce zawarte są sumy kontrolne, oraz sygnatury czasowe – w tym podstawa czasu pochodząca z systemu GPS oraz z samego rejestratora.</w:t>
      </w:r>
      <w:r>
        <w:rPr>
          <w:noProof/>
          <w:szCs w:val="24"/>
        </w:rPr>
        <w:t xml:space="preserve"> K</w:t>
      </w:r>
      <w:r w:rsidRPr="00FB40C9">
        <w:rPr>
          <w:noProof/>
          <w:szCs w:val="24"/>
        </w:rPr>
        <w:t>onwersj</w:t>
      </w:r>
      <w:r>
        <w:rPr>
          <w:noProof/>
          <w:szCs w:val="24"/>
        </w:rPr>
        <w:t>a</w:t>
      </w:r>
      <w:r w:rsidRPr="00FB40C9">
        <w:rPr>
          <w:noProof/>
          <w:szCs w:val="24"/>
        </w:rPr>
        <w:t xml:space="preserve"> </w:t>
      </w:r>
      <w:r>
        <w:rPr>
          <w:noProof/>
          <w:szCs w:val="24"/>
        </w:rPr>
        <w:t xml:space="preserve">odebranych pakietów </w:t>
      </w:r>
      <w:r w:rsidRPr="00FB40C9">
        <w:rPr>
          <w:noProof/>
          <w:szCs w:val="24"/>
        </w:rPr>
        <w:t>polega na sekwencyjnym przejściu przez kolejne formaty, t.j – pakiet Ethernet przekształcany jest na pakiet IPv4, pakiet IPv4 przekształcany jest na pakiet UDP, pakiet UDP jest ostatecznie przekształcony na format iNET-X placed</w:t>
      </w:r>
      <w:r>
        <w:rPr>
          <w:noProof/>
          <w:szCs w:val="24"/>
        </w:rPr>
        <w:t>.</w:t>
      </w:r>
      <w:r w:rsidRPr="005825BB">
        <w:rPr>
          <w:rFonts w:eastAsia="Times New Roman" w:cs="Times New Roman"/>
          <w:noProof/>
          <w:color w:val="000000"/>
          <w:szCs w:val="24"/>
          <w:lang w:eastAsia="pl-PL"/>
        </w:rPr>
        <w:t xml:space="preserve"> </w:t>
      </w:r>
      <w:r w:rsidR="007821B2">
        <w:rPr>
          <w:rFonts w:eastAsia="Times New Roman" w:cs="Times New Roman"/>
          <w:noProof/>
          <w:color w:val="000000"/>
          <w:szCs w:val="24"/>
          <w:lang w:eastAsia="pl-PL"/>
        </w:rPr>
        <w:t>D</w:t>
      </w:r>
      <w:r w:rsidR="007821B2" w:rsidRPr="00A91E9B">
        <w:rPr>
          <w:rFonts w:eastAsia="Times New Roman" w:cs="Times New Roman"/>
          <w:noProof/>
          <w:color w:val="000000"/>
          <w:szCs w:val="24"/>
          <w:lang w:eastAsia="pl-PL"/>
        </w:rPr>
        <w:t>la poprawnie pozyskanej ramki iNET-X placed, dokonywana jest ekstrakcja próbek sygnałów ze strumienia bitów zawartego w warstwie danych pakietu. Odpowiedni sygnały pozyskiwany z paczki bitów, której położenie (offset) i rozmiar określony jest w pliku konfiguracyjnym .xml.</w:t>
      </w:r>
    </w:p>
    <w:p w:rsidR="005948BD" w:rsidRDefault="00236939" w:rsidP="00A95EF2">
      <w:pPr>
        <w:keepNext/>
        <w:jc w:val="center"/>
      </w:pPr>
      <w:r w:rsidRPr="00FB40C9">
        <w:rPr>
          <w:noProof/>
          <w:szCs w:val="24"/>
          <w:lang w:eastAsia="pl-PL"/>
        </w:rPr>
        <w:lastRenderedPageBreak/>
        <w:drawing>
          <wp:inline distT="0" distB="0" distL="0" distR="0" wp14:anchorId="0C820890" wp14:editId="738F340E">
            <wp:extent cx="5009321" cy="3972948"/>
            <wp:effectExtent l="0" t="0" r="1270" b="889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377" cy="39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Pr="00FB40C9" w:rsidRDefault="005948BD" w:rsidP="00A95EF2">
      <w:pPr>
        <w:pStyle w:val="Legenda"/>
        <w:rPr>
          <w:noProof/>
          <w:szCs w:val="24"/>
        </w:rPr>
      </w:pPr>
      <w:bookmarkStart w:id="13" w:name="_Ref525758504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2</w:t>
      </w:r>
      <w:r w:rsidR="002B03DA">
        <w:rPr>
          <w:noProof/>
        </w:rPr>
        <w:fldChar w:fldCharType="end"/>
      </w:r>
      <w:bookmarkEnd w:id="13"/>
      <w:r w:rsidRPr="005948BD">
        <w:rPr>
          <w:noProof/>
          <w:szCs w:val="24"/>
        </w:rPr>
        <w:t xml:space="preserve"> </w:t>
      </w:r>
      <w:r w:rsidRPr="00FB40C9">
        <w:rPr>
          <w:noProof/>
          <w:szCs w:val="24"/>
        </w:rPr>
        <w:t>Ramka ACRA iNET-X zapisana w pliku PCAP (.cap)</w:t>
      </w:r>
    </w:p>
    <w:p w:rsidR="00236939" w:rsidRPr="00FB40C9" w:rsidRDefault="00236939" w:rsidP="00284F37">
      <w:pPr>
        <w:jc w:val="both"/>
        <w:rPr>
          <w:szCs w:val="24"/>
        </w:rPr>
      </w:pPr>
    </w:p>
    <w:p w:rsidR="002C6693" w:rsidRPr="007821B2" w:rsidRDefault="00B5419F" w:rsidP="007821B2">
      <w:pPr>
        <w:ind w:firstLine="708"/>
        <w:jc w:val="both"/>
        <w:rPr>
          <w:rFonts w:eastAsia="Times New Roman" w:cs="Times New Roman"/>
          <w:noProof/>
          <w:color w:val="000000"/>
          <w:szCs w:val="24"/>
          <w:lang w:eastAsia="pl-PL"/>
        </w:rPr>
      </w:pPr>
      <w:r>
        <w:rPr>
          <w:rFonts w:eastAsia="Times New Roman" w:cs="Times New Roman"/>
          <w:noProof/>
          <w:color w:val="000000"/>
          <w:szCs w:val="24"/>
          <w:lang w:eastAsia="pl-PL"/>
        </w:rPr>
        <w:t xml:space="preserve">Do ekstrackji ramek z pakietów wykorzystano 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biblioteki opracowane w ramach pracy „Opracowanie oprogramowania do automatycznej </w:t>
      </w:r>
      <w:r w:rsidR="002C6693" w:rsidRPr="002C6693">
        <w:rPr>
          <w:rFonts w:eastAsia="Times New Roman" w:cs="Times New Roman"/>
          <w:noProof/>
          <w:color w:val="000000"/>
          <w:szCs w:val="24"/>
          <w:lang w:eastAsia="pl-PL"/>
        </w:rPr>
        <w:t>analizy poprawności danych rejestrowanych w Systemie Monitorowania Obciążeń samolotów Su-22 UM3K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”. </w:t>
      </w:r>
      <w:r w:rsidR="002C6693">
        <w:t>Oprogramowan</w:t>
      </w:r>
      <w:r w:rsidR="007F3897">
        <w:t xml:space="preserve">ie składa się z kilku modułów. </w:t>
      </w:r>
      <w:r w:rsidR="002C6693">
        <w:t xml:space="preserve">Do ekstrakcji sygnałów z pakietów wykorzystano klasę </w:t>
      </w:r>
      <w:r w:rsidR="002C6693" w:rsidRPr="00437205">
        <w:rPr>
          <w:i/>
        </w:rPr>
        <w:t>Convert</w:t>
      </w:r>
      <w:r w:rsidR="002C6693">
        <w:t xml:space="preserve"> zawartą w module </w:t>
      </w:r>
      <w:r w:rsidR="002C6693" w:rsidRPr="00437205">
        <w:rPr>
          <w:i/>
        </w:rPr>
        <w:t>Smo.Startup</w:t>
      </w:r>
      <w:r w:rsidR="002C6693">
        <w:t xml:space="preserve"> opracowaną w celu przetwarzania pakietów na wartości sygnałów.</w:t>
      </w:r>
      <w:r w:rsidR="00902625">
        <w:t xml:space="preserve"> </w:t>
      </w:r>
      <w:r w:rsidR="002C6693" w:rsidRPr="00236939">
        <w:t>Na podstawie dostarczonych plików konfiguracyjnych xml opracowywana jest lista parametrów (sygnałów) do ekstrakcji – rozpatrywane są dwa pliki xml – jeden ze zmienną konfiguracją ramki systemu SSR-500, a drugi (InstrumentSettings.</w:t>
      </w:r>
      <w:proofErr w:type="gramStart"/>
      <w:r w:rsidR="002C6693" w:rsidRPr="00236939">
        <w:t>xml</w:t>
      </w:r>
      <w:proofErr w:type="gramEnd"/>
      <w:r w:rsidR="002C6693" w:rsidRPr="00236939">
        <w:t>) ze stałą konfiguracją rejestrów systemu ACRA SSR-500 (konfiguracja wbudowanych parametrów) – na podstawie tych plików uzyskiwane są odpowiednie offsety koni</w:t>
      </w:r>
      <w:r w:rsidR="00793B12">
        <w:t>eczne do zdekodowania zapisów w </w:t>
      </w:r>
      <w:r w:rsidR="002C6693" w:rsidRPr="00236939">
        <w:t>każdej z ramek danych odpowiadających poszczególnym chwilom czasowym (próbkom sygnału).</w:t>
      </w:r>
      <w:r w:rsidR="00315FBC">
        <w:t xml:space="preserve"> </w:t>
      </w:r>
      <w:r w:rsidR="002C6693" w:rsidRPr="00A91E9B">
        <w:rPr>
          <w:rFonts w:eastAsia="Times New Roman" w:cs="Times New Roman"/>
          <w:noProof/>
          <w:color w:val="000000"/>
          <w:szCs w:val="24"/>
          <w:lang w:eastAsia="pl-PL"/>
        </w:rPr>
        <w:t>Wynikiem przetworzenia wszystkich ramek jest zbiór czasowych sygnałów dla każdej z rejestrowanych w systemie wielkości – są to dane takie jak parametry lotu, sygnały tensometryczne, wewnętrzna temperatura, sumy kontrolne, dwus</w:t>
      </w:r>
      <w:r w:rsidR="00793B12">
        <w:rPr>
          <w:rFonts w:eastAsia="Times New Roman" w:cs="Times New Roman"/>
          <w:noProof/>
          <w:color w:val="000000"/>
          <w:szCs w:val="24"/>
          <w:lang w:eastAsia="pl-PL"/>
        </w:rPr>
        <w:t>tanowe wskaźniki błędów, i </w:t>
      </w:r>
      <w:r w:rsidR="00315FBC">
        <w:rPr>
          <w:rFonts w:eastAsia="Times New Roman" w:cs="Times New Roman"/>
          <w:noProof/>
          <w:color w:val="000000"/>
          <w:szCs w:val="24"/>
          <w:lang w:eastAsia="pl-PL"/>
        </w:rPr>
        <w:t>inne. Przykładową strukture wyekstra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howanych danych przedstawiono na 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begin"/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instrText xml:space="preserve"> REF _Ref525758504 \h </w:instrTex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2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end"/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t>.</w:t>
      </w:r>
    </w:p>
    <w:p w:rsidR="00B5419F" w:rsidRDefault="00236939" w:rsidP="00437205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7CD02AF" wp14:editId="6EECC851">
            <wp:extent cx="4319312" cy="2949250"/>
            <wp:effectExtent l="0" t="0" r="5080" b="381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82" cy="29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CCDB5FA" wp14:editId="4ACAF689">
            <wp:extent cx="4353339" cy="2458338"/>
            <wp:effectExtent l="0" t="0" r="0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37" cy="24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B5419F" w:rsidP="00437205">
      <w:pPr>
        <w:pStyle w:val="Legenda"/>
        <w:rPr>
          <w:b w:val="0"/>
          <w:noProof/>
          <w:szCs w:val="24"/>
        </w:rPr>
      </w:pPr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3</w:t>
      </w:r>
      <w:r w:rsidR="002B03DA">
        <w:rPr>
          <w:noProof/>
        </w:rPr>
        <w:fldChar w:fldCharType="end"/>
      </w:r>
      <w:r w:rsidR="00A95EF2">
        <w:t xml:space="preserve"> </w:t>
      </w:r>
      <w:r w:rsidR="00315FBC">
        <w:rPr>
          <w:rFonts w:eastAsia="Times New Roman" w:cs="Times New Roman"/>
          <w:noProof/>
          <w:color w:val="000000"/>
          <w:szCs w:val="24"/>
          <w:lang w:eastAsia="pl-PL"/>
        </w:rPr>
        <w:t>Przykładową strukture wyekstra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t>howanych danych</w:t>
      </w:r>
    </w:p>
    <w:p w:rsidR="00E12AC8" w:rsidRDefault="00E12AC8" w:rsidP="00A12BC3">
      <w:pPr>
        <w:pStyle w:val="Nagwek2"/>
        <w:spacing w:before="120"/>
        <w:jc w:val="both"/>
      </w:pPr>
      <w:bookmarkStart w:id="14" w:name="_Toc525814392"/>
      <w:r>
        <w:t>ZASADA DZIAŁANIA APLIKACJI</w:t>
      </w:r>
      <w:bookmarkEnd w:id="14"/>
    </w:p>
    <w:p w:rsidR="00A95EF2" w:rsidRDefault="008C4E2E" w:rsidP="00A12BC3">
      <w:pPr>
        <w:spacing w:before="120"/>
        <w:ind w:firstLine="360"/>
        <w:jc w:val="both"/>
      </w:pPr>
      <w:r>
        <w:t>Oprogramowanie składa się z kilku modułów zawie</w:t>
      </w:r>
      <w:r w:rsidR="00793B12">
        <w:t>rających opracowaną aplikacje z </w:t>
      </w:r>
      <w:r w:rsidR="00052B2C">
        <w:t xml:space="preserve">interfejsem GUI, </w:t>
      </w:r>
      <w:r>
        <w:t xml:space="preserve">wykorzystywane moduły </w:t>
      </w:r>
      <w:r w:rsidR="00793B12">
        <w:t>oraz biblioteki do ekstrakcji i </w:t>
      </w:r>
      <w:r>
        <w:t xml:space="preserve">przechwytywania pakietów przedstawionych w poprzednich rozdziałach. Danymi wejściowymi dla aplikacji są </w:t>
      </w:r>
      <w:r w:rsidR="00052B2C">
        <w:t xml:space="preserve">numery </w:t>
      </w:r>
      <w:r>
        <w:t>port</w:t>
      </w:r>
      <w:r w:rsidR="00052B2C">
        <w:t>u</w:t>
      </w:r>
      <w:r>
        <w:t xml:space="preserve"> i IP rejestratora, nazwa urządzenia sieciowego wykorzystywanego do przechwytywania pakietów, schematy konfiguracyjne w formacie *.</w:t>
      </w:r>
      <w:proofErr w:type="gramStart"/>
      <w:r>
        <w:t>xml</w:t>
      </w:r>
      <w:proofErr w:type="gramEnd"/>
      <w:r>
        <w:t xml:space="preserve"> (2 pliki), oraz tabele skalowania w formacie *.</w:t>
      </w:r>
      <w:proofErr w:type="gramStart"/>
      <w:r>
        <w:t>tsv</w:t>
      </w:r>
      <w:proofErr w:type="gramEnd"/>
      <w:r>
        <w:t xml:space="preserve">. </w:t>
      </w:r>
      <w:r w:rsidR="00052B2C">
        <w:t xml:space="preserve">Ogólny algorytm działania aplikacji przedstawiono na </w:t>
      </w:r>
      <w:r w:rsidR="00052B2C">
        <w:fldChar w:fldCharType="begin"/>
      </w:r>
      <w:r w:rsidR="00052B2C">
        <w:instrText xml:space="preserve"> REF _Ref525716099 \h  \* MERGEFORMAT </w:instrText>
      </w:r>
      <w:r w:rsidR="00052B2C">
        <w:fldChar w:fldCharType="separate"/>
      </w:r>
      <w:r w:rsidR="00315FBC">
        <w:t xml:space="preserve">Rys </w:t>
      </w:r>
      <w:r w:rsidR="00315FBC">
        <w:rPr>
          <w:noProof/>
        </w:rPr>
        <w:t>4</w:t>
      </w:r>
      <w:r w:rsidR="00052B2C">
        <w:fldChar w:fldCharType="end"/>
      </w:r>
      <w:r w:rsidR="00052B2C">
        <w:t>.</w:t>
      </w:r>
    </w:p>
    <w:p w:rsidR="008C4E2E" w:rsidRDefault="008C4E2E" w:rsidP="00284F37">
      <w:pPr>
        <w:jc w:val="both"/>
      </w:pPr>
      <w:r>
        <w:t>Główne operacje wykonywane przez oprogramow</w:t>
      </w:r>
      <w:r w:rsidR="005948BD">
        <w:t>anie to: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Przechwytywanie pakietów UDP ramka po ramce w czasi</w:t>
      </w:r>
      <w:r w:rsidR="00A95EF2">
        <w:t>e</w:t>
      </w:r>
      <w:r>
        <w:t xml:space="preserve"> rzeczywistym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Ekstrakcja pakietów na wartości sygnałów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Wizualizacja graficzna odebranych danych</w:t>
      </w:r>
    </w:p>
    <w:p w:rsidR="003B6526" w:rsidRDefault="005948BD" w:rsidP="00284F37">
      <w:pPr>
        <w:pStyle w:val="Akapitzlist"/>
        <w:numPr>
          <w:ilvl w:val="0"/>
          <w:numId w:val="20"/>
        </w:numPr>
        <w:jc w:val="both"/>
      </w:pPr>
      <w:r>
        <w:t xml:space="preserve">Zapis i odczyt parametrów z </w:t>
      </w:r>
      <w:proofErr w:type="gramStart"/>
      <w:r>
        <w:t>plików .cap</w:t>
      </w:r>
      <w:proofErr w:type="gramEnd"/>
    </w:p>
    <w:p w:rsidR="00052B2C" w:rsidRDefault="00052B2C" w:rsidP="00E0641F">
      <w:pPr>
        <w:pStyle w:val="Akapitzlist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6221FBC" wp14:editId="76284B4E">
            <wp:extent cx="3737113" cy="8282020"/>
            <wp:effectExtent l="0" t="0" r="0" b="5080"/>
            <wp:docPr id="9" name="Obraz 9" descr="C:\Users\pniedbala\Downloads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niedbala\Downloads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23" cy="83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2C" w:rsidRDefault="00052B2C" w:rsidP="00052B2C">
      <w:pPr>
        <w:pStyle w:val="Legenda"/>
        <w:numPr>
          <w:ilvl w:val="0"/>
          <w:numId w:val="20"/>
        </w:numPr>
      </w:pPr>
      <w:bookmarkStart w:id="15" w:name="_Ref525716099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4</w:t>
      </w:r>
      <w:r w:rsidR="002B03DA">
        <w:rPr>
          <w:noProof/>
        </w:rPr>
        <w:fldChar w:fldCharType="end"/>
      </w:r>
      <w:bookmarkEnd w:id="15"/>
      <w:r>
        <w:t xml:space="preserve"> Ogólny algorytm działania aplikacji</w:t>
      </w:r>
    </w:p>
    <w:p w:rsidR="00052B2C" w:rsidRDefault="00052B2C" w:rsidP="00052B2C">
      <w:pPr>
        <w:pStyle w:val="Akapitzlist"/>
        <w:jc w:val="both"/>
      </w:pPr>
    </w:p>
    <w:p w:rsidR="00440EAD" w:rsidRDefault="00440EAD" w:rsidP="00284F37">
      <w:pPr>
        <w:ind w:firstLine="360"/>
        <w:jc w:val="both"/>
      </w:pPr>
      <w:r>
        <w:lastRenderedPageBreak/>
        <w:t>Po uruchomieniu się aplikacji w pierwszym kroku zostaje otworzone okno ustawień</w:t>
      </w:r>
      <w:r w:rsidR="00733D09">
        <w:t>,</w:t>
      </w:r>
      <w:r w:rsidRPr="00440EAD">
        <w:rPr>
          <w:noProof/>
          <w:lang w:eastAsia="pl-PL"/>
        </w:rPr>
        <w:t xml:space="preserve"> </w:t>
      </w:r>
      <w:r w:rsidR="00E049D1">
        <w:rPr>
          <w:noProof/>
          <w:lang w:eastAsia="pl-PL"/>
        </w:rPr>
        <w:t xml:space="preserve">którego wygląd przedstawiono na </w:t>
      </w:r>
      <w:r w:rsidR="00393E43">
        <w:rPr>
          <w:noProof/>
          <w:lang w:eastAsia="pl-PL"/>
        </w:rPr>
        <w:fldChar w:fldCharType="begin"/>
      </w:r>
      <w:r w:rsidR="00393E43">
        <w:rPr>
          <w:noProof/>
          <w:lang w:eastAsia="pl-PL"/>
        </w:rPr>
        <w:instrText xml:space="preserve"> REF _Ref525758746 \h </w:instrText>
      </w:r>
      <w:r w:rsidR="00393E43">
        <w:rPr>
          <w:noProof/>
          <w:lang w:eastAsia="pl-PL"/>
        </w:rPr>
      </w:r>
      <w:r w:rsidR="00393E43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5</w:t>
      </w:r>
      <w:r w:rsidR="00393E43">
        <w:rPr>
          <w:noProof/>
          <w:lang w:eastAsia="pl-PL"/>
        </w:rPr>
        <w:fldChar w:fldCharType="end"/>
      </w:r>
      <w:r w:rsidR="00393E43">
        <w:rPr>
          <w:noProof/>
          <w:lang w:eastAsia="pl-PL"/>
        </w:rPr>
        <w:t xml:space="preserve"> </w:t>
      </w:r>
      <w:r w:rsidR="009E181E">
        <w:rPr>
          <w:noProof/>
          <w:lang w:eastAsia="pl-PL"/>
        </w:rPr>
        <w:t>wraz z oznaczonymi kolejnymi oknami tekstowymi</w:t>
      </w:r>
      <w:r w:rsidR="00733D09">
        <w:rPr>
          <w:noProof/>
          <w:lang w:eastAsia="pl-PL"/>
        </w:rPr>
        <w:t>,</w:t>
      </w:r>
      <w:r w:rsidR="009E181E">
        <w:rPr>
          <w:noProof/>
          <w:lang w:eastAsia="pl-PL"/>
        </w:rPr>
        <w:t xml:space="preserve"> zawierającymi ścieżki do </w:t>
      </w:r>
      <w:r w:rsidR="003B6526">
        <w:rPr>
          <w:noProof/>
          <w:lang w:eastAsia="pl-PL"/>
        </w:rPr>
        <w:t>wprowadzeni</w:t>
      </w:r>
      <w:r w:rsidR="00733D09">
        <w:rPr>
          <w:noProof/>
          <w:lang w:eastAsia="pl-PL"/>
        </w:rPr>
        <w:t>a</w:t>
      </w:r>
      <w:r w:rsidR="003B6526">
        <w:rPr>
          <w:noProof/>
          <w:lang w:eastAsia="pl-PL"/>
        </w:rPr>
        <w:t xml:space="preserve"> </w:t>
      </w:r>
      <w:r w:rsidR="009E181E">
        <w:rPr>
          <w:noProof/>
          <w:lang w:eastAsia="pl-PL"/>
        </w:rPr>
        <w:t>danych wejściowych dla aplikacji z podany</w:t>
      </w:r>
      <w:r w:rsidR="00793B12">
        <w:rPr>
          <w:noProof/>
          <w:lang w:eastAsia="pl-PL"/>
        </w:rPr>
        <w:t xml:space="preserve">mi przykładowymi wartościami. </w:t>
      </w:r>
      <w:r w:rsidR="00793B12" w:rsidRPr="00793B12">
        <w:t>W</w:t>
      </w:r>
      <w:r w:rsidR="00793B12">
        <w:t> </w:t>
      </w:r>
      <w:r w:rsidR="009E181E" w:rsidRPr="00793B12">
        <w:t>kolejnych</w:t>
      </w:r>
      <w:r w:rsidR="009E181E">
        <w:rPr>
          <w:noProof/>
          <w:lang w:eastAsia="pl-PL"/>
        </w:rPr>
        <w:t xml:space="preserve"> oknach należy wpisać: </w:t>
      </w:r>
    </w:p>
    <w:p w:rsidR="00E20FE4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rPr>
          <w:noProof/>
          <w:lang w:eastAsia="pl-PL"/>
        </w:rPr>
        <w:t xml:space="preserve">Ścieżkę do pliku konfiguracyjnego </w:t>
      </w:r>
      <w:r>
        <w:t>w formacie *.</w:t>
      </w:r>
      <w:proofErr w:type="gramStart"/>
      <w:r>
        <w:t>xml</w:t>
      </w:r>
      <w:proofErr w:type="gramEnd"/>
      <w:r>
        <w:t xml:space="preserve"> </w:t>
      </w:r>
      <w:r w:rsidR="00E20FE4">
        <w:t>ze zmienną konfiguracją ramki systemu SSR-500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Ścieżkę do tablicy skalowań w formacie *tsv.</w:t>
      </w:r>
    </w:p>
    <w:p w:rsidR="009E181E" w:rsidRDefault="009E181E" w:rsidP="00E20FE4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Ścieżkę do pliku konfiguracyjnego w formacie *.</w:t>
      </w:r>
      <w:proofErr w:type="gramStart"/>
      <w:r>
        <w:t>xml</w:t>
      </w:r>
      <w:proofErr w:type="gramEnd"/>
      <w:r>
        <w:t xml:space="preserve"> dotyczących ustawień urządzenia</w:t>
      </w:r>
      <w:r w:rsidR="00E20FE4">
        <w:t xml:space="preserve"> </w:t>
      </w:r>
      <w:r w:rsidR="00E20FE4" w:rsidRPr="00E20FE4">
        <w:t>ze stałą konfiguracją rejestrów systemu ACRA SSR-500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Ścieżkę i nazwę </w:t>
      </w:r>
      <w:r w:rsidR="007B3244">
        <w:t>pliku, do którego</w:t>
      </w:r>
      <w:r>
        <w:t xml:space="preserve"> zostaną zapisane przechwycone pakiety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Ścieżkę i nazwę </w:t>
      </w:r>
      <w:r w:rsidR="007B3244">
        <w:t>pliku, do którego</w:t>
      </w:r>
      <w:r>
        <w:t xml:space="preserve"> zostaną zapisane wartości sygnałowe wyekstrahowanych pakietów.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Numer portu używanego do transmisji przez rejestrator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Numer IP używany przez rejestrator</w:t>
      </w:r>
    </w:p>
    <w:p w:rsidR="003B6526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Numer </w:t>
      </w:r>
      <w:r w:rsidR="007B3244">
        <w:t>samolotu, z którego</w:t>
      </w:r>
      <w:r w:rsidR="003B6526">
        <w:t xml:space="preserve"> rejestrowane są dane</w:t>
      </w:r>
    </w:p>
    <w:p w:rsidR="00052B2C" w:rsidRDefault="00052B2C" w:rsidP="00052B2C">
      <w:pPr>
        <w:pStyle w:val="Akapitzlist"/>
        <w:keepNext/>
        <w:ind w:left="567"/>
        <w:jc w:val="both"/>
      </w:pPr>
    </w:p>
    <w:p w:rsidR="003B6526" w:rsidRDefault="003B6526" w:rsidP="00A95EF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760C0E1" wp14:editId="05D47326">
            <wp:extent cx="4857664" cy="2673626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72" cy="2690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6526" w:rsidRDefault="003B6526" w:rsidP="003A16A5">
      <w:pPr>
        <w:pStyle w:val="Legenda"/>
        <w:spacing w:before="120" w:after="120"/>
      </w:pPr>
      <w:bookmarkStart w:id="16" w:name="_Ref525758746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5</w:t>
      </w:r>
      <w:r w:rsidR="002B03DA">
        <w:rPr>
          <w:noProof/>
        </w:rPr>
        <w:fldChar w:fldCharType="end"/>
      </w:r>
      <w:bookmarkEnd w:id="16"/>
      <w:r>
        <w:t xml:space="preserve"> Okno ustawień</w:t>
      </w:r>
    </w:p>
    <w:p w:rsidR="00052B2C" w:rsidRPr="00052B2C" w:rsidRDefault="00052B2C" w:rsidP="00052B2C"/>
    <w:p w:rsidR="003A64F6" w:rsidRDefault="003A16A5" w:rsidP="00733D09">
      <w:pPr>
        <w:spacing w:before="120" w:after="120"/>
        <w:ind w:firstLine="708"/>
        <w:jc w:val="both"/>
      </w:pPr>
      <w:r>
        <w:t>Ustawienia domyślnie są pobierane z pliku przechowującego poprzednie wprowadzone wartości, ma to na celu skrócenie czasu wprowadzania ustawień przy każdym uruchomieniu aplikacji. Po podaniu odpowiednich ścieżek i wartości, zmiany zatwierdzamy przyciskiem „Save” w celu zapisania wprowadzonych zmian do pliku. Po wyjściu z okna ustawień program pobiera ze wskazanych plików odpowiednie dane stanowiące dane wejściowe dla poprawnego działania aplikacji</w:t>
      </w:r>
    </w:p>
    <w:p w:rsidR="00052B2C" w:rsidRDefault="00052B2C" w:rsidP="00052B2C">
      <w:pPr>
        <w:spacing w:before="120" w:after="120"/>
        <w:ind w:firstLine="708"/>
      </w:pPr>
    </w:p>
    <w:p w:rsidR="00052B2C" w:rsidRDefault="00052B2C" w:rsidP="00052B2C">
      <w:pPr>
        <w:spacing w:before="120" w:after="120"/>
        <w:ind w:firstLine="708"/>
      </w:pPr>
    </w:p>
    <w:p w:rsidR="003B6526" w:rsidRDefault="003B6526" w:rsidP="003A16A5">
      <w:pPr>
        <w:ind w:firstLine="708"/>
        <w:jc w:val="both"/>
      </w:pPr>
      <w:r>
        <w:lastRenderedPageBreak/>
        <w:t xml:space="preserve">W kolejnym kroku zostaje otwarte okno wyboru urządzenia </w:t>
      </w:r>
      <w:r w:rsidR="007B3244" w:rsidRPr="00E20FE4">
        <w:rPr>
          <w:i/>
        </w:rPr>
        <w:t>ICaptureDevice</w:t>
      </w:r>
      <w:r w:rsidR="007B3244">
        <w:t>, które</w:t>
      </w:r>
      <w:r>
        <w:t xml:space="preserve"> posłuży do przechwytywania </w:t>
      </w:r>
      <w:r w:rsidR="00284F37">
        <w:t xml:space="preserve">nadchodzących pakietów. Wygląd okna przedstawiono na </w:t>
      </w:r>
      <w:r w:rsidR="00284F37">
        <w:fldChar w:fldCharType="begin"/>
      </w:r>
      <w:r w:rsidR="00284F37">
        <w:instrText xml:space="preserve"> REF _Ref525718887 \h </w:instrText>
      </w:r>
      <w:r w:rsidR="00284F37">
        <w:fldChar w:fldCharType="separate"/>
      </w:r>
      <w:r w:rsidR="00315FBC">
        <w:t xml:space="preserve">Rys </w:t>
      </w:r>
      <w:r w:rsidR="00315FBC">
        <w:rPr>
          <w:noProof/>
        </w:rPr>
        <w:t>6</w:t>
      </w:r>
      <w:r w:rsidR="00284F37">
        <w:fldChar w:fldCharType="end"/>
      </w:r>
      <w:r w:rsidR="00284F37">
        <w:t>. Głównym elementem formularza Windows jest okno tekstowe</w:t>
      </w:r>
      <w:r w:rsidR="00733D09">
        <w:t>,</w:t>
      </w:r>
      <w:r w:rsidR="00284F37">
        <w:t xml:space="preserve"> na którym zostają</w:t>
      </w:r>
      <w:r w:rsidR="00733D09">
        <w:t xml:space="preserve"> rozpisane</w:t>
      </w:r>
      <w:r w:rsidR="00284F37">
        <w:t xml:space="preserve"> </w:t>
      </w:r>
      <w:r w:rsidR="00733D09">
        <w:t xml:space="preserve">wszystkie </w:t>
      </w:r>
      <w:r w:rsidR="00284F37">
        <w:t>zlokalizowane karty sieciowe podłączone do komputera. Użytkownik ma za zadnie wybrać urządzen</w:t>
      </w:r>
      <w:r w:rsidR="00793B12">
        <w:t>ie</w:t>
      </w:r>
      <w:r w:rsidR="00733D09">
        <w:t>,</w:t>
      </w:r>
      <w:r w:rsidR="00793B12">
        <w:t xml:space="preserve"> które umożliwi komunikacje z </w:t>
      </w:r>
      <w:r w:rsidR="00284F37">
        <w:t>rejestratorem i posłuży w dalszej części do przechwytywania pakietów. Po dokonaniu wyboru zatwierdzamy decyzje przyciskiem „OK”.</w:t>
      </w:r>
      <w:r w:rsidR="006E5E66">
        <w:t xml:space="preserve"> Następnie wybrana karta zostanie odpowiednio </w:t>
      </w:r>
      <w:r w:rsidR="007B3244">
        <w:t>skonfigurowana, jako</w:t>
      </w:r>
      <w:r w:rsidR="006E5E66">
        <w:t xml:space="preserve"> urządzenie </w:t>
      </w:r>
      <w:r w:rsidR="006E5E66" w:rsidRPr="00E20FE4">
        <w:rPr>
          <w:i/>
        </w:rPr>
        <w:t>ICaptureDevice</w:t>
      </w:r>
      <w:r w:rsidR="006E5E66">
        <w:t xml:space="preserve"> służące do odbioru danych z rejestratora.</w:t>
      </w:r>
    </w:p>
    <w:p w:rsidR="00284F37" w:rsidRDefault="003A64F6" w:rsidP="00733D09">
      <w:pPr>
        <w:keepNext/>
        <w:spacing w:before="240" w:after="240"/>
        <w:jc w:val="center"/>
      </w:pPr>
      <w:r>
        <w:rPr>
          <w:noProof/>
          <w:lang w:eastAsia="pl-PL"/>
        </w:rPr>
        <w:drawing>
          <wp:inline distT="0" distB="0" distL="0" distR="0" wp14:anchorId="4596CE55" wp14:editId="457659D6">
            <wp:extent cx="4572000" cy="30384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B" w:rsidRPr="003A7F9B" w:rsidRDefault="00284F37" w:rsidP="00733D09">
      <w:pPr>
        <w:pStyle w:val="Legenda"/>
        <w:spacing w:before="240" w:after="240"/>
      </w:pPr>
      <w:bookmarkStart w:id="17" w:name="_Ref525718887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6</w:t>
      </w:r>
      <w:r w:rsidR="002B03DA">
        <w:rPr>
          <w:noProof/>
        </w:rPr>
        <w:fldChar w:fldCharType="end"/>
      </w:r>
      <w:bookmarkEnd w:id="17"/>
      <w:r>
        <w:t xml:space="preserve"> Okno wyboru ICaptureDevice</w:t>
      </w:r>
    </w:p>
    <w:p w:rsidR="006E5E66" w:rsidRDefault="003A7F9B" w:rsidP="00733D09">
      <w:pPr>
        <w:spacing w:before="240" w:after="240"/>
      </w:pPr>
      <w:r>
        <w:t xml:space="preserve">Po wybraniu i skonfigurowaniu urządzenia </w:t>
      </w:r>
      <w:r w:rsidRPr="00E61312">
        <w:rPr>
          <w:i/>
        </w:rPr>
        <w:t>ICaptureDevice</w:t>
      </w:r>
      <w:r>
        <w:t xml:space="preserve"> zostaje otworzone okno </w:t>
      </w:r>
      <w:r w:rsidR="007B3244">
        <w:t>przechwytywania, którego</w:t>
      </w:r>
      <w:r>
        <w:t xml:space="preserve"> </w:t>
      </w:r>
      <w:r w:rsidR="00811BA8">
        <w:t xml:space="preserve">wygląd przedstawiono na </w:t>
      </w:r>
      <w:r w:rsidR="00811BA8">
        <w:fldChar w:fldCharType="begin"/>
      </w:r>
      <w:r w:rsidR="00811BA8">
        <w:instrText xml:space="preserve"> REF _Ref525723361 \h </w:instrText>
      </w:r>
      <w:r w:rsidR="00811BA8">
        <w:fldChar w:fldCharType="separate"/>
      </w:r>
      <w:r w:rsidR="00315FBC">
        <w:t xml:space="preserve">Rys </w:t>
      </w:r>
      <w:r w:rsidR="00315FBC">
        <w:rPr>
          <w:noProof/>
        </w:rPr>
        <w:t>7</w:t>
      </w:r>
      <w:r w:rsidR="00811BA8">
        <w:fldChar w:fldCharType="end"/>
      </w:r>
      <w:r w:rsidR="00811BA8">
        <w:t>.</w:t>
      </w:r>
      <w:r w:rsidR="00FC2B45">
        <w:t xml:space="preserve"> Na rysunku oznaczono również główne elementy formularza Windows oznaczone kolejnymi numerami: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rozpoczęcia przechwytywania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zapisu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ustawień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okna wizualizacji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Tabela odebranych pakietów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Okno tekstowe z parametrami wskazanych pakietów</w:t>
      </w:r>
    </w:p>
    <w:p w:rsidR="00FC2B45" w:rsidRPr="006E5E66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Wskaźniki ilości odebranych pakietów, straconych czy znajdujących się aktualn</w:t>
      </w:r>
      <w:r w:rsidR="00793B12">
        <w:t>ie w </w:t>
      </w:r>
      <w:r>
        <w:t>kolejce</w:t>
      </w:r>
    </w:p>
    <w:p w:rsidR="003A7F9B" w:rsidRDefault="00207BEF" w:rsidP="00A95EF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861411B" wp14:editId="760B84E4">
            <wp:extent cx="5277485" cy="7275195"/>
            <wp:effectExtent l="0" t="0" r="0" b="1905"/>
            <wp:docPr id="13" name="Obraz 13" descr="C:\Users\pniedbala\Downloads\Untitled 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niedbala\Downloads\Untitled Diagram (2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F6" w:rsidRDefault="003A7F9B" w:rsidP="00A95EF2">
      <w:pPr>
        <w:pStyle w:val="Legenda"/>
      </w:pPr>
      <w:bookmarkStart w:id="18" w:name="_Ref525723361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7</w:t>
      </w:r>
      <w:r w:rsidR="002B03DA">
        <w:rPr>
          <w:noProof/>
        </w:rPr>
        <w:fldChar w:fldCharType="end"/>
      </w:r>
      <w:bookmarkEnd w:id="18"/>
      <w:r>
        <w:t xml:space="preserve"> Okno przechwytywania</w:t>
      </w:r>
    </w:p>
    <w:p w:rsidR="003A64F6" w:rsidRDefault="003A64F6" w:rsidP="00284F37">
      <w:pPr>
        <w:jc w:val="both"/>
        <w:rPr>
          <w:noProof/>
          <w:lang w:eastAsia="pl-PL"/>
        </w:rPr>
      </w:pPr>
    </w:p>
    <w:p w:rsidR="00FC2B45" w:rsidRDefault="00FC2B45" w:rsidP="00284F37">
      <w:pPr>
        <w:jc w:val="both"/>
        <w:rPr>
          <w:noProof/>
          <w:lang w:eastAsia="pl-PL"/>
        </w:rPr>
      </w:pPr>
    </w:p>
    <w:p w:rsidR="006D77A1" w:rsidRDefault="006D77A1" w:rsidP="00284F37">
      <w:pPr>
        <w:jc w:val="both"/>
        <w:rPr>
          <w:noProof/>
          <w:lang w:eastAsia="pl-PL"/>
        </w:rPr>
      </w:pPr>
    </w:p>
    <w:p w:rsidR="003A64F6" w:rsidRDefault="006D77A1" w:rsidP="00793B12">
      <w:pPr>
        <w:ind w:firstLine="708"/>
        <w:jc w:val="both"/>
        <w:rPr>
          <w:noProof/>
          <w:lang w:eastAsia="pl-PL"/>
        </w:rPr>
      </w:pPr>
      <w:r>
        <w:rPr>
          <w:noProof/>
          <w:lang w:eastAsia="pl-PL"/>
        </w:rPr>
        <w:lastRenderedPageBreak/>
        <w:t xml:space="preserve">Po skonfigurowaniu połączenia z </w:t>
      </w:r>
      <w:r w:rsidRPr="00E61312">
        <w:rPr>
          <w:i/>
          <w:noProof/>
          <w:lang w:eastAsia="pl-PL"/>
        </w:rPr>
        <w:t>ICaptureDevice</w:t>
      </w:r>
      <w:r>
        <w:rPr>
          <w:noProof/>
          <w:lang w:eastAsia="pl-PL"/>
        </w:rPr>
        <w:t xml:space="preserve"> i dobraniu odpowiednich filtrów umożlwiającą optymalizacje przechwytywanych pakietów można rozpocząć w</w:t>
      </w:r>
      <w:r w:rsidR="00733D09">
        <w:rPr>
          <w:noProof/>
          <w:lang w:eastAsia="pl-PL"/>
        </w:rPr>
        <w:t>yszukiwanie pakietów. N</w:t>
      </w:r>
      <w:r>
        <w:rPr>
          <w:noProof/>
          <w:lang w:eastAsia="pl-PL"/>
        </w:rPr>
        <w:t xml:space="preserve">apisana aplikacja powinna zapewnić możliwość odbioru w czasie rzeczywistym, tak aby wysyłane pakiety były zapisywane bez </w:t>
      </w:r>
      <w:r w:rsidR="00793B12">
        <w:rPr>
          <w:noProof/>
          <w:lang w:eastAsia="pl-PL"/>
        </w:rPr>
        <w:t>strat kolejnych pakietów. W </w:t>
      </w:r>
      <w:r>
        <w:rPr>
          <w:noProof/>
          <w:lang w:eastAsia="pl-PL"/>
        </w:rPr>
        <w:t xml:space="preserve">tym celu do odbioru nadesłanych pakietów został wykorzystany handler  </w:t>
      </w:r>
      <w:r w:rsidRPr="00E61312">
        <w:rPr>
          <w:i/>
          <w:noProof/>
          <w:lang w:eastAsia="pl-PL"/>
        </w:rPr>
        <w:t>PacketArtivalEventHandler()</w:t>
      </w:r>
      <w:r w:rsidR="00733D09">
        <w:rPr>
          <w:i/>
          <w:noProof/>
          <w:lang w:eastAsia="pl-PL"/>
        </w:rPr>
        <w:t>,</w:t>
      </w:r>
      <w:r>
        <w:rPr>
          <w:noProof/>
          <w:lang w:eastAsia="pl-PL"/>
        </w:rPr>
        <w:t xml:space="preserve"> w którym zostały zaimplementowane funkcje </w:t>
      </w:r>
      <w:r w:rsidR="00A831B7">
        <w:rPr>
          <w:noProof/>
          <w:lang w:eastAsia="pl-PL"/>
        </w:rPr>
        <w:t>odbioru nadesłanych pakietów. W</w:t>
      </w:r>
      <w:r>
        <w:rPr>
          <w:noProof/>
          <w:lang w:eastAsia="pl-PL"/>
        </w:rPr>
        <w:t xml:space="preserve">szystkie przechwycone pakiety zostają zbuforowane poprzez przekazanie </w:t>
      </w:r>
      <w:r w:rsidR="001666E3">
        <w:rPr>
          <w:noProof/>
          <w:lang w:eastAsia="pl-PL"/>
        </w:rPr>
        <w:t>do utworzonej kolejki pakietów.</w:t>
      </w:r>
      <w:r>
        <w:rPr>
          <w:noProof/>
          <w:lang w:eastAsia="pl-PL"/>
        </w:rPr>
        <w:t xml:space="preserve"> Takie rozwiązaniu umożliwia jednoczesne przetwarzanie zbuforowanych pakietów oraz nasłuchiwanie kolejnych pakietów pojawiających się na sieci co minimalizuje straty na odbiorze.</w:t>
      </w:r>
      <w:r w:rsidR="001666E3">
        <w:rPr>
          <w:noProof/>
          <w:lang w:eastAsia="pl-PL"/>
        </w:rPr>
        <w:t xml:space="preserve"> </w:t>
      </w:r>
    </w:p>
    <w:p w:rsidR="00E20FE4" w:rsidRPr="00E20FE4" w:rsidRDefault="00E61312" w:rsidP="00793B12">
      <w:pPr>
        <w:ind w:firstLine="708"/>
        <w:jc w:val="both"/>
        <w:rPr>
          <w:rFonts w:eastAsia="Times New Roman" w:cs="Times New Roman"/>
          <w:color w:val="000000"/>
          <w:szCs w:val="20"/>
          <w:lang w:eastAsia="pl-PL"/>
        </w:rPr>
      </w:pPr>
      <w:r>
        <w:rPr>
          <w:noProof/>
          <w:lang w:eastAsia="pl-PL"/>
        </w:rPr>
        <w:t>Następnie zostaje wywołany konst</w:t>
      </w:r>
      <w:r w:rsidR="00A831B7">
        <w:rPr>
          <w:noProof/>
          <w:lang w:eastAsia="pl-PL"/>
        </w:rPr>
        <w:t>r</w:t>
      </w:r>
      <w:r>
        <w:rPr>
          <w:noProof/>
          <w:lang w:eastAsia="pl-PL"/>
        </w:rPr>
        <w:t xml:space="preserve">uktor klasy </w:t>
      </w:r>
      <w:r w:rsidRPr="00E61312">
        <w:rPr>
          <w:i/>
          <w:noProof/>
          <w:lang w:eastAsia="pl-PL"/>
        </w:rPr>
        <w:t>Converter</w:t>
      </w:r>
      <w:r w:rsidR="00733D09">
        <w:rPr>
          <w:noProof/>
          <w:lang w:eastAsia="pl-PL"/>
        </w:rPr>
        <w:t xml:space="preserve"> za</w:t>
      </w:r>
      <w:r>
        <w:rPr>
          <w:noProof/>
          <w:lang w:eastAsia="pl-PL"/>
        </w:rPr>
        <w:t>w</w:t>
      </w:r>
      <w:r w:rsidR="00733D09">
        <w:rPr>
          <w:noProof/>
          <w:lang w:eastAsia="pl-PL"/>
        </w:rPr>
        <w:t>ie</w:t>
      </w:r>
      <w:r>
        <w:rPr>
          <w:noProof/>
          <w:lang w:eastAsia="pl-PL"/>
        </w:rPr>
        <w:t>rający metody</w:t>
      </w:r>
      <w:r w:rsidR="00733D09">
        <w:rPr>
          <w:noProof/>
          <w:lang w:eastAsia="pl-PL"/>
        </w:rPr>
        <w:t>,</w:t>
      </w:r>
      <w:r>
        <w:rPr>
          <w:noProof/>
          <w:lang w:eastAsia="pl-PL"/>
        </w:rPr>
        <w:t xml:space="preserve"> które umożl</w:t>
      </w:r>
      <w:r w:rsidR="00A831B7">
        <w:rPr>
          <w:noProof/>
          <w:lang w:eastAsia="pl-PL"/>
        </w:rPr>
        <w:t>i</w:t>
      </w:r>
      <w:r>
        <w:rPr>
          <w:noProof/>
          <w:lang w:eastAsia="pl-PL"/>
        </w:rPr>
        <w:t>wią ekstrakcje pakietów na wartości sygnałowe. Danymi wej</w:t>
      </w:r>
      <w:r w:rsidR="00E43336">
        <w:rPr>
          <w:noProof/>
          <w:lang w:eastAsia="pl-PL"/>
        </w:rPr>
        <w:t>ś</w:t>
      </w:r>
      <w:r>
        <w:rPr>
          <w:noProof/>
          <w:lang w:eastAsia="pl-PL"/>
        </w:rPr>
        <w:t>ciow</w:t>
      </w:r>
      <w:r w:rsidR="00E20FE4">
        <w:rPr>
          <w:noProof/>
          <w:lang w:eastAsia="pl-PL"/>
        </w:rPr>
        <w:t>ymi dla konstruktora są o</w:t>
      </w:r>
      <w:r w:rsidR="00733D09">
        <w:rPr>
          <w:noProof/>
          <w:lang w:eastAsia="pl-PL"/>
        </w:rPr>
        <w:t>d</w:t>
      </w:r>
      <w:r w:rsidR="00A831B7">
        <w:rPr>
          <w:noProof/>
          <w:lang w:eastAsia="pl-PL"/>
        </w:rPr>
        <w:t>czytane pliki konfiguracy</w:t>
      </w:r>
      <w:r w:rsidR="00E20FE4">
        <w:rPr>
          <w:noProof/>
          <w:lang w:eastAsia="pl-PL"/>
        </w:rPr>
        <w:t xml:space="preserve">jne z rozszerzeniem *xml oraz tablica skalowań. </w:t>
      </w:r>
      <w:r w:rsidR="00E20FE4">
        <w:rPr>
          <w:rFonts w:eastAsia="Times New Roman" w:cs="Times New Roman"/>
          <w:color w:val="000000"/>
          <w:szCs w:val="20"/>
          <w:lang w:eastAsia="pl-PL"/>
        </w:rPr>
        <w:t>N</w:t>
      </w:r>
      <w:r w:rsidR="00E20FE4" w:rsidRPr="00E20FE4">
        <w:rPr>
          <w:rFonts w:eastAsia="Times New Roman" w:cs="Times New Roman"/>
          <w:color w:val="000000"/>
          <w:szCs w:val="20"/>
          <w:lang w:eastAsia="pl-PL"/>
        </w:rPr>
        <w:t>a podstawie tych plików uzyskiwane są odpowiednie offsety koni</w:t>
      </w:r>
      <w:r w:rsidR="00793B12">
        <w:rPr>
          <w:rFonts w:eastAsia="Times New Roman" w:cs="Times New Roman"/>
          <w:color w:val="000000"/>
          <w:szCs w:val="20"/>
          <w:lang w:eastAsia="pl-PL"/>
        </w:rPr>
        <w:t>eczne do zdekodowania zapisów w </w:t>
      </w:r>
      <w:r w:rsidR="00E20FE4" w:rsidRPr="00E20FE4">
        <w:rPr>
          <w:rFonts w:eastAsia="Times New Roman" w:cs="Times New Roman"/>
          <w:color w:val="000000"/>
          <w:szCs w:val="20"/>
          <w:lang w:eastAsia="pl-PL"/>
        </w:rPr>
        <w:t>każdej z ramek danych odpowiadających poszczególnym chwilom czasowym (próbkom sygnału).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 Utworzony </w:t>
      </w:r>
      <w:r w:rsidR="00733D09">
        <w:rPr>
          <w:rFonts w:eastAsia="Times New Roman" w:cs="Times New Roman"/>
          <w:color w:val="000000"/>
          <w:szCs w:val="20"/>
          <w:lang w:eastAsia="pl-PL"/>
        </w:rPr>
        <w:t>obiekt</w:t>
      </w:r>
      <w:r w:rsidR="00E20FE4" w:rsidRPr="00E20FE4">
        <w:rPr>
          <w:rFonts w:eastAsia="Times New Roman" w:cs="Times New Roman"/>
          <w:i/>
          <w:color w:val="000000"/>
          <w:szCs w:val="20"/>
          <w:lang w:eastAsia="pl-PL"/>
        </w:rPr>
        <w:t xml:space="preserve"> Converter</w:t>
      </w:r>
      <w:r w:rsidR="00E20FE4">
        <w:rPr>
          <w:rFonts w:eastAsia="Times New Roman" w:cs="Times New Roman"/>
          <w:i/>
          <w:color w:val="000000"/>
          <w:szCs w:val="20"/>
          <w:lang w:eastAsia="pl-PL"/>
        </w:rPr>
        <w:t xml:space="preserve"> 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zostaje następnie przekazany do nowo utworzonego </w:t>
      </w:r>
      <w:r w:rsidR="007B3244">
        <w:rPr>
          <w:rFonts w:eastAsia="Times New Roman" w:cs="Times New Roman"/>
          <w:color w:val="000000"/>
          <w:szCs w:val="20"/>
          <w:lang w:eastAsia="pl-PL"/>
        </w:rPr>
        <w:t>wątku, który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 będzie odpowiedzialny za ekstrakcje przechwyconych pakietów. </w:t>
      </w:r>
    </w:p>
    <w:p w:rsidR="00E61312" w:rsidRDefault="00B66708" w:rsidP="00793B12">
      <w:pPr>
        <w:ind w:firstLine="708"/>
        <w:jc w:val="both"/>
      </w:pPr>
      <w:r>
        <w:rPr>
          <w:noProof/>
          <w:lang w:eastAsia="pl-PL"/>
        </w:rPr>
        <w:t xml:space="preserve">W nowo utworzonym wątku następuje na podstawie metody </w:t>
      </w:r>
      <w:r w:rsidRPr="00B66708">
        <w:rPr>
          <w:i/>
          <w:noProof/>
          <w:lang w:eastAsia="pl-PL"/>
        </w:rPr>
        <w:t>DecodePacket</w:t>
      </w:r>
      <w:r>
        <w:rPr>
          <w:noProof/>
          <w:lang w:eastAsia="pl-PL"/>
        </w:rPr>
        <w:t xml:space="preserve"> klasy </w:t>
      </w:r>
      <w:r w:rsidRPr="00B66708">
        <w:rPr>
          <w:i/>
          <w:noProof/>
          <w:lang w:eastAsia="pl-PL"/>
        </w:rPr>
        <w:t>Converter</w:t>
      </w:r>
      <w:r>
        <w:rPr>
          <w:noProof/>
          <w:lang w:eastAsia="pl-PL"/>
        </w:rPr>
        <w:t xml:space="preserve"> dekodowanie kolejnych pakietów</w:t>
      </w:r>
      <w:r w:rsidR="00733D09">
        <w:rPr>
          <w:noProof/>
          <w:lang w:eastAsia="pl-PL"/>
        </w:rPr>
        <w:t>,</w:t>
      </w:r>
      <w:r>
        <w:rPr>
          <w:noProof/>
          <w:lang w:eastAsia="pl-PL"/>
        </w:rPr>
        <w:t xml:space="preserve"> które aktualnie zostały zbuforowane w kolejce. Wspomniana metoda wykorzys</w:t>
      </w:r>
      <w:r w:rsidR="00E43336">
        <w:rPr>
          <w:noProof/>
          <w:lang w:eastAsia="pl-PL"/>
        </w:rPr>
        <w:t>t</w:t>
      </w:r>
      <w:r>
        <w:rPr>
          <w:noProof/>
          <w:lang w:eastAsia="pl-PL"/>
        </w:rPr>
        <w:t xml:space="preserve">uje m. in. </w:t>
      </w:r>
      <w:r w:rsidR="00733D09">
        <w:rPr>
          <w:noProof/>
          <w:lang w:eastAsia="pl-PL"/>
        </w:rPr>
        <w:t>p</w:t>
      </w:r>
      <w:r>
        <w:rPr>
          <w:noProof/>
          <w:lang w:eastAsia="pl-PL"/>
        </w:rPr>
        <w:t xml:space="preserve">rocedury zaimplementowane w klasie </w:t>
      </w:r>
      <w:r w:rsidRPr="00B66708">
        <w:rPr>
          <w:i/>
          <w:noProof/>
          <w:lang w:eastAsia="pl-PL"/>
        </w:rPr>
        <w:t xml:space="preserve">Reader </w:t>
      </w:r>
      <w:r>
        <w:rPr>
          <w:noProof/>
          <w:lang w:eastAsia="pl-PL"/>
        </w:rPr>
        <w:t xml:space="preserve">modułu </w:t>
      </w:r>
      <w:r w:rsidRPr="00B66708">
        <w:rPr>
          <w:i/>
          <w:noProof/>
          <w:lang w:eastAsia="pl-PL"/>
        </w:rPr>
        <w:t>SMO.Reader</w:t>
      </w:r>
      <w:r>
        <w:rPr>
          <w:i/>
          <w:noProof/>
          <w:lang w:eastAsia="pl-PL"/>
        </w:rPr>
        <w:t xml:space="preserve">. </w:t>
      </w:r>
      <w:r>
        <w:t>Na podstawie odpowiednich przesunięć (z plików konfiguracyjnych xml) odczytywane są odpowiednie grupy bitów odpowiadające poszczególnym rejestrowanym sygnałom/parametrom.</w:t>
      </w:r>
      <w:r w:rsidR="001647B1">
        <w:t xml:space="preserve"> Dodatkowo w wykorzystywanej metodzie są zaimplementowane procedury mające zweryfikować poprawność nadesłanej ramki tak by pakiety z błędnymi danymi nie miały wpływu na kształt zarejestrowanego sygnału. </w:t>
      </w:r>
      <w:r>
        <w:t>Odczytane wartości zostają zapisane do obiektu typu słownik przechowującego wszystkie wyekstrahowane z pakietów wartości sygnałowe. Równocześnie</w:t>
      </w:r>
      <w:r w:rsidR="00733D09">
        <w:t>,</w:t>
      </w:r>
      <w:r>
        <w:t xml:space="preserve"> po każdej ekstrakcji</w:t>
      </w:r>
      <w:r w:rsidR="00733D09">
        <w:t>,</w:t>
      </w:r>
      <w:r>
        <w:t xml:space="preserve"> </w:t>
      </w:r>
      <w:r w:rsidR="00586EC0">
        <w:t xml:space="preserve">zostają zapisane </w:t>
      </w:r>
      <w:r w:rsidR="00733D09">
        <w:t>do</w:t>
      </w:r>
      <w:r w:rsidR="00586EC0">
        <w:t xml:space="preserve"> tablicy wartości czasu</w:t>
      </w:r>
      <w:r w:rsidR="00733D09">
        <w:t>, w którym</w:t>
      </w:r>
      <w:r w:rsidR="00586EC0">
        <w:t xml:space="preserve"> przechwyc</w:t>
      </w:r>
      <w:r w:rsidR="00733D09">
        <w:t>ono</w:t>
      </w:r>
      <w:r w:rsidR="00586EC0">
        <w:t xml:space="preserve"> </w:t>
      </w:r>
      <w:r w:rsidR="00733D09">
        <w:t>dany pakiet</w:t>
      </w:r>
      <w:r w:rsidR="00586EC0">
        <w:t xml:space="preserve"> z rejestratora</w:t>
      </w:r>
      <w:r w:rsidR="00733D09">
        <w:t>.</w:t>
      </w:r>
      <w:r w:rsidR="00586EC0">
        <w:t xml:space="preserve"> </w:t>
      </w:r>
      <w:r w:rsidR="00733D09">
        <w:t xml:space="preserve">Otrzymana tablica </w:t>
      </w:r>
      <w:r w:rsidR="00586EC0">
        <w:t xml:space="preserve">będzie stanowiła podstawę czasu dla wizualizacji odebranych parametrów. Następnie wykorzystując funkcje </w:t>
      </w:r>
      <w:r w:rsidR="00586EC0" w:rsidRPr="00586EC0">
        <w:rPr>
          <w:i/>
        </w:rPr>
        <w:t>SharpPcap</w:t>
      </w:r>
      <w:r w:rsidR="00586EC0">
        <w:rPr>
          <w:i/>
        </w:rPr>
        <w:t xml:space="preserve"> </w:t>
      </w:r>
      <w:r w:rsidR="001647B1">
        <w:t>zostają wyznaczone statystyki odebranego pakietu</w:t>
      </w:r>
      <w:r w:rsidR="00733D09">
        <w:t>,</w:t>
      </w:r>
      <w:r w:rsidR="001647B1">
        <w:t xml:space="preserve"> zawierające takie informacje jak długość odebranego pakietu, wersja wykorzystywanego protokołu, adresy urządzenia źródła oraz docelowego itp, na </w:t>
      </w:r>
      <w:proofErr w:type="gramStart"/>
      <w:r w:rsidR="007B3244">
        <w:t>po</w:t>
      </w:r>
      <w:r w:rsidR="00E43336">
        <w:t>dstawie</w:t>
      </w:r>
      <w:r w:rsidR="007B3244">
        <w:t xml:space="preserve"> których</w:t>
      </w:r>
      <w:proofErr w:type="gramEnd"/>
      <w:r w:rsidR="001647B1">
        <w:t xml:space="preserve"> można zweryfikować poprawność odbieranych pakietów.</w:t>
      </w:r>
    </w:p>
    <w:p w:rsidR="00FF77A5" w:rsidRDefault="009C692D" w:rsidP="00793B12">
      <w:pPr>
        <w:ind w:firstLine="708"/>
        <w:jc w:val="both"/>
      </w:pPr>
      <w:r>
        <w:t>Po utworzeniu niezbędnych obiektów oraz wątków odpowiedzianych za przetwarzanie odbieranych informacji</w:t>
      </w:r>
      <w:r w:rsidR="00733D09">
        <w:t>,</w:t>
      </w:r>
      <w:r>
        <w:t xml:space="preserve"> w wątku głównym są </w:t>
      </w:r>
      <w:r w:rsidR="007B3244">
        <w:t xml:space="preserve">wykonywane </w:t>
      </w:r>
      <w:r>
        <w:t xml:space="preserve">metody obsługujące zdarzenia typu </w:t>
      </w:r>
      <w:r w:rsidRPr="009C692D">
        <w:rPr>
          <w:i/>
        </w:rPr>
        <w:t>Event</w:t>
      </w:r>
      <w:r>
        <w:rPr>
          <w:i/>
        </w:rPr>
        <w:t xml:space="preserve"> </w:t>
      </w:r>
      <w:r>
        <w:t>odpowiadające naciśnięciu przycisku</w:t>
      </w:r>
      <w:r w:rsidR="00DE382A">
        <w:t xml:space="preserve"> czy odebraniu ramki. W </w:t>
      </w:r>
      <w:r w:rsidR="007B3244">
        <w:t>przypadku, kiedy</w:t>
      </w:r>
      <w:r w:rsidR="00DE382A">
        <w:t xml:space="preserve"> zostanie przechwycony i przetworzony nowy pakiet</w:t>
      </w:r>
      <w:r w:rsidR="007B3244">
        <w:t>,</w:t>
      </w:r>
      <w:r w:rsidR="00DE382A">
        <w:t xml:space="preserve"> następuje </w:t>
      </w:r>
      <w:r w:rsidR="00793B12">
        <w:t>aktualizacja tablicy pakietów w </w:t>
      </w:r>
      <w:r w:rsidR="00DE382A">
        <w:t xml:space="preserve">głównym oknie aplikacji. W każdej iteracji zostaje dodany nowy wiersz zawierający takie informacje jak numer </w:t>
      </w:r>
      <w:r w:rsidR="007B3244">
        <w:t>kolejnego odebranego pakietu</w:t>
      </w:r>
      <w:r w:rsidR="00A67911">
        <w:t xml:space="preserve"> </w:t>
      </w:r>
      <w:r w:rsidR="00DE382A">
        <w:t>(</w:t>
      </w:r>
      <w:r w:rsidR="00DE382A" w:rsidRPr="00A67911">
        <w:rPr>
          <w:i/>
        </w:rPr>
        <w:t>Count</w:t>
      </w:r>
      <w:r w:rsidR="00DE382A">
        <w:t xml:space="preserve">), długość pakietu </w:t>
      </w:r>
      <w:r w:rsidR="007B3244">
        <w:t>(</w:t>
      </w:r>
      <w:r w:rsidR="007B3244" w:rsidRPr="00A67911">
        <w:rPr>
          <w:i/>
        </w:rPr>
        <w:t>Length</w:t>
      </w:r>
      <w:r w:rsidR="007B3244">
        <w:t xml:space="preserve">) </w:t>
      </w:r>
      <w:r w:rsidR="00DE382A">
        <w:t>oraz z ilością wyekstrahowanych wartości sygnałowych</w:t>
      </w:r>
      <w:r w:rsidR="00A67911">
        <w:t xml:space="preserve"> </w:t>
      </w:r>
      <w:r w:rsidR="00DE382A">
        <w:t>(</w:t>
      </w:r>
      <w:r w:rsidR="00DE382A" w:rsidRPr="00A67911">
        <w:rPr>
          <w:i/>
        </w:rPr>
        <w:t>dataKeys</w:t>
      </w:r>
      <w:r w:rsidR="00DE382A">
        <w:t>).</w:t>
      </w:r>
    </w:p>
    <w:p w:rsidR="009C692D" w:rsidRDefault="00DE382A" w:rsidP="00793B12">
      <w:pPr>
        <w:ind w:firstLine="708"/>
        <w:jc w:val="both"/>
      </w:pPr>
      <w:r>
        <w:lastRenderedPageBreak/>
        <w:t>Po wyborze jednego z wierszy w oknie tekst</w:t>
      </w:r>
      <w:r w:rsidR="00793B12">
        <w:t>owym pojawiają się informacje o </w:t>
      </w:r>
      <w:r>
        <w:t>odczytanych parametrach danego pakietu.</w:t>
      </w:r>
      <w:r w:rsidR="00FF77A5">
        <w:t xml:space="preserve"> Dodatkowo, w dolnej części formularza Windows umieszczono wskaźniki mające za zadanie informować o: ilości </w:t>
      </w:r>
      <w:r w:rsidR="00086262">
        <w:t xml:space="preserve">wszystkich </w:t>
      </w:r>
      <w:r w:rsidR="00FF77A5">
        <w:t xml:space="preserve">przechwyconych pakietów </w:t>
      </w:r>
      <w:r w:rsidR="00086262">
        <w:t xml:space="preserve">w sieci </w:t>
      </w:r>
      <w:r w:rsidR="00FF77A5">
        <w:t>(</w:t>
      </w:r>
      <w:r w:rsidR="00FF77A5" w:rsidRPr="00155764">
        <w:rPr>
          <w:i/>
        </w:rPr>
        <w:t>Recived packets</w:t>
      </w:r>
      <w:r w:rsidR="00FF77A5">
        <w:t>)</w:t>
      </w:r>
      <w:r w:rsidR="00086262">
        <w:t>, pominiętych pakietach (</w:t>
      </w:r>
      <w:r w:rsidR="00086262" w:rsidRPr="00155764">
        <w:rPr>
          <w:i/>
        </w:rPr>
        <w:t>Dropped packets</w:t>
      </w:r>
      <w:r w:rsidR="00086262">
        <w:t>), kolizji pakietów (</w:t>
      </w:r>
      <w:r w:rsidR="00086262" w:rsidRPr="00155764">
        <w:rPr>
          <w:i/>
        </w:rPr>
        <w:t>Interferance dropped packets</w:t>
      </w:r>
      <w:r w:rsidR="007B3244">
        <w:t>) czy</w:t>
      </w:r>
      <w:r w:rsidR="00086262">
        <w:t xml:space="preserve"> ilości pakietów zbuforowanych aktualnie w kolejce (</w:t>
      </w:r>
      <w:r w:rsidR="00086262" w:rsidRPr="00155764">
        <w:rPr>
          <w:i/>
        </w:rPr>
        <w:t>QueueCounts</w:t>
      </w:r>
      <w:r w:rsidR="00086262">
        <w:t>).</w:t>
      </w:r>
    </w:p>
    <w:p w:rsidR="00FE1C3E" w:rsidRDefault="00FE1C3E" w:rsidP="00793B12">
      <w:pPr>
        <w:ind w:firstLine="708"/>
        <w:jc w:val="both"/>
      </w:pPr>
      <w:r>
        <w:t xml:space="preserve">Przechwytywanie kolejnych pakietów może zostać zatrzymane bądź ponownie wznowione poprzez </w:t>
      </w:r>
      <w:r w:rsidR="00155764">
        <w:t>przycisk</w:t>
      </w:r>
      <w:r>
        <w:t xml:space="preserve"> oznaczony na </w:t>
      </w:r>
      <w:r>
        <w:fldChar w:fldCharType="begin"/>
      </w:r>
      <w:r>
        <w:instrText xml:space="preserve"> REF _Ref525723361 \h </w:instrText>
      </w:r>
      <w:r>
        <w:fldChar w:fldCharType="separate"/>
      </w:r>
      <w:r w:rsidR="00315FBC">
        <w:t xml:space="preserve">Rys </w:t>
      </w:r>
      <w:r w:rsidR="00315FBC">
        <w:rPr>
          <w:noProof/>
        </w:rPr>
        <w:t>7</w:t>
      </w:r>
      <w:r>
        <w:fldChar w:fldCharType="end"/>
      </w:r>
      <w:r>
        <w:t xml:space="preserve"> numerem 1. Kolejny przycisk z napisem „Save” służy do uruchomienia zapisu rejestrowanych ra</w:t>
      </w:r>
      <w:r w:rsidR="00793B12">
        <w:t xml:space="preserve">mek do </w:t>
      </w:r>
      <w:proofErr w:type="gramStart"/>
      <w:r w:rsidR="00793B12">
        <w:t>plików .</w:t>
      </w:r>
      <w:proofErr w:type="gramEnd"/>
      <w:r w:rsidR="00793B12">
        <w:t xml:space="preserve">cap </w:t>
      </w:r>
      <w:proofErr w:type="gramStart"/>
      <w:r w:rsidR="00793B12">
        <w:t>oraz .tsv</w:t>
      </w:r>
      <w:proofErr w:type="gramEnd"/>
      <w:r w:rsidR="00793B12">
        <w:t>. W </w:t>
      </w:r>
      <w:r>
        <w:t xml:space="preserve">momencie wciśnięcia przycisku rozpoczęcie zapisu jest sygnalizowane pojawieniem się czerwonej ikony. Wszystkie pakiety przechwycone od tego momentu zostają zapisane do </w:t>
      </w:r>
      <w:proofErr w:type="gramStart"/>
      <w:r>
        <w:t>pliku .</w:t>
      </w:r>
      <w:proofErr w:type="gramEnd"/>
      <w:r>
        <w:t xml:space="preserve">cap, wyekstrahowane z nich wartości sygnałów zostają również zapisane do pliku </w:t>
      </w:r>
      <w:proofErr w:type="gramStart"/>
      <w:r>
        <w:t>tekstowego .tsv</w:t>
      </w:r>
      <w:proofErr w:type="gramEnd"/>
      <w:r>
        <w:t xml:space="preserve">. Ponowne wciśniecie przycisku spowoduje </w:t>
      </w:r>
      <w:r w:rsidR="00FF77A5">
        <w:t xml:space="preserve">zakończenie zapisu. Następny przycisk z podpisem ‘Settings” powoduje pojawienie się okna ustawień identycznego jak przy uruchomieniu aplikacji. </w:t>
      </w:r>
      <w:r w:rsidR="00086262">
        <w:t>Umożliwia</w:t>
      </w:r>
      <w:r w:rsidR="00FF77A5">
        <w:t xml:space="preserve"> to wprowadzenie modyfikacji ustawień danych wejściowych do programu takich jak wybrane </w:t>
      </w:r>
      <w:proofErr w:type="gramStart"/>
      <w:r w:rsidR="00FF77A5">
        <w:t>pliki .xml</w:t>
      </w:r>
      <w:proofErr w:type="gramEnd"/>
      <w:r w:rsidR="00FF77A5">
        <w:t>, ścieżki zapisu plików, tablice skalowań czy numery portu i IP rejestratora. Ko</w:t>
      </w:r>
      <w:r w:rsidR="00155764">
        <w:t>lejny przycisk z podpisem „</w:t>
      </w:r>
      <w:r w:rsidR="00086262">
        <w:t>Graph</w:t>
      </w:r>
      <w:r w:rsidR="00155764">
        <w:t>”</w:t>
      </w:r>
      <w:r w:rsidR="00086262">
        <w:t xml:space="preserve"> umożliwia otwarcie okna odpowiedzialnego za wizualizacje wyekstrahowanych wartości sygnałowych.</w:t>
      </w:r>
      <w:r w:rsidR="00E36A1C">
        <w:t xml:space="preserve"> Wygląd okna wizualizacji przedstawiono na </w:t>
      </w:r>
      <w:r w:rsidR="00393E43">
        <w:fldChar w:fldCharType="begin"/>
      </w:r>
      <w:r w:rsidR="00393E43">
        <w:instrText xml:space="preserve"> REF _Ref525757680 \h </w:instrText>
      </w:r>
      <w:r w:rsidR="00393E43"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 w:rsidR="00393E43">
        <w:fldChar w:fldCharType="end"/>
      </w:r>
    </w:p>
    <w:p w:rsidR="00A95EF2" w:rsidRDefault="00A95EF2" w:rsidP="0090520C">
      <w:pPr>
        <w:ind w:firstLine="360"/>
        <w:jc w:val="both"/>
        <w:rPr>
          <w:noProof/>
          <w:lang w:eastAsia="pl-PL"/>
        </w:rPr>
      </w:pPr>
      <w:r>
        <w:rPr>
          <w:noProof/>
          <w:lang w:eastAsia="pl-PL"/>
        </w:rPr>
        <w:t xml:space="preserve">Na 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_Ref525757680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 xml:space="preserve"> oznaczono podstawowe elementy okna wizualizacji</w:t>
      </w:r>
      <w:r w:rsidR="00975F71">
        <w:rPr>
          <w:noProof/>
          <w:lang w:eastAsia="pl-PL"/>
        </w:rPr>
        <w:t>,</w:t>
      </w:r>
      <w:r>
        <w:rPr>
          <w:noProof/>
          <w:lang w:eastAsia="pl-PL"/>
        </w:rPr>
        <w:t xml:space="preserve"> na które skł</w:t>
      </w:r>
      <w:r w:rsidR="00E43336">
        <w:rPr>
          <w:noProof/>
          <w:lang w:eastAsia="pl-PL"/>
        </w:rPr>
        <w:t>a</w:t>
      </w:r>
      <w:r>
        <w:rPr>
          <w:noProof/>
          <w:lang w:eastAsia="pl-PL"/>
        </w:rPr>
        <w:t>dają się kolejno: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rozpocz</w:t>
      </w:r>
      <w:r w:rsidR="00E43336">
        <w:rPr>
          <w:noProof/>
          <w:lang w:eastAsia="pl-PL"/>
        </w:rPr>
        <w:t>ę</w:t>
      </w:r>
      <w:r>
        <w:rPr>
          <w:noProof/>
          <w:lang w:eastAsia="pl-PL"/>
        </w:rPr>
        <w:t xml:space="preserve">cia wizualizacji </w:t>
      </w:r>
    </w:p>
    <w:p w:rsidR="00A95EF2" w:rsidRDefault="00E43336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wstrzymania wiz</w:t>
      </w:r>
      <w:r w:rsidR="00A95EF2">
        <w:rPr>
          <w:noProof/>
          <w:lang w:eastAsia="pl-PL"/>
        </w:rPr>
        <w:t>u</w:t>
      </w:r>
      <w:r>
        <w:rPr>
          <w:noProof/>
          <w:lang w:eastAsia="pl-PL"/>
        </w:rPr>
        <w:t>a</w:t>
      </w:r>
      <w:r w:rsidR="00A95EF2">
        <w:rPr>
          <w:noProof/>
          <w:lang w:eastAsia="pl-PL"/>
        </w:rPr>
        <w:t>lizacji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</w:t>
      </w:r>
      <w:r w:rsidR="00E43336">
        <w:rPr>
          <w:noProof/>
          <w:lang w:eastAsia="pl-PL"/>
        </w:rPr>
        <w:t>ci</w:t>
      </w:r>
      <w:r>
        <w:rPr>
          <w:noProof/>
          <w:lang w:eastAsia="pl-PL"/>
        </w:rPr>
        <w:t>sk okna ustawień wizualizacji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tekstowe wyboru pliku do odczytu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</w:t>
      </w:r>
      <w:r w:rsidR="00E43336">
        <w:rPr>
          <w:noProof/>
          <w:lang w:eastAsia="pl-PL"/>
        </w:rPr>
        <w:t>y</w:t>
      </w:r>
      <w:r>
        <w:rPr>
          <w:noProof/>
          <w:lang w:eastAsia="pl-PL"/>
        </w:rPr>
        <w:t xml:space="preserve">cisk </w:t>
      </w:r>
      <w:r w:rsidR="00052B2C">
        <w:rPr>
          <w:noProof/>
          <w:lang w:eastAsia="pl-PL"/>
        </w:rPr>
        <w:t>pobrania</w:t>
      </w:r>
      <w:r>
        <w:rPr>
          <w:noProof/>
          <w:lang w:eastAsia="pl-PL"/>
        </w:rPr>
        <w:t xml:space="preserve"> danych z pliku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wizualizacji oznaczonych parametrów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wykresu 1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Wska</w:t>
      </w:r>
      <w:r w:rsidR="00E43336">
        <w:rPr>
          <w:noProof/>
          <w:lang w:eastAsia="pl-PL"/>
        </w:rPr>
        <w:t>ź</w:t>
      </w:r>
      <w:r>
        <w:rPr>
          <w:noProof/>
          <w:lang w:eastAsia="pl-PL"/>
        </w:rPr>
        <w:t>nik aktualnie podglądanej wart</w:t>
      </w:r>
      <w:r w:rsidR="00E43336">
        <w:rPr>
          <w:noProof/>
          <w:lang w:eastAsia="pl-PL"/>
        </w:rPr>
        <w:t>o</w:t>
      </w:r>
      <w:r>
        <w:rPr>
          <w:noProof/>
          <w:lang w:eastAsia="pl-PL"/>
        </w:rPr>
        <w:t xml:space="preserve">ści 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wykresu 2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Lista parametrów do wywietlenia dla wykresu 1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Lista parametrów do wyświetlenia dla wykresu 2</w:t>
      </w:r>
    </w:p>
    <w:p w:rsidR="00FF77A5" w:rsidRPr="009C692D" w:rsidRDefault="00FF77A5" w:rsidP="006D77A1">
      <w:pPr>
        <w:jc w:val="both"/>
        <w:rPr>
          <w:noProof/>
          <w:lang w:eastAsia="pl-PL"/>
        </w:rPr>
      </w:pPr>
    </w:p>
    <w:p w:rsidR="00155764" w:rsidRDefault="00E36A1C" w:rsidP="00155764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F62819" wp14:editId="286D17EE">
            <wp:extent cx="8204472" cy="5077457"/>
            <wp:effectExtent l="1587" t="0" r="7938" b="7937"/>
            <wp:docPr id="1" name="Obraz 1" descr="C:\Users\Nostromo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stromo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3408" cy="507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3E" w:rsidRDefault="00155764" w:rsidP="00155764">
      <w:pPr>
        <w:pStyle w:val="Legenda"/>
      </w:pPr>
      <w:bookmarkStart w:id="19" w:name="_Ref525757680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8</w:t>
      </w:r>
      <w:r w:rsidR="002B03DA">
        <w:rPr>
          <w:noProof/>
        </w:rPr>
        <w:fldChar w:fldCharType="end"/>
      </w:r>
      <w:bookmarkEnd w:id="19"/>
      <w:r>
        <w:t xml:space="preserve"> Okno wizualizacji</w:t>
      </w:r>
    </w:p>
    <w:p w:rsidR="003A64F6" w:rsidRDefault="003A64F6" w:rsidP="00284F37">
      <w:pPr>
        <w:jc w:val="both"/>
        <w:rPr>
          <w:noProof/>
          <w:lang w:eastAsia="pl-PL"/>
        </w:rPr>
      </w:pPr>
    </w:p>
    <w:p w:rsidR="00A12BC3" w:rsidRDefault="001559A9" w:rsidP="007821B2">
      <w:pPr>
        <w:ind w:left="360" w:firstLine="348"/>
        <w:jc w:val="both"/>
        <w:rPr>
          <w:noProof/>
          <w:lang w:eastAsia="pl-PL"/>
        </w:rPr>
      </w:pPr>
      <w:r>
        <w:rPr>
          <w:noProof/>
          <w:lang w:eastAsia="pl-PL"/>
        </w:rPr>
        <w:lastRenderedPageBreak/>
        <w:t>Okno wizualizacji ma za zadanie wykonać wykresy serii kolejnych odebranych sygnałów</w:t>
      </w:r>
      <w:r w:rsidR="00975F71">
        <w:rPr>
          <w:noProof/>
          <w:lang w:eastAsia="pl-PL"/>
        </w:rPr>
        <w:t>,</w:t>
      </w:r>
      <w:r>
        <w:rPr>
          <w:noProof/>
          <w:lang w:eastAsia="pl-PL"/>
        </w:rPr>
        <w:t xml:space="preserve"> parametru wybranego przez użytkownika</w:t>
      </w:r>
      <w:r w:rsidR="007B3244">
        <w:rPr>
          <w:noProof/>
          <w:lang w:eastAsia="pl-PL"/>
        </w:rPr>
        <w:t>,</w:t>
      </w:r>
      <w:r>
        <w:rPr>
          <w:noProof/>
          <w:lang w:eastAsia="pl-PL"/>
        </w:rPr>
        <w:t xml:space="preserve"> w zakresie który wybierze. Do uruchomienia wykonywania wykresu w czasie rzeczywistym oraz jego zatrzymania służą dwa przyciski oznaczone na 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_Ref525757680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 xml:space="preserve"> kolejno numerami 1 i 2. </w:t>
      </w:r>
      <w:r w:rsidR="00733CB9">
        <w:rPr>
          <w:noProof/>
          <w:lang w:eastAsia="pl-PL"/>
        </w:rPr>
        <w:t xml:space="preserve">Po otworzeniu okna wizualizacji w trakcie przechwytywania kolejnych pakietów, w oknie wyboru parametrów oznaczonym na </w:t>
      </w:r>
      <w:r w:rsidR="00733CB9">
        <w:rPr>
          <w:noProof/>
          <w:lang w:eastAsia="pl-PL"/>
        </w:rPr>
        <w:fldChar w:fldCharType="begin"/>
      </w:r>
      <w:r w:rsidR="00733CB9">
        <w:rPr>
          <w:noProof/>
          <w:lang w:eastAsia="pl-PL"/>
        </w:rPr>
        <w:instrText xml:space="preserve"> REF _Ref525757680 \h </w:instrText>
      </w:r>
      <w:r w:rsidR="00733CB9">
        <w:rPr>
          <w:noProof/>
          <w:lang w:eastAsia="pl-PL"/>
        </w:rPr>
      </w:r>
      <w:r w:rsidR="00733CB9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 w:rsidR="00733CB9">
        <w:rPr>
          <w:noProof/>
          <w:lang w:eastAsia="pl-PL"/>
        </w:rPr>
        <w:fldChar w:fldCharType="end"/>
      </w:r>
      <w:r w:rsidR="00733CB9">
        <w:rPr>
          <w:noProof/>
          <w:lang w:eastAsia="pl-PL"/>
        </w:rPr>
        <w:t xml:space="preserve"> numerem 10 zostan</w:t>
      </w:r>
      <w:r w:rsidR="00975F71">
        <w:rPr>
          <w:noProof/>
          <w:lang w:eastAsia="pl-PL"/>
        </w:rPr>
        <w:t>ie</w:t>
      </w:r>
      <w:r w:rsidR="00733CB9">
        <w:rPr>
          <w:noProof/>
          <w:lang w:eastAsia="pl-PL"/>
        </w:rPr>
        <w:t xml:space="preserve"> wyświetlon</w:t>
      </w:r>
      <w:r w:rsidR="007B3244">
        <w:rPr>
          <w:noProof/>
          <w:lang w:eastAsia="pl-PL"/>
        </w:rPr>
        <w:t>a lista</w:t>
      </w:r>
      <w:r w:rsidR="00975F71">
        <w:rPr>
          <w:noProof/>
          <w:lang w:eastAsia="pl-PL"/>
        </w:rPr>
        <w:t xml:space="preserve"> nazw</w:t>
      </w:r>
      <w:r w:rsidR="00733CB9">
        <w:rPr>
          <w:noProof/>
          <w:lang w:eastAsia="pl-PL"/>
        </w:rPr>
        <w:t xml:space="preserve"> kolejnych wyekstrahowanych sygnałów z przechwyconych pakietów. W celu wyświetlenia wybranych parametrów należy zaznaczy</w:t>
      </w:r>
      <w:r w:rsidR="00975F71">
        <w:rPr>
          <w:noProof/>
          <w:lang w:eastAsia="pl-PL"/>
        </w:rPr>
        <w:t>ć</w:t>
      </w:r>
      <w:r w:rsidR="00733CB9">
        <w:rPr>
          <w:noProof/>
          <w:lang w:eastAsia="pl-PL"/>
        </w:rPr>
        <w:t xml:space="preserve"> pole wyboru przy danej nazwie</w:t>
      </w:r>
      <w:r w:rsidR="00346A20">
        <w:rPr>
          <w:noProof/>
          <w:lang w:eastAsia="pl-PL"/>
        </w:rPr>
        <w:t xml:space="preserve"> sygnału.</w:t>
      </w:r>
      <w:r w:rsidR="00733CB9">
        <w:rPr>
          <w:noProof/>
          <w:lang w:eastAsia="pl-PL"/>
        </w:rPr>
        <w:t xml:space="preserve"> </w:t>
      </w:r>
      <w:r w:rsidR="00346A20">
        <w:rPr>
          <w:noProof/>
          <w:lang w:eastAsia="pl-PL"/>
        </w:rPr>
        <w:t>Przy wyborze parametrów należy pamietać</w:t>
      </w:r>
      <w:r w:rsidR="00975F71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iż w jednym od</w:t>
      </w:r>
      <w:r w:rsidR="00975F71">
        <w:rPr>
          <w:noProof/>
          <w:lang w:eastAsia="pl-PL"/>
        </w:rPr>
        <w:t>eb</w:t>
      </w:r>
      <w:r w:rsidR="00346A20">
        <w:rPr>
          <w:noProof/>
          <w:lang w:eastAsia="pl-PL"/>
        </w:rPr>
        <w:t>ranym pakiecie ilość pr</w:t>
      </w:r>
      <w:r w:rsidR="00182019">
        <w:rPr>
          <w:noProof/>
          <w:lang w:eastAsia="pl-PL"/>
        </w:rPr>
        <w:t>ó</w:t>
      </w:r>
      <w:r w:rsidR="00346A20">
        <w:rPr>
          <w:noProof/>
          <w:lang w:eastAsia="pl-PL"/>
        </w:rPr>
        <w:t>bek danego sygnału może być różna w zależności od parametru. Powoduje to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iż iloś</w:t>
      </w:r>
      <w:r w:rsidR="00975F71">
        <w:rPr>
          <w:noProof/>
          <w:lang w:eastAsia="pl-PL"/>
        </w:rPr>
        <w:t>ć</w:t>
      </w:r>
      <w:r w:rsidR="00346A20">
        <w:rPr>
          <w:noProof/>
          <w:lang w:eastAsia="pl-PL"/>
        </w:rPr>
        <w:t xml:space="preserve"> </w:t>
      </w:r>
      <w:r w:rsidR="00975F71">
        <w:rPr>
          <w:noProof/>
          <w:lang w:eastAsia="pl-PL"/>
        </w:rPr>
        <w:t>pr</w:t>
      </w:r>
      <w:r w:rsidR="00182019">
        <w:rPr>
          <w:noProof/>
          <w:lang w:eastAsia="pl-PL"/>
        </w:rPr>
        <w:t>ó</w:t>
      </w:r>
      <w:r w:rsidR="00975F71">
        <w:rPr>
          <w:noProof/>
          <w:lang w:eastAsia="pl-PL"/>
        </w:rPr>
        <w:t>bek pewnych sygnałów jest wię</w:t>
      </w:r>
      <w:r w:rsidR="00346A20">
        <w:rPr>
          <w:noProof/>
          <w:lang w:eastAsia="pl-PL"/>
        </w:rPr>
        <w:t>ksza niż pozostałych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co skutkuje tym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</w:t>
      </w:r>
      <w:r w:rsidR="00975F71">
        <w:rPr>
          <w:noProof/>
          <w:lang w:eastAsia="pl-PL"/>
        </w:rPr>
        <w:t>że</w:t>
      </w:r>
      <w:r w:rsidR="00346A20">
        <w:rPr>
          <w:noProof/>
          <w:lang w:eastAsia="pl-PL"/>
        </w:rPr>
        <w:t xml:space="preserve"> nie mogą zostać wyświetlone w tym samym momencie na tym samym wy</w:t>
      </w:r>
      <w:r w:rsidR="005317BD">
        <w:rPr>
          <w:noProof/>
          <w:lang w:eastAsia="pl-PL"/>
        </w:rPr>
        <w:t>kresie. Informacj</w:t>
      </w:r>
      <w:r w:rsidR="007B3244">
        <w:rPr>
          <w:noProof/>
          <w:lang w:eastAsia="pl-PL"/>
        </w:rPr>
        <w:t>e o różnicy w </w:t>
      </w:r>
      <w:r w:rsidR="00346A20">
        <w:rPr>
          <w:noProof/>
          <w:lang w:eastAsia="pl-PL"/>
        </w:rPr>
        <w:t xml:space="preserve">ilości odbieranych próbek są podane przy nazwie </w:t>
      </w:r>
      <w:r w:rsidR="00975F71">
        <w:rPr>
          <w:noProof/>
          <w:lang w:eastAsia="pl-PL"/>
        </w:rPr>
        <w:t xml:space="preserve">każdego </w:t>
      </w:r>
      <w:r w:rsidR="00346A20">
        <w:rPr>
          <w:noProof/>
          <w:lang w:eastAsia="pl-PL"/>
        </w:rPr>
        <w:t xml:space="preserve">sygnału, dodatkowo wprowadzono komunikaty ostrzegawcze mające </w:t>
      </w:r>
      <w:r w:rsidR="005317BD">
        <w:rPr>
          <w:noProof/>
          <w:lang w:eastAsia="pl-PL"/>
        </w:rPr>
        <w:t>poinform</w:t>
      </w:r>
      <w:r w:rsidR="007B3244">
        <w:rPr>
          <w:noProof/>
          <w:lang w:eastAsia="pl-PL"/>
        </w:rPr>
        <w:t>ować użytkownika o błędnie wybranych parametrach</w:t>
      </w:r>
      <w:r w:rsidR="00346A20">
        <w:rPr>
          <w:noProof/>
          <w:lang w:eastAsia="pl-PL"/>
        </w:rPr>
        <w:t xml:space="preserve">. </w:t>
      </w:r>
    </w:p>
    <w:p w:rsidR="007821B2" w:rsidRDefault="00975F71" w:rsidP="00A12BC3">
      <w:pPr>
        <w:ind w:left="360" w:firstLine="348"/>
        <w:jc w:val="both"/>
        <w:rPr>
          <w:noProof/>
          <w:lang w:eastAsia="pl-PL"/>
        </w:rPr>
      </w:pPr>
      <w:r>
        <w:rPr>
          <w:noProof/>
          <w:lang w:eastAsia="pl-PL"/>
        </w:rPr>
        <w:t>Następnie po wciś</w:t>
      </w:r>
      <w:r w:rsidR="00346A20">
        <w:rPr>
          <w:noProof/>
          <w:lang w:eastAsia="pl-PL"/>
        </w:rPr>
        <w:t xml:space="preserve">nięciu przycisku oznaczony numerem 1 </w:t>
      </w:r>
      <w:r w:rsidR="00733CB9">
        <w:rPr>
          <w:noProof/>
          <w:lang w:eastAsia="pl-PL"/>
        </w:rPr>
        <w:t>w oknie wykresu zostanie wygenerowany przebieg wybranego syg</w:t>
      </w:r>
      <w:r>
        <w:rPr>
          <w:noProof/>
          <w:lang w:eastAsia="pl-PL"/>
        </w:rPr>
        <w:t>na</w:t>
      </w:r>
      <w:r w:rsidR="00733CB9">
        <w:rPr>
          <w:noProof/>
          <w:lang w:eastAsia="pl-PL"/>
        </w:rPr>
        <w:t>łu</w:t>
      </w:r>
      <w:r w:rsidR="007B3244">
        <w:rPr>
          <w:noProof/>
          <w:lang w:eastAsia="pl-PL"/>
        </w:rPr>
        <w:t>,</w:t>
      </w:r>
      <w:r w:rsidR="00733CB9">
        <w:rPr>
          <w:noProof/>
          <w:lang w:eastAsia="pl-PL"/>
        </w:rPr>
        <w:t xml:space="preserve"> któ</w:t>
      </w:r>
      <w:r w:rsidR="005317BD">
        <w:rPr>
          <w:noProof/>
          <w:lang w:eastAsia="pl-PL"/>
        </w:rPr>
        <w:t>ry będzie cyk</w:t>
      </w:r>
      <w:r w:rsidR="00733CB9">
        <w:rPr>
          <w:noProof/>
          <w:lang w:eastAsia="pl-PL"/>
        </w:rPr>
        <w:t>l</w:t>
      </w:r>
      <w:r w:rsidR="005317BD">
        <w:rPr>
          <w:noProof/>
          <w:lang w:eastAsia="pl-PL"/>
        </w:rPr>
        <w:t>i</w:t>
      </w:r>
      <w:r w:rsidR="00733CB9">
        <w:rPr>
          <w:noProof/>
          <w:lang w:eastAsia="pl-PL"/>
        </w:rPr>
        <w:t>cznie odświe</w:t>
      </w:r>
      <w:r w:rsidR="00182019">
        <w:rPr>
          <w:noProof/>
          <w:lang w:eastAsia="pl-PL"/>
        </w:rPr>
        <w:t>ż</w:t>
      </w:r>
      <w:r w:rsidR="00733CB9">
        <w:rPr>
          <w:noProof/>
          <w:lang w:eastAsia="pl-PL"/>
        </w:rPr>
        <w:t xml:space="preserve">any o nowe odbierane dane. </w:t>
      </w:r>
      <w:r w:rsidR="00346A20">
        <w:rPr>
          <w:noProof/>
          <w:lang w:eastAsia="pl-PL"/>
        </w:rPr>
        <w:t xml:space="preserve">Wybranie parametrów z </w:t>
      </w:r>
      <w:r>
        <w:rPr>
          <w:noProof/>
          <w:lang w:eastAsia="pl-PL"/>
        </w:rPr>
        <w:t>listy parametrów do wyświetlenia</w:t>
      </w:r>
      <w:r w:rsidR="00346A20">
        <w:rPr>
          <w:noProof/>
          <w:lang w:eastAsia="pl-PL"/>
        </w:rPr>
        <w:t xml:space="preserve"> oznaczone</w:t>
      </w:r>
      <w:r>
        <w:rPr>
          <w:noProof/>
          <w:lang w:eastAsia="pl-PL"/>
        </w:rPr>
        <w:t>j</w:t>
      </w:r>
      <w:r w:rsidR="00346A20">
        <w:rPr>
          <w:noProof/>
          <w:lang w:eastAsia="pl-PL"/>
        </w:rPr>
        <w:t xml:space="preserve"> numerem 11 spowoduje wyświetlenie ich na polu wykresu oznaczonym numerem 9.</w:t>
      </w:r>
      <w:r>
        <w:rPr>
          <w:noProof/>
          <w:lang w:eastAsia="pl-PL"/>
        </w:rPr>
        <w:t xml:space="preserve"> W </w:t>
      </w:r>
      <w:r w:rsidR="007B3244">
        <w:rPr>
          <w:noProof/>
          <w:lang w:eastAsia="pl-PL"/>
        </w:rPr>
        <w:t>trakcie wyświ</w:t>
      </w:r>
      <w:r w:rsidR="003D71FB">
        <w:rPr>
          <w:noProof/>
          <w:lang w:eastAsia="pl-PL"/>
        </w:rPr>
        <w:t>etlania kolejnych wartości i</w:t>
      </w:r>
      <w:r>
        <w:rPr>
          <w:noProof/>
          <w:lang w:eastAsia="pl-PL"/>
        </w:rPr>
        <w:t>stnieje</w:t>
      </w:r>
      <w:r w:rsidR="003D71FB">
        <w:rPr>
          <w:noProof/>
          <w:lang w:eastAsia="pl-PL"/>
        </w:rPr>
        <w:t xml:space="preserve"> możl</w:t>
      </w:r>
      <w:r w:rsidR="00182019">
        <w:rPr>
          <w:noProof/>
          <w:lang w:eastAsia="pl-PL"/>
        </w:rPr>
        <w:t>iw</w:t>
      </w:r>
      <w:r w:rsidR="003D71FB">
        <w:rPr>
          <w:noProof/>
          <w:lang w:eastAsia="pl-PL"/>
        </w:rPr>
        <w:t>ość przybliżenia fragmentu wykresu poprzez oznaczenie obszaru</w:t>
      </w:r>
      <w:r>
        <w:rPr>
          <w:noProof/>
          <w:lang w:eastAsia="pl-PL"/>
        </w:rPr>
        <w:t>,</w:t>
      </w:r>
      <w:r w:rsidR="003D71FB">
        <w:rPr>
          <w:noProof/>
          <w:lang w:eastAsia="pl-PL"/>
        </w:rPr>
        <w:t xml:space="preserve"> który ma wypełnić okno wykresu. W celu podejrzenia danej wartości na wykresie służy wskaźnik przes</w:t>
      </w:r>
      <w:r>
        <w:rPr>
          <w:noProof/>
          <w:lang w:eastAsia="pl-PL"/>
        </w:rPr>
        <w:t>u</w:t>
      </w:r>
      <w:r w:rsidR="003D71FB">
        <w:rPr>
          <w:noProof/>
          <w:lang w:eastAsia="pl-PL"/>
        </w:rPr>
        <w:t>wny oznaczony numerem 8. Po zaznaczeniu opcji wy</w:t>
      </w:r>
      <w:r w:rsidR="005317BD">
        <w:rPr>
          <w:noProof/>
          <w:lang w:eastAsia="pl-PL"/>
        </w:rPr>
        <w:t>ś</w:t>
      </w:r>
      <w:r w:rsidR="003D71FB">
        <w:rPr>
          <w:noProof/>
          <w:lang w:eastAsia="pl-PL"/>
        </w:rPr>
        <w:t>wietlania wartości w oknie ust</w:t>
      </w:r>
      <w:r w:rsidR="005317BD">
        <w:rPr>
          <w:noProof/>
          <w:lang w:eastAsia="pl-PL"/>
        </w:rPr>
        <w:t>a</w:t>
      </w:r>
      <w:r w:rsidR="003D71FB">
        <w:rPr>
          <w:noProof/>
          <w:lang w:eastAsia="pl-PL"/>
        </w:rPr>
        <w:t>wień wizualizacji oraz przesunięciu suwaka, w leg</w:t>
      </w:r>
      <w:r w:rsidR="00182019">
        <w:rPr>
          <w:noProof/>
          <w:lang w:eastAsia="pl-PL"/>
        </w:rPr>
        <w:t>en</w:t>
      </w:r>
      <w:r w:rsidR="003D71FB">
        <w:rPr>
          <w:noProof/>
          <w:lang w:eastAsia="pl-PL"/>
        </w:rPr>
        <w:t>dzie wykresu pokażą się wartości odpowiadające wartości sygnału</w:t>
      </w:r>
      <w:r w:rsidR="005317BD">
        <w:rPr>
          <w:noProof/>
          <w:lang w:eastAsia="pl-PL"/>
        </w:rPr>
        <w:t>,</w:t>
      </w:r>
      <w:r w:rsidR="003D71FB">
        <w:rPr>
          <w:noProof/>
          <w:lang w:eastAsia="pl-PL"/>
        </w:rPr>
        <w:t xml:space="preserve"> w miejscu wskazanym przez wska</w:t>
      </w:r>
      <w:r w:rsidR="005317BD">
        <w:rPr>
          <w:noProof/>
          <w:lang w:eastAsia="pl-PL"/>
        </w:rPr>
        <w:t>ź</w:t>
      </w:r>
      <w:r w:rsidR="003D71FB">
        <w:rPr>
          <w:noProof/>
          <w:lang w:eastAsia="pl-PL"/>
        </w:rPr>
        <w:t>nik przes</w:t>
      </w:r>
      <w:r w:rsidR="005317BD">
        <w:rPr>
          <w:noProof/>
          <w:lang w:eastAsia="pl-PL"/>
        </w:rPr>
        <w:t>u</w:t>
      </w:r>
      <w:r w:rsidR="003D71FB">
        <w:rPr>
          <w:noProof/>
          <w:lang w:eastAsia="pl-PL"/>
        </w:rPr>
        <w:t xml:space="preserve">wny. Inną opcją podglądu wartości jest zatrzymanie wykresu i wskazanie w </w:t>
      </w:r>
      <w:r w:rsidR="005317BD">
        <w:rPr>
          <w:noProof/>
          <w:lang w:eastAsia="pl-PL"/>
        </w:rPr>
        <w:t xml:space="preserve">dany </w:t>
      </w:r>
      <w:r w:rsidR="003D71FB">
        <w:rPr>
          <w:noProof/>
          <w:lang w:eastAsia="pl-PL"/>
        </w:rPr>
        <w:t>punkt wykresu myszką. Pojawi się wtedy okno zawierające dane wskazanego punktu wykresu.</w:t>
      </w:r>
      <w:r w:rsidR="00916187" w:rsidRPr="00916187">
        <w:rPr>
          <w:noProof/>
          <w:lang w:eastAsia="pl-PL"/>
        </w:rPr>
        <w:t xml:space="preserve"> </w:t>
      </w:r>
      <w:r w:rsidR="00916187">
        <w:rPr>
          <w:noProof/>
          <w:lang w:eastAsia="pl-PL"/>
        </w:rPr>
        <w:t>Zmiany ustawień pramaterów wykresu można dokonać poprzez okna ustawień wizualizacji</w:t>
      </w:r>
      <w:r w:rsidR="00182019">
        <w:rPr>
          <w:noProof/>
          <w:lang w:eastAsia="pl-PL"/>
        </w:rPr>
        <w:t xml:space="preserve"> </w:t>
      </w:r>
      <w:r w:rsidR="00916187">
        <w:rPr>
          <w:noProof/>
          <w:lang w:eastAsia="pl-PL"/>
        </w:rPr>
        <w:t xml:space="preserve">które otwiera się poprzez przycisk z numerem 3 wygląd okna przedstawiono na </w:t>
      </w:r>
      <w:r w:rsidR="00916187">
        <w:rPr>
          <w:noProof/>
          <w:lang w:eastAsia="pl-PL"/>
        </w:rPr>
        <w:fldChar w:fldCharType="begin"/>
      </w:r>
      <w:r w:rsidR="00916187">
        <w:rPr>
          <w:noProof/>
          <w:lang w:eastAsia="pl-PL"/>
        </w:rPr>
        <w:instrText xml:space="preserve"> REF _Ref525800288 \h </w:instrText>
      </w:r>
      <w:r w:rsidR="00916187">
        <w:rPr>
          <w:noProof/>
          <w:lang w:eastAsia="pl-PL"/>
        </w:rPr>
      </w:r>
      <w:r w:rsidR="00916187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9</w:t>
      </w:r>
      <w:r w:rsidR="00916187">
        <w:rPr>
          <w:noProof/>
          <w:lang w:eastAsia="pl-PL"/>
        </w:rPr>
        <w:fldChar w:fldCharType="end"/>
      </w:r>
      <w:r w:rsidR="00916187">
        <w:rPr>
          <w:noProof/>
          <w:lang w:eastAsia="pl-PL"/>
        </w:rPr>
        <w:t>.</w:t>
      </w:r>
      <w:r w:rsidR="007821B2">
        <w:rPr>
          <w:noProof/>
          <w:lang w:eastAsia="pl-PL"/>
        </w:rPr>
        <w:t xml:space="preserve"> Należy również pamiętać</w:t>
      </w:r>
      <w:r w:rsidR="00916187">
        <w:rPr>
          <w:noProof/>
          <w:lang w:eastAsia="pl-PL"/>
        </w:rPr>
        <w:t>,</w:t>
      </w:r>
      <w:r w:rsidR="007821B2">
        <w:rPr>
          <w:noProof/>
          <w:lang w:eastAsia="pl-PL"/>
        </w:rPr>
        <w:t xml:space="preserve"> iż ilość wybranych parametrów wyświetlanych na wykresie</w:t>
      </w:r>
      <w:r w:rsidR="00916187">
        <w:rPr>
          <w:noProof/>
          <w:lang w:eastAsia="pl-PL"/>
        </w:rPr>
        <w:t>,</w:t>
      </w:r>
      <w:r w:rsidR="007821B2">
        <w:rPr>
          <w:noProof/>
          <w:lang w:eastAsia="pl-PL"/>
        </w:rPr>
        <w:t xml:space="preserve"> jak również czas odświe</w:t>
      </w:r>
      <w:r w:rsidR="00182019">
        <w:rPr>
          <w:noProof/>
          <w:lang w:eastAsia="pl-PL"/>
        </w:rPr>
        <w:t>ż</w:t>
      </w:r>
      <w:r w:rsidR="007821B2">
        <w:rPr>
          <w:noProof/>
          <w:lang w:eastAsia="pl-PL"/>
        </w:rPr>
        <w:t xml:space="preserve">ania </w:t>
      </w:r>
      <w:r w:rsidR="00916187">
        <w:rPr>
          <w:noProof/>
          <w:lang w:eastAsia="pl-PL"/>
        </w:rPr>
        <w:t xml:space="preserve">wykresu </w:t>
      </w:r>
      <w:r w:rsidR="007821B2">
        <w:rPr>
          <w:noProof/>
          <w:lang w:eastAsia="pl-PL"/>
        </w:rPr>
        <w:t>oraz iloś</w:t>
      </w:r>
      <w:r w:rsidR="00182019">
        <w:rPr>
          <w:noProof/>
          <w:lang w:eastAsia="pl-PL"/>
        </w:rPr>
        <w:t>ć</w:t>
      </w:r>
      <w:r w:rsidR="007821B2">
        <w:rPr>
          <w:noProof/>
          <w:lang w:eastAsia="pl-PL"/>
        </w:rPr>
        <w:t xml:space="preserve"> punktów wyświetlanych na wykresie wpływają na wydajność procesu wizualizacj</w:t>
      </w:r>
      <w:r w:rsidR="00182019">
        <w:rPr>
          <w:noProof/>
          <w:lang w:eastAsia="pl-PL"/>
        </w:rPr>
        <w:t>i. Zaleca się dobierać parametry</w:t>
      </w:r>
      <w:r w:rsidR="007821B2">
        <w:rPr>
          <w:noProof/>
          <w:lang w:eastAsia="pl-PL"/>
        </w:rPr>
        <w:t xml:space="preserve"> wykresu tak by uz</w:t>
      </w:r>
      <w:r w:rsidR="00916187">
        <w:rPr>
          <w:noProof/>
          <w:lang w:eastAsia="pl-PL"/>
        </w:rPr>
        <w:t>yskać jak najwyższą wydajność z </w:t>
      </w:r>
      <w:r w:rsidR="007821B2">
        <w:rPr>
          <w:noProof/>
          <w:lang w:eastAsia="pl-PL"/>
        </w:rPr>
        <w:t>zachowaniem po</w:t>
      </w:r>
      <w:r w:rsidR="00182019">
        <w:rPr>
          <w:noProof/>
          <w:lang w:eastAsia="pl-PL"/>
        </w:rPr>
        <w:t>ż</w:t>
      </w:r>
      <w:r w:rsidR="007821B2">
        <w:rPr>
          <w:noProof/>
          <w:lang w:eastAsia="pl-PL"/>
        </w:rPr>
        <w:t xml:space="preserve">ądanej funkcjonalności. </w:t>
      </w:r>
    </w:p>
    <w:p w:rsidR="00FE1C3E" w:rsidRDefault="00755D05" w:rsidP="00347B20">
      <w:pPr>
        <w:keepNext/>
        <w:spacing w:before="120" w:after="120"/>
        <w:jc w:val="center"/>
      </w:pPr>
      <w:r>
        <w:rPr>
          <w:noProof/>
          <w:lang w:eastAsia="pl-PL"/>
        </w:rPr>
        <w:drawing>
          <wp:inline distT="0" distB="0" distL="0" distR="0" wp14:anchorId="7C3BDEEC" wp14:editId="1FE3FF4B">
            <wp:extent cx="2782956" cy="1512814"/>
            <wp:effectExtent l="0" t="0" r="0" b="0"/>
            <wp:docPr id="3" name="Obraz 3" descr="C:\Users\pniedbala\Downloads\Untitled 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niedbala\Downloads\Untitled Diagram (2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65" cy="15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F6" w:rsidRDefault="00FE1C3E" w:rsidP="00347B20">
      <w:pPr>
        <w:pStyle w:val="Legenda"/>
        <w:spacing w:before="120" w:after="120"/>
      </w:pPr>
      <w:bookmarkStart w:id="20" w:name="_Ref525800288"/>
      <w:r>
        <w:t xml:space="preserve">Rys </w:t>
      </w:r>
      <w:r w:rsidR="002B03DA">
        <w:fldChar w:fldCharType="begin"/>
      </w:r>
      <w:r w:rsidR="002B03DA">
        <w:instrText xml:space="preserve"> SEQ Rys \* ARABIC </w:instrText>
      </w:r>
      <w:r w:rsidR="002B03DA">
        <w:fldChar w:fldCharType="separate"/>
      </w:r>
      <w:r w:rsidR="00315FBC">
        <w:rPr>
          <w:noProof/>
        </w:rPr>
        <w:t>9</w:t>
      </w:r>
      <w:r w:rsidR="002B03DA">
        <w:rPr>
          <w:noProof/>
        </w:rPr>
        <w:fldChar w:fldCharType="end"/>
      </w:r>
      <w:bookmarkEnd w:id="20"/>
      <w:r w:rsidR="00155764">
        <w:t xml:space="preserve"> Okno ustawień wizualizacji</w:t>
      </w:r>
    </w:p>
    <w:p w:rsidR="003A64F6" w:rsidRDefault="00755D05" w:rsidP="00347B20">
      <w:pPr>
        <w:spacing w:before="120" w:after="120"/>
        <w:jc w:val="both"/>
      </w:pPr>
      <w:r>
        <w:lastRenderedPageBreak/>
        <w:t>Na okno ustawień wizualizacji składają się: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Okno wyboru szerokości wykresu wskazująca ile ostatnich odebranych próbek sygnału zostanie wyświetlona na wykresie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Czas odświeżania się wykresu podany w milisekundach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Pole wyboru możliwości wyświetlania wartości na wykresie wskazanej przez zamieszczony na oknie wizualizacji suwak</w:t>
      </w:r>
    </w:p>
    <w:p w:rsidR="00755D05" w:rsidRPr="00E12AC8" w:rsidRDefault="00C3679A" w:rsidP="00347B20">
      <w:pPr>
        <w:jc w:val="both"/>
      </w:pPr>
      <w:r>
        <w:t>Dodatkową opcją</w:t>
      </w:r>
      <w:r w:rsidR="00347B20">
        <w:t xml:space="preserve"> zaimplementowaną w programie jest możliwość wyświetlania wykresów na podstawie wskazanych </w:t>
      </w:r>
      <w:proofErr w:type="gramStart"/>
      <w:r w:rsidR="00347B20">
        <w:t>plików .cap</w:t>
      </w:r>
      <w:proofErr w:type="gramEnd"/>
      <w:r w:rsidR="00347B20">
        <w:t xml:space="preserve">. W oknie tekstowym oznaczonym na </w:t>
      </w:r>
      <w:r w:rsidR="00347B20">
        <w:fldChar w:fldCharType="begin"/>
      </w:r>
      <w:r w:rsidR="00347B20">
        <w:instrText xml:space="preserve"> REF _Ref525757680 \h </w:instrText>
      </w:r>
      <w:r w:rsidR="00347B20"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 w:rsidR="00347B20">
        <w:fldChar w:fldCharType="end"/>
      </w:r>
      <w:r w:rsidR="00347B20">
        <w:t xml:space="preserve"> numerem 4 </w:t>
      </w:r>
      <w:r w:rsidR="00EC4644">
        <w:t xml:space="preserve">wskazuje się </w:t>
      </w:r>
      <w:r w:rsidR="00733CB9">
        <w:t>ścieżkę</w:t>
      </w:r>
      <w:r w:rsidR="00EC4644">
        <w:t xml:space="preserve"> dostępu do </w:t>
      </w:r>
      <w:proofErr w:type="gramStart"/>
      <w:r w:rsidR="00EC4644">
        <w:t>pliku .cap</w:t>
      </w:r>
      <w:proofErr w:type="gramEnd"/>
      <w:r w:rsidR="00EC4644">
        <w:t xml:space="preserve"> zawierającym parametry sygnałów zgodnych z zadanym plikiem konfiguracyjnym. Uruchamiając przycisk </w:t>
      </w:r>
      <w:r w:rsidR="00052B2C">
        <w:t>oznaczony numerem 5</w:t>
      </w:r>
      <w:r w:rsidR="00EC4644">
        <w:t xml:space="preserve"> zostają pobrane kolejne pakiety zapisane na pliku i zostają z nich wyekstrahowane parametry </w:t>
      </w:r>
      <w:r w:rsidR="007B3244">
        <w:t>sygnałów, których</w:t>
      </w:r>
      <w:r w:rsidR="00EC4644">
        <w:t xml:space="preserve"> lista pojawia się w oknie oznaczonym numerem 10. W celu wizualizacji pobranych sygnałów należy wybrać </w:t>
      </w:r>
      <w:r>
        <w:t>te parametry z listy</w:t>
      </w:r>
      <w:r w:rsidR="007B3244">
        <w:t>, które</w:t>
      </w:r>
      <w:r w:rsidR="00EC4644">
        <w:t xml:space="preserve"> mają zostać wygenerowane na wykresie i następnie wcisnąć przycisk z napisem „Draw from”. </w:t>
      </w:r>
      <w:r w:rsidR="00733CB9">
        <w:t>Wtedy w oknie wykresu oznaczonym numerem 7 zostaną wygenerowane wykresy wybranych sygnałów tak jak w przypadku wizualizacji w czasie rzeczywistym.</w:t>
      </w:r>
    </w:p>
    <w:p w:rsidR="00E12AC8" w:rsidRDefault="00E12AC8" w:rsidP="00284F37">
      <w:pPr>
        <w:pStyle w:val="Nagwek2"/>
        <w:spacing w:before="0"/>
        <w:jc w:val="both"/>
      </w:pPr>
      <w:bookmarkStart w:id="21" w:name="_Toc525814393"/>
      <w:r>
        <w:t xml:space="preserve">OPIS </w:t>
      </w:r>
      <w:r w:rsidR="00182019">
        <w:t>KOMPONENTÓW</w:t>
      </w:r>
      <w:r>
        <w:t xml:space="preserve"> </w:t>
      </w:r>
      <w:bookmarkEnd w:id="21"/>
      <w:r w:rsidR="00182019">
        <w:t>SYSTEMÓW</w:t>
      </w:r>
      <w:r>
        <w:t xml:space="preserve"> </w:t>
      </w:r>
    </w:p>
    <w:p w:rsidR="00914BA2" w:rsidRPr="00914BA2" w:rsidRDefault="00914BA2" w:rsidP="00914BA2"/>
    <w:p w:rsidR="00914BA2" w:rsidRPr="001D63A6" w:rsidRDefault="00914BA2" w:rsidP="00914BA2">
      <w:pPr>
        <w:rPr>
          <w:szCs w:val="24"/>
        </w:rPr>
      </w:pPr>
      <w:r>
        <w:rPr>
          <w:szCs w:val="24"/>
        </w:rPr>
        <w:t>Poniżej opisano moduły aplikacji oraz zawarte w nich klasy/pliki.</w:t>
      </w:r>
    </w:p>
    <w:p w:rsidR="00914BA2" w:rsidRDefault="00914BA2" w:rsidP="00914BA2">
      <w:pPr>
        <w:rPr>
          <w:rFonts w:eastAsia="Times New Roman" w:cs="Times New Roman"/>
          <w:b/>
          <w:color w:val="000000"/>
          <w:szCs w:val="24"/>
          <w:lang w:eastAsia="pl-PL"/>
        </w:rPr>
      </w:pPr>
    </w:p>
    <w:p w:rsidR="00914BA2" w:rsidRDefault="00914BA2" w:rsidP="00914BA2">
      <w:pPr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b/>
          <w:color w:val="000000"/>
          <w:szCs w:val="24"/>
          <w:lang w:eastAsia="pl-PL"/>
        </w:rPr>
        <w:t xml:space="preserve"> LiveCaptureWinform</w:t>
      </w:r>
      <w:r w:rsidRPr="00BD44EA">
        <w:rPr>
          <w:rFonts w:eastAsia="Times New Roman" w:cs="Times New Roman"/>
          <w:color w:val="000000"/>
          <w:szCs w:val="24"/>
          <w:lang w:eastAsia="pl-PL"/>
        </w:rPr>
        <w:t xml:space="preserve"> – moduł </w:t>
      </w:r>
      <w:r>
        <w:rPr>
          <w:rFonts w:eastAsia="Times New Roman" w:cs="Times New Roman"/>
          <w:color w:val="000000"/>
          <w:szCs w:val="24"/>
          <w:lang w:eastAsia="pl-PL"/>
        </w:rPr>
        <w:t>główny do przechwytywania pakietów i ich wizualizacji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\CaptureForm.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szCs w:val="24"/>
        </w:rPr>
        <w:t xml:space="preserve"> – klasa odpowiadająca za przechwytywanie pakietów </w:t>
      </w:r>
      <w:r>
        <w:rPr>
          <w:szCs w:val="24"/>
        </w:rPr>
        <w:t>i</w:t>
      </w:r>
      <w:r w:rsidRPr="00914BA2">
        <w:rPr>
          <w:szCs w:val="24"/>
        </w:rPr>
        <w:t xml:space="preserve"> ich ekstrakcje </w:t>
      </w:r>
      <w:r>
        <w:rPr>
          <w:szCs w:val="24"/>
        </w:rPr>
        <w:t>zawierająca interfejs graficzny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\Chart_Form.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szCs w:val="24"/>
        </w:rPr>
        <w:t xml:space="preserve"> – - klasa wizualizacji otrzymanych wartości sygnałowych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\DeviceListForm.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– </w:t>
      </w:r>
      <w:r w:rsidRPr="00914BA2">
        <w:rPr>
          <w:szCs w:val="24"/>
        </w:rPr>
        <w:t>interfejs graficzny wyboru karty sieciowej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>\Set_chart_form.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– </w:t>
      </w:r>
      <w:r w:rsidRPr="00914BA2">
        <w:rPr>
          <w:szCs w:val="24"/>
        </w:rPr>
        <w:t xml:space="preserve">interfejs graficzny </w:t>
      </w:r>
      <w:r>
        <w:rPr>
          <w:szCs w:val="24"/>
        </w:rPr>
        <w:t>ustawień właściwości wykresu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>\Settings_form.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</w:t>
      </w:r>
      <w:r w:rsidRPr="00914BA2">
        <w:rPr>
          <w:szCs w:val="24"/>
        </w:rPr>
        <w:t>– interfejs graficzny ustawień aplikacji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\Warning_Form.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–</w:t>
      </w:r>
      <w:r w:rsidRPr="00914BA2">
        <w:rPr>
          <w:szCs w:val="24"/>
        </w:rPr>
        <w:t>interfejs graficzny komunikatu ostrzegawczego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\Warnigng_Form2.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– </w:t>
      </w:r>
      <w:r w:rsidRPr="00914BA2">
        <w:rPr>
          <w:szCs w:val="24"/>
        </w:rPr>
        <w:t>interfejs graficzny drugiego komunikatu ostrzegawczego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>\Program.</w:t>
      </w:r>
      <w:proofErr w:type="gramStart"/>
      <w:r w:rsidRPr="00914BA2">
        <w:rPr>
          <w:i/>
          <w:szCs w:val="24"/>
        </w:rPr>
        <w:t>cs</w:t>
      </w:r>
      <w:proofErr w:type="gramEnd"/>
      <w:r w:rsidRPr="00914BA2">
        <w:rPr>
          <w:i/>
          <w:szCs w:val="24"/>
        </w:rPr>
        <w:t xml:space="preserve"> - </w:t>
      </w:r>
      <w:r w:rsidRPr="00914BA2">
        <w:rPr>
          <w:szCs w:val="24"/>
        </w:rPr>
        <w:t>punkt początkowy dla niezależnej aplikacji (.</w:t>
      </w:r>
      <w:proofErr w:type="gramStart"/>
      <w:r w:rsidRPr="00914BA2">
        <w:rPr>
          <w:szCs w:val="24"/>
        </w:rPr>
        <w:t>exe</w:t>
      </w:r>
      <w:proofErr w:type="gramEnd"/>
      <w:r w:rsidRPr="00914BA2">
        <w:rPr>
          <w:szCs w:val="24"/>
        </w:rPr>
        <w:t>)</w:t>
      </w:r>
    </w:p>
    <w:p w:rsidR="00BD44EA" w:rsidRDefault="00BD44EA" w:rsidP="00BD44EA">
      <w:pPr>
        <w:rPr>
          <w:b/>
          <w:szCs w:val="24"/>
        </w:rPr>
      </w:pPr>
    </w:p>
    <w:p w:rsidR="007821B2" w:rsidRDefault="007821B2" w:rsidP="00BD44EA">
      <w:pPr>
        <w:rPr>
          <w:b/>
          <w:szCs w:val="24"/>
        </w:rPr>
      </w:pPr>
    </w:p>
    <w:p w:rsidR="007821B2" w:rsidRDefault="007821B2" w:rsidP="00BD44EA">
      <w:pPr>
        <w:rPr>
          <w:b/>
          <w:szCs w:val="24"/>
        </w:rPr>
      </w:pPr>
    </w:p>
    <w:p w:rsidR="00BD44EA" w:rsidRPr="006D4E4F" w:rsidRDefault="00BD44EA" w:rsidP="00BD44EA">
      <w:pPr>
        <w:rPr>
          <w:szCs w:val="24"/>
        </w:rPr>
      </w:pPr>
      <w:r w:rsidRPr="006D4E4F">
        <w:rPr>
          <w:b/>
          <w:szCs w:val="24"/>
        </w:rPr>
        <w:lastRenderedPageBreak/>
        <w:t>Smo</w:t>
      </w:r>
      <w:r>
        <w:rPr>
          <w:b/>
          <w:szCs w:val="24"/>
        </w:rPr>
        <w:t>Startup</w:t>
      </w:r>
      <w:r w:rsidRPr="006D4E4F">
        <w:rPr>
          <w:szCs w:val="24"/>
        </w:rPr>
        <w:t xml:space="preserve"> – moduł dll do </w:t>
      </w:r>
      <w:r>
        <w:rPr>
          <w:szCs w:val="24"/>
        </w:rPr>
        <w:t>konfiguracji i odczytu przechwyconych pakietów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Converter</w:t>
      </w:r>
      <w:r w:rsidRPr="006D4E4F">
        <w:rPr>
          <w:i/>
          <w:szCs w:val="24"/>
        </w:rPr>
        <w:t>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</w:t>
      </w:r>
      <w:r>
        <w:rPr>
          <w:szCs w:val="24"/>
        </w:rPr>
        <w:t>gł</w:t>
      </w:r>
      <w:r w:rsidR="007B3244">
        <w:rPr>
          <w:szCs w:val="24"/>
        </w:rPr>
        <w:t>ó</w:t>
      </w:r>
      <w:r>
        <w:rPr>
          <w:szCs w:val="24"/>
        </w:rPr>
        <w:t>wna klasa modułu służąco do konwersji przechwyconych pakietów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LiveConverter</w:t>
      </w:r>
      <w:r w:rsidRPr="006D4E4F">
        <w:rPr>
          <w:i/>
          <w:szCs w:val="24"/>
        </w:rPr>
        <w:t>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</w:t>
      </w:r>
      <w:r w:rsidR="007B3244">
        <w:rPr>
          <w:szCs w:val="24"/>
        </w:rPr>
        <w:t>pomocnicza</w:t>
      </w:r>
      <w:r>
        <w:rPr>
          <w:szCs w:val="24"/>
        </w:rPr>
        <w:t xml:space="preserve"> klasa modułu służąco do konfiguracji na podstawie dostarczonych danych wejściowych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InjectorBootstraper</w:t>
      </w:r>
      <w:r w:rsidRPr="006D4E4F">
        <w:rPr>
          <w:i/>
          <w:szCs w:val="24"/>
        </w:rPr>
        <w:t>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</w:t>
      </w:r>
      <w:r w:rsidR="0083751C">
        <w:rPr>
          <w:szCs w:val="24"/>
        </w:rPr>
        <w:t xml:space="preserve">klasa </w:t>
      </w:r>
      <w:r w:rsidR="007B3244">
        <w:rPr>
          <w:szCs w:val="24"/>
        </w:rPr>
        <w:t>pomocnicza</w:t>
      </w:r>
      <w:r w:rsidR="0083751C">
        <w:rPr>
          <w:szCs w:val="24"/>
        </w:rPr>
        <w:t xml:space="preserve"> do odczytu xml konfiguracyjnych</w:t>
      </w:r>
    </w:p>
    <w:p w:rsidR="00BD44EA" w:rsidRPr="0083751C" w:rsidRDefault="0083751C" w:rsidP="0083751C">
      <w:pPr>
        <w:ind w:left="567"/>
        <w:rPr>
          <w:szCs w:val="24"/>
        </w:rPr>
      </w:pPr>
      <w:r w:rsidRPr="0083751C">
        <w:rPr>
          <w:i/>
          <w:szCs w:val="24"/>
        </w:rPr>
        <w:t>LiveAircraftDataProvider</w:t>
      </w:r>
      <w:r w:rsidRPr="006D4E4F">
        <w:rPr>
          <w:i/>
          <w:szCs w:val="24"/>
        </w:rPr>
        <w:t>.</w:t>
      </w:r>
      <w:proofErr w:type="gramStart"/>
      <w:r w:rsidRPr="006D4E4F">
        <w:rPr>
          <w:i/>
          <w:szCs w:val="24"/>
        </w:rPr>
        <w:t>cs</w:t>
      </w:r>
      <w:proofErr w:type="gramEnd"/>
      <w:r>
        <w:rPr>
          <w:i/>
          <w:szCs w:val="24"/>
        </w:rPr>
        <w:t xml:space="preserve"> – </w:t>
      </w:r>
      <w:r w:rsidRPr="0083751C">
        <w:rPr>
          <w:szCs w:val="24"/>
        </w:rPr>
        <w:t>klasa pomocnicza</w:t>
      </w:r>
      <w:r>
        <w:rPr>
          <w:szCs w:val="24"/>
        </w:rPr>
        <w:t xml:space="preserve"> do konfiguracji początkowej</w:t>
      </w:r>
    </w:p>
    <w:p w:rsidR="00BD44EA" w:rsidRPr="006D4E4F" w:rsidRDefault="00BD44EA" w:rsidP="00BD44EA">
      <w:pPr>
        <w:rPr>
          <w:szCs w:val="24"/>
        </w:rPr>
      </w:pPr>
      <w:r w:rsidRPr="006D4E4F">
        <w:rPr>
          <w:b/>
          <w:szCs w:val="24"/>
        </w:rPr>
        <w:t>SmoReader</w:t>
      </w:r>
      <w:r w:rsidRPr="006D4E4F">
        <w:rPr>
          <w:szCs w:val="24"/>
        </w:rPr>
        <w:t xml:space="preserve"> – moduł dll do odczytu surowych danych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\ScaleParameter.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struktura danych </w:t>
      </w:r>
      <w:r w:rsidR="007B3244" w:rsidRPr="006D4E4F">
        <w:rPr>
          <w:szCs w:val="24"/>
        </w:rPr>
        <w:t>wykorzystywana</w:t>
      </w:r>
      <w:r w:rsidRPr="006D4E4F">
        <w:rPr>
          <w:szCs w:val="24"/>
        </w:rPr>
        <w:t xml:space="preserve"> podczas skalowania sygnału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\Signal.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struktura danych zawierająca pojedynczy sygnał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\Infrastructure\GlobalSettings.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globalne ustawienia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\Utils\Filtering.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klasa pomocnicza zawierająca algorytmy filtrowania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\Utils\MathUtils.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klasa pomocnicza zawierająca pomocnicze operacje matematyczne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\Utils\TimeFormatter.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klasa pomocnicza zawierająca narzędzia do formatowania znaczników czasowych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\ConfigParser.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klasa służąca do przetwarzania plików konfiguracyjnych xml – w celu uzyskania offsetów niezbędnych do przeprowadzania odczytu surowych zapisów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\Reader.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główna klasa w oprogramowaniu służąca do odczytu surowych danych pakiet po pakiecie</w:t>
      </w:r>
    </w:p>
    <w:p w:rsidR="00BD44EA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\StrainGaugeScaler.</w:t>
      </w:r>
      <w:proofErr w:type="gramStart"/>
      <w:r w:rsidRPr="006D4E4F">
        <w:rPr>
          <w:i/>
          <w:szCs w:val="24"/>
        </w:rPr>
        <w:t>cs</w:t>
      </w:r>
      <w:proofErr w:type="gramEnd"/>
      <w:r w:rsidRPr="006D4E4F">
        <w:rPr>
          <w:szCs w:val="24"/>
        </w:rPr>
        <w:t xml:space="preserve"> – klasa zawierająca algorytm skalowania sygnałów na podstawie tabel *.</w:t>
      </w:r>
      <w:proofErr w:type="gramStart"/>
      <w:r w:rsidRPr="006D4E4F">
        <w:rPr>
          <w:szCs w:val="24"/>
        </w:rPr>
        <w:t>tsv</w:t>
      </w:r>
      <w:proofErr w:type="gramEnd"/>
    </w:p>
    <w:p w:rsidR="00BD44EA" w:rsidRPr="00BD44EA" w:rsidRDefault="00BD44EA" w:rsidP="00914BA2">
      <w:pPr>
        <w:spacing w:after="0" w:line="360" w:lineRule="auto"/>
        <w:jc w:val="both"/>
        <w:rPr>
          <w:rFonts w:eastAsia="Times New Roman" w:cs="Times New Roman"/>
          <w:color w:val="000000"/>
          <w:szCs w:val="24"/>
          <w:lang w:eastAsia="pl-PL"/>
        </w:rPr>
      </w:pPr>
      <w:r w:rsidRPr="00BD44EA">
        <w:rPr>
          <w:rFonts w:eastAsia="Times New Roman" w:cs="Times New Roman"/>
          <w:b/>
          <w:color w:val="000000"/>
          <w:szCs w:val="24"/>
          <w:lang w:eastAsia="pl-PL"/>
        </w:rPr>
        <w:t>Scaling converter</w:t>
      </w:r>
      <w:r w:rsidRPr="00BD44EA">
        <w:rPr>
          <w:rFonts w:eastAsia="Times New Roman" w:cs="Times New Roman"/>
          <w:color w:val="000000"/>
          <w:szCs w:val="24"/>
          <w:lang w:eastAsia="pl-PL"/>
        </w:rPr>
        <w:t xml:space="preserve"> – moduł pomocniczy do konwersji tablic skalowania </w:t>
      </w:r>
    </w:p>
    <w:p w:rsidR="00914BA2" w:rsidRPr="00914BA2" w:rsidRDefault="0088148E" w:rsidP="0088148E">
      <w:pPr>
        <w:tabs>
          <w:tab w:val="left" w:pos="993"/>
        </w:tabs>
        <w:rPr>
          <w:szCs w:val="24"/>
        </w:rPr>
      </w:pPr>
      <w:r w:rsidRPr="0088148E">
        <w:rPr>
          <w:b/>
          <w:szCs w:val="24"/>
        </w:rPr>
        <w:t>SharpPcap</w:t>
      </w:r>
      <w:r>
        <w:rPr>
          <w:szCs w:val="24"/>
        </w:rPr>
        <w:t xml:space="preserve"> – moduł dll do przechwytywania pakietów</w:t>
      </w:r>
    </w:p>
    <w:p w:rsidR="0083751C" w:rsidRPr="00914BA2" w:rsidRDefault="003A6D9E" w:rsidP="0083751C">
      <w:pPr>
        <w:rPr>
          <w:szCs w:val="24"/>
        </w:rPr>
      </w:pPr>
      <w:r>
        <w:rPr>
          <w:szCs w:val="24"/>
        </w:rPr>
        <w:br w:type="page"/>
      </w:r>
    </w:p>
    <w:p w:rsidR="00A67911" w:rsidRPr="00A67911" w:rsidRDefault="00A67911" w:rsidP="007821B2">
      <w:pPr>
        <w:pStyle w:val="Nagwek2"/>
      </w:pPr>
      <w:bookmarkStart w:id="22" w:name="_Toc525814394"/>
      <w:r>
        <w:lastRenderedPageBreak/>
        <w:t xml:space="preserve">PRZYSZŁE </w:t>
      </w:r>
      <w:r w:rsidRPr="007821B2">
        <w:t>MODYFIKACJE</w:t>
      </w:r>
      <w:r>
        <w:t xml:space="preserve"> </w:t>
      </w:r>
      <w:r w:rsidR="009E3004">
        <w:t>OPROGRAMOWANIA</w:t>
      </w:r>
      <w:bookmarkEnd w:id="22"/>
    </w:p>
    <w:p w:rsidR="00A67911" w:rsidRDefault="00A12BC3" w:rsidP="00715113">
      <w:pPr>
        <w:spacing w:after="0"/>
        <w:ind w:firstLine="360"/>
        <w:jc w:val="both"/>
      </w:pPr>
      <w:r>
        <w:t xml:space="preserve">Przeprowadzone prace stanowią pierwszy etap prac nad opracowaniem </w:t>
      </w:r>
      <w:r w:rsidR="007B3244">
        <w:t>oprogramowania, które</w:t>
      </w:r>
      <w:r>
        <w:t xml:space="preserve"> umożliwi w przyszłości zastąpienie programu GS Works 8 w trakcie przeglądów okresowych </w:t>
      </w:r>
      <w:r w:rsidR="003A6D9E">
        <w:t xml:space="preserve">oraz usprawni proces sprawdzania poprawności działania czujników zamontowanych na samolocie. </w:t>
      </w:r>
      <w:r w:rsidR="00182019">
        <w:t xml:space="preserve">Na podstawie pierwszej serii testów określono zalecane modyfikacje oprogramowania w celu poprawy jego </w:t>
      </w:r>
      <w:r w:rsidR="008923A3">
        <w:t>funkcjonalności.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możliwość</w:t>
      </w:r>
      <w:proofErr w:type="gramEnd"/>
      <w:r>
        <w:t xml:space="preserve"> wyekstrahowania wartości sygnału z dwóch różnych pakietów na podstawie jednego pliku konfiguracyjnego przy rozróżnieniu ramek danych na podstawie ID pakietu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zwiększenie</w:t>
      </w:r>
      <w:proofErr w:type="gramEnd"/>
      <w:r>
        <w:t xml:space="preserve"> efektywności wyświetlania w przypadku bardzo dużych strumieni danych  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r>
        <w:t xml:space="preserve">możliwość eksportu wydzielonej części wykresu do </w:t>
      </w:r>
      <w:proofErr w:type="gramStart"/>
      <w:r>
        <w:t>pliku .tsv</w:t>
      </w:r>
      <w:proofErr w:type="gramEnd"/>
      <w:r>
        <w:t xml:space="preserve"> oraz w postaci.</w:t>
      </w:r>
      <w:proofErr w:type="gramStart"/>
      <w:r>
        <w:t>png</w:t>
      </w:r>
      <w:proofErr w:type="gramEnd"/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możliwość</w:t>
      </w:r>
      <w:proofErr w:type="gramEnd"/>
      <w:r>
        <w:t xml:space="preserve"> ukrycia dolnego okna w trakcie wyświetlania danych z pliku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 xml:space="preserve">możliwość odczytu danych z </w:t>
      </w:r>
      <w:proofErr w:type="gramStart"/>
      <w:r>
        <w:t>pliku .tsv</w:t>
      </w:r>
      <w:proofErr w:type="gramEnd"/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dodanie</w:t>
      </w:r>
      <w:proofErr w:type="gramEnd"/>
      <w:r>
        <w:t xml:space="preserve"> markera na wykresie skazującego precyzyjnie </w:t>
      </w:r>
      <w:r w:rsidR="00182019">
        <w:t>punkt, którego</w:t>
      </w:r>
      <w:r>
        <w:t xml:space="preserve"> wartość jest wyświetlana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możliwość</w:t>
      </w:r>
      <w:proofErr w:type="gramEnd"/>
      <w:r>
        <w:t xml:space="preserve"> ukrycia bądź przesunięcia legendy wykresu</w:t>
      </w:r>
    </w:p>
    <w:p w:rsidR="003A6D9E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proofErr w:type="gramStart"/>
      <w:r>
        <w:t>zmapowanie</w:t>
      </w:r>
      <w:proofErr w:type="gramEnd"/>
      <w:r>
        <w:t xml:space="preserve"> wartości na wykresach na liczby całkowite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bookmarkStart w:id="23" w:name="_GoBack"/>
      <w:bookmarkEnd w:id="23"/>
      <w:proofErr w:type="gramStart"/>
      <w:r>
        <w:t>możliwość</w:t>
      </w:r>
      <w:proofErr w:type="gramEnd"/>
      <w:r>
        <w:t xml:space="preserve"> zadania wartości min, max oraz kroku na osiach wykresu</w:t>
      </w:r>
    </w:p>
    <w:p w:rsidR="00182019" w:rsidRDefault="00182019" w:rsidP="00182019">
      <w:pPr>
        <w:spacing w:after="0"/>
        <w:ind w:left="360"/>
        <w:jc w:val="both"/>
      </w:pPr>
      <w:r>
        <w:t>Wyznaczone funkcjonalności zostały określone na podstawie pierwszej serii testów</w:t>
      </w:r>
      <w:r w:rsidR="008923A3">
        <w:t xml:space="preserve"> oprogramowania. W celu określania kolejnych modyfikacji umożlwiających </w:t>
      </w:r>
      <w:r w:rsidR="008923A3" w:rsidRPr="00715113">
        <w:rPr>
          <w:rFonts w:cs="Times New Roman"/>
          <w:szCs w:val="24"/>
        </w:rPr>
        <w:t>rozszerzenie funkcjonalności oprogramowania</w:t>
      </w:r>
      <w:r w:rsidR="008923A3">
        <w:rPr>
          <w:rFonts w:cs="Times New Roman"/>
          <w:szCs w:val="24"/>
        </w:rPr>
        <w:t xml:space="preserve"> zostaną przeprowadzone kolejne serie testów aplikacji.  </w:t>
      </w:r>
    </w:p>
    <w:p w:rsidR="0093211E" w:rsidRDefault="00E229BB" w:rsidP="002A44CD">
      <w:pPr>
        <w:pStyle w:val="Nagwek1"/>
        <w:spacing w:before="120"/>
        <w:ind w:hanging="578"/>
        <w:jc w:val="both"/>
      </w:pPr>
      <w:bookmarkStart w:id="24" w:name="_Toc525814395"/>
      <w:r>
        <w:t>PODSUMOWANIE I WNIOSKI</w:t>
      </w:r>
      <w:bookmarkEnd w:id="24"/>
    </w:p>
    <w:bookmarkEnd w:id="8"/>
    <w:p w:rsidR="009E3004" w:rsidRDefault="009E3004" w:rsidP="00715113">
      <w:pPr>
        <w:pStyle w:val="Akapitzlist"/>
        <w:numPr>
          <w:ilvl w:val="0"/>
          <w:numId w:val="30"/>
        </w:numPr>
        <w:spacing w:before="120" w:after="0"/>
        <w:ind w:left="426" w:hanging="426"/>
        <w:jc w:val="both"/>
      </w:pPr>
      <w:r>
        <w:t xml:space="preserve">W opracowaniu przedstawiono dokumentację oprogramowania </w:t>
      </w:r>
      <w:r w:rsidRPr="00284F37">
        <w:t>umożliwiającego uzyskanie w czasie rzeczywistym danych z rejestratora SSR-500 podczas prac obsługowych</w:t>
      </w:r>
      <w:r>
        <w:t xml:space="preserve">. </w:t>
      </w:r>
    </w:p>
    <w:p w:rsidR="009E3004" w:rsidRDefault="007B324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>Wykazano, że</w:t>
      </w:r>
      <w:r w:rsidR="009E3004">
        <w:t xml:space="preserve"> opracowana aplikacja posiada podstawowe funkcjonalności opracowane na podstawie metodyki MB-14.31.2015.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>Wskazano technologie</w:t>
      </w:r>
      <w:r w:rsidR="00916187">
        <w:t xml:space="preserve"> oraz biblioteki</w:t>
      </w:r>
      <w:r>
        <w:t xml:space="preserve"> zastosowane przy opracowani</w:t>
      </w:r>
      <w:r w:rsidR="00916187">
        <w:t>u</w:t>
      </w:r>
      <w:r>
        <w:t xml:space="preserve"> oprogramowania 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 w:rsidRPr="00E12AC8">
        <w:rPr>
          <w:rFonts w:cs="Times New Roman"/>
          <w:szCs w:val="24"/>
        </w:rPr>
        <w:t>Oprogramowanie ma budowę modułową podstawowe moduły zawierające różne części funkcjonalności zawarte są w oddzielnych</w:t>
      </w:r>
      <w:r>
        <w:rPr>
          <w:rFonts w:cs="Times New Roman"/>
          <w:szCs w:val="24"/>
        </w:rPr>
        <w:t xml:space="preserve"> bibliotekach dll oraz plik wykonywalny LiveCaptureForm.</w:t>
      </w:r>
      <w:proofErr w:type="gramStart"/>
      <w:r>
        <w:rPr>
          <w:rFonts w:cs="Times New Roman"/>
          <w:szCs w:val="24"/>
        </w:rPr>
        <w:t>exe</w:t>
      </w:r>
      <w:proofErr w:type="gramEnd"/>
      <w:r>
        <w:rPr>
          <w:rFonts w:cs="Times New Roman"/>
          <w:szCs w:val="24"/>
        </w:rPr>
        <w:t xml:space="preserve"> zawierający część funkcjonalności oraz interfejs graficzny.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 xml:space="preserve">W opisie przedstawiono proces przechwytywania pakietów </w:t>
      </w:r>
      <w:r w:rsidRPr="00FB40C9">
        <w:rPr>
          <w:noProof/>
          <w:szCs w:val="24"/>
        </w:rPr>
        <w:t>IPv4</w:t>
      </w:r>
      <w:r>
        <w:rPr>
          <w:noProof/>
          <w:szCs w:val="24"/>
        </w:rPr>
        <w:t xml:space="preserve"> i zaznaczono istotne elementy tego procesu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rPr>
          <w:noProof/>
          <w:szCs w:val="24"/>
        </w:rPr>
        <w:t>Wyszczególniono proces ekstrakcji danych mających na celu uzyskanie z pakietów IPv4 wartości sygnałów z rejestratora SSR-500</w:t>
      </w:r>
    </w:p>
    <w:p w:rsidR="009E3004" w:rsidRDefault="00816376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rPr>
          <w:noProof/>
          <w:szCs w:val="24"/>
        </w:rPr>
        <w:t>Opisano możliw</w:t>
      </w:r>
      <w:r w:rsidR="009E3004">
        <w:rPr>
          <w:noProof/>
          <w:szCs w:val="24"/>
        </w:rPr>
        <w:t>ości aplikacji, omówiono ogólny algorytm działania aplik</w:t>
      </w:r>
      <w:r>
        <w:rPr>
          <w:noProof/>
          <w:szCs w:val="24"/>
        </w:rPr>
        <w:t>acji oraz przedstawiono instruk</w:t>
      </w:r>
      <w:r w:rsidR="009E3004">
        <w:rPr>
          <w:noProof/>
          <w:szCs w:val="24"/>
        </w:rPr>
        <w:t>cje korzystania z opracowanego oprogramowania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 xml:space="preserve">Dokumentacja ukazuje schemat zależności pomiędzy częściami składowymi systemu, oraz ukazuje podstawowe procedury wykorzystywane w systemie. </w:t>
      </w:r>
    </w:p>
    <w:p w:rsidR="00715113" w:rsidRPr="00715113" w:rsidRDefault="00715113" w:rsidP="00715113">
      <w:pPr>
        <w:pStyle w:val="Akapitzlist"/>
        <w:numPr>
          <w:ilvl w:val="0"/>
          <w:numId w:val="30"/>
        </w:numPr>
        <w:ind w:left="426" w:hanging="426"/>
        <w:jc w:val="both"/>
        <w:rPr>
          <w:rFonts w:cs="Times New Roman"/>
          <w:szCs w:val="24"/>
        </w:rPr>
      </w:pPr>
      <w:r w:rsidRPr="00715113">
        <w:rPr>
          <w:rFonts w:cs="Times New Roman"/>
          <w:szCs w:val="24"/>
        </w:rPr>
        <w:t>Wskazane jest rozszerzenie funkcjonalności oprogramowania, w celu możliwości zastąpienia licencjonowanego programu GS Works 8 przy wykonywaniu obsług okresowych zgodnie z metodyką MB-14.31.2015</w:t>
      </w:r>
    </w:p>
    <w:p w:rsidR="00502D22" w:rsidRDefault="00502D22" w:rsidP="00284F37">
      <w:pPr>
        <w:pStyle w:val="Nagwek1"/>
        <w:spacing w:before="0"/>
        <w:jc w:val="both"/>
      </w:pPr>
      <w:bookmarkStart w:id="25" w:name="_Toc525814396"/>
      <w:r>
        <w:lastRenderedPageBreak/>
        <w:t>ZAŁĄCZNIKI</w:t>
      </w:r>
      <w:bookmarkEnd w:id="25"/>
    </w:p>
    <w:p w:rsidR="007F5C7B" w:rsidRPr="007F5C7B" w:rsidRDefault="003A16A5" w:rsidP="007F5C7B">
      <w:r>
        <w:t>W załącznikach podano kod źródłowy klas spełniających główną role w trakcie pracy aplikacji: klasa</w:t>
      </w:r>
      <w:r w:rsidRPr="003A16A5">
        <w:rPr>
          <w:i/>
        </w:rPr>
        <w:t xml:space="preserve"> CaptureForm</w:t>
      </w:r>
      <w:r>
        <w:t xml:space="preserve">, klasa </w:t>
      </w:r>
      <w:r w:rsidRPr="003A16A5">
        <w:rPr>
          <w:i/>
        </w:rPr>
        <w:t>ChartForm</w:t>
      </w:r>
      <w:r>
        <w:t xml:space="preserve"> oraz klasa </w:t>
      </w:r>
      <w:r w:rsidRPr="003A16A5">
        <w:rPr>
          <w:i/>
        </w:rPr>
        <w:t>Convert</w:t>
      </w:r>
    </w:p>
    <w:p w:rsidR="007F5C7B" w:rsidRDefault="007F5C7B" w:rsidP="007F5C7B">
      <w:pPr>
        <w:pStyle w:val="Nagwek2"/>
        <w:spacing w:before="0"/>
        <w:jc w:val="both"/>
      </w:pPr>
      <w:bookmarkStart w:id="26" w:name="_Toc525814397"/>
      <w:r>
        <w:t>A. Kod źródłowy klasy CaptureForm</w:t>
      </w:r>
      <w:bookmarkEnd w:id="26"/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SharpPcap.LibPcap;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SharpPcap.AirPcap;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SharpPcap.WinPcap;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PacketDotNet;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Smo.Startup;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Smo.Common.Entities;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1637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Smo.Common.Infrastructure;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Smo.Common.Public.Repositories;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SmoReader.Entities;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WinformsExample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CaptureForm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path_scalingtable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path_configxml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path_savetsv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path_instrumentsetting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path_savecap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 settings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 chartform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extractedSamples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List&lt;ValueType&gt;&gt;();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temp_exSam=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timearray_128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timearray_256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data_delay = 100;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When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 the background thread will terminate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BackgroundThreadStop;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Object that is used to prevent two threads from accessing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PacketQueue at the same time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QueueLock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The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queue that the callback thread puts packets in. Accessed by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background thread when QueueLock is held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List&lt;RawCapture&gt; PacketQueue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last time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PcapDevice.Statistics(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 was called on the active device.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Allow periodic display of device statistics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LastStatisticsOutput;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Interval between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PcapDevice.Statistics(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 output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TimeSpan LastStatisticsInterval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TimeSpan(0, 0, 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System.Threading.Thread backgroundThread;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 deviceListForm;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ICaptureDevice device;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CaptureFileWriterDevice captureFileWriter;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save_tsv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Application.ApplicationExit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EventHandler(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Application_ApplicationExit);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Application_ApplicationExit(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CaptureForm_Load(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settings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settings.ShowDialog(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deviceListForm.OnItemSelected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DeviceListForm.OnItemSelectedDelegate(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deviceListForm_OnItemSelected);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deviceListForm.OnCancel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DeviceListForm.OnCancelDelegate(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deviceListForm_OnCancel);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(StreamReader sr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"actual_settings\\settings.txt"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path_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configxml  =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path_scalingtable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sr.ReadLine(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path_instrumentsetting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sr.ReadLine(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path_savecap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sr.ReadLine(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path_savetsv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sr.ReadLine(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port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IP=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sr.ReadLine(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aircraftname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deviceListForm_OnItemSelected(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itemIndex)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close the device list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deviceListForm.Hide(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StartCapture(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itemIndex);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deviceListForm_OnCancel()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Application.Exit(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PacketWrapper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RawCapture 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//public PosixTimeval Timeval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{ get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{ return p.Timeval;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LinkLayers LinkLayerType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{ get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{ return p.LinkLayerType;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p.Data.Length;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//public int ip_dest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{ get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{ return p.;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RawCapture p,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.Count = 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.dataKeys = dataKeys;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.p = 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CaptureStoppedEventHandler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Shutdown()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(device !=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device.StopCapture(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device.Close(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device.OnPacketArrival -=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device.OnCaptureStopped -=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ask the background thread to shut down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BackgroundThreadStop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wait for the background thread to terminate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backgroundThread.Join(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switch the icon back to the play icon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startStopToolStripButton.Image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:WinformsExample.Properties.Resources.play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_icon_enabled;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startStopToolStripButton.ToolTipText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"Select device to capture from"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StartCapture(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itemIndex)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packetCount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CaptureDeviceList.Instance[itemIndex];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packetStrings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Queue&lt;PacketWrapper&gt;();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bs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BindingSource();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dataGridView.DataSource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bs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LastStatisticsOutput = DateTime.Now;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Converter.BuildLiveConverter(aircraftname, path_configxml, path_scalingtable, 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start the background thread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BackgroundThreadStop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backgroundThread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System.Threading.Thread(() =&gt;BackgroundThread(converter));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backgroundThread.Start(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setup background capture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arrivalEventHandler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PacketArrivalEventHandler((sender, e) =&gt;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e, converter, extractedSamples));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device.OnPacketArrival +=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captureStoppedEventHandler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CaptureStoppedEventHandler(device_OnCaptureStopped);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device.OnCaptureStopped +=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device.Open(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 filter = "udp port 1027 and host 192.168.28.1";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part2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(port !=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part1 = String.Concat(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"udp port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port);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(IP !=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part2 = String.Concat(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"host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IP);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(part1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 filter = part2;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(part2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{filter = part1;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filter = String.Concat(part1,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 and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part2);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//device.Filter = "host 192.168.0.179";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device.Filter = filter;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force an initial statistics update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captureStatistics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device.Statistics;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UpdateCaptureStatistics(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start the background capture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device.StartCapture(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disable the stop icon since the capture has stopped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startStopToolStripButton.Image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:WinformsExample.Properties.Resources.stop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_icon_enabled;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startStopToolStripButton.ToolTipText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"Stop capture"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(status != CaptureStoppedEventStatus.CompletedWithoutError)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"Error stopping capture"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Queue&lt;PacketWrapper&gt; packetStrings;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BindingSource bs;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ICaptureStatistics captureStatistics;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statisticsUiNeedsUpdate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CaptureEventArgs e, LiveConverter converter,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 extractedSamples)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print out periodic statistics about this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DateTime.Now;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cache 'DateTime.Now' for minor reduction in cpu overhead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interval = Now - LastStatisticsOutput;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(interval &gt; LastStatisticsInterval)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"device_OnPacketArrival: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e.Device.Statistics);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captureStatistics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e.Device.Statistics;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statisticsUiNeedsUpdate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LastStatisticsOutput = Now;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lock QueueLock to prevent multiple threads accessing PacketQueue at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the same time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PacketQueue.Add(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e.Packet);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CaptureForm_Shown(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deviceListForm.Show(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(device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deviceListForm.Show(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Shutdown(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Checks for queued packets. If any exist it locks the QueueLock, saves a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reference of the current queue for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itself,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puts a new queue back into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place into PacketQueue and unlocks QueueLock. This is a minimal amount of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work done while the queue is locked.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The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background thread can then process queue that it saved without holding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queue lock.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BackgroundThread(LiveConverter converter)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(!BackgroundThreadStop)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shouldSleep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(PacketQueue.Count !=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shouldSleep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(shouldSleep)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System.Threading.Thread.Sleep(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data_delay - 99);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should process the queue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List&lt;RawCapture&gt; ourQueue;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swap queues, giving the capture callback a new one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ourQueue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PacketQueue;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PacketQueue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"BackgroundThread: ourQueue.Count is {0}"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ourQueue.Count);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packet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ourQueue)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Here is where we can process our packets freely without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holding off packet capture.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NOTE: If the incoming packet rate is greater than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the packet processing rate these queues will grow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to enormous sizes. Packets should be dropped in these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cases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captureFileWriter.Write(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save_tsv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converter.DecodePacket(packet);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result.Samples.ForEach(s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(extractedSamples.ContainsKey(s.Key))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(temp_exSam.ContainsKey(s.Key))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temp_exSam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?[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temp_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exSam[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TimeSpan delta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TimeSpan.FromTicks(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(timearray[timearray.Count() - 1].Subtract(timearray[timearray.Count() - 2]).Ticks) / 128);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128.Add(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timearray[timearray.Count()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 ; i &lt; 127;i++)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128.Add(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timearray_128.Last()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TimeSpan delta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TimeSpan.FromTicks(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(timearray[timearray.Count() - 1].Subtract(timearray[timearray.Count() - 2]).Ticks) / 256);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256.Add(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timearray[timearray.Count()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255;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256.Add(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timearray_128.Last()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 = extractedSamples.Keys.Count();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PacketWrapper(packetCount, packet,dataKeys);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.BeginInvoke(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MethodInvoker(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packetStrings.Enqueue(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packetWrapper);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packetCount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//zmien_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label1(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packetCount.ToString());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packet.Timeval.Date;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 = packet.Data.Length;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"BackgroundThread: {0}:{1}:{2},{3} Len={4}"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time.Hour, time.Minute, time.Second, time.Millisecond, len);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(save_tsv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headerLine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extractedSamples.Keys)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headerLine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headerLine + key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keys_test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&gt;(extractedSamples.Keys);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 = keys_test[0];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 = extractedSamples[test].Count;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 dumpTextPath = "C:\\Users\\pniedbala\\Desktop\\test_data\\509_valid_file1\\data_read2.tsv";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(StreamWriter sw = File.CreateText(path_savetsv))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sw.WriteLine(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headerLine);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valuesLine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extractedSamples.Keys)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valuesLine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valuesLine + extractedSamples[key][i]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sw.WriteLine(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valuesLine);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.BeginInvoke(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MethodInvoker(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bs.DataSource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packetStrings.Reverse(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(statisticsUiNeedsUpdate)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UpdateCaptureStatistics(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ourQueue.Count.ToString());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statisticsUiNeedsUpdate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(start_chart)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.Invoke(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(MethodInvoker)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chartform.UpdateChart();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UpdateChart(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UpdateCaptureStatistics(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QueueCount)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captureStatisticsToolStripStatusLabel.Text =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"Received packets: {0}, Dropped packets: {1}, Interface dropped packets: {2}, QueueCount: {3}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captureStatistics.ReceivedPackets,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captureStatistics.DroppedPackets,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           captureStatistics.InterfaceDroppedPackets,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QueueCount);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CaptureForm_FormClosing(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Shutdown(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splitContainer1_Panel1_Paint(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PaintEventArgs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dataGridView_SelectionChanged(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(dataGridView.SelectedCells.Count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 = (PacketWrapper)dataGridView.Rows[dataGridView.SelectedCells[0].RowIndex].DataBoundItem;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 = Packet.ParsePacket(packetWrapper.p.LinkLayerType, packetWrapper.p.Data);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packetInfoTextbox.Text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packet.ToString(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StringOutputType.VerboseColored);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openFileDialog1_FileOk(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CancelEventArgs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toolStripButton1_Click_1(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capFile = path_savecap;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captureFileWriter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CaptureFileWriterDevice(capFile);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System.Drawing.Image img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System.Drawing.Image.FromFile(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"C:\\Users\\pniedbala\\Pictures\\icons\\rec5.png"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toolStripButton1.Image = img;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captureFileWriter.Close(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System.Drawing.Image img2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System.Drawing.Image.FromFile(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"C:\\Users\\pniedbala\\Pictures\\icons\\sav2.jpg"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toolStripButton1.Image = img2;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settings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settings.Show(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rPr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chartform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chartform.Show(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03F3" w:rsidRDefault="007F5C7B" w:rsidP="007F5C7B">
      <w:pPr>
        <w:jc w:val="both"/>
        <w:rPr>
          <w:rFonts w:cs="Times New Roman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03F3" w:rsidRDefault="007503F3" w:rsidP="00284F37">
      <w:pPr>
        <w:pStyle w:val="Nagwek2"/>
        <w:spacing w:before="0"/>
        <w:jc w:val="both"/>
      </w:pPr>
      <w:bookmarkStart w:id="27" w:name="_Toc525814398"/>
      <w:r>
        <w:t xml:space="preserve">B. Kod źródłowy </w:t>
      </w:r>
      <w:r w:rsidR="002A44CD">
        <w:t xml:space="preserve">klasy </w:t>
      </w:r>
      <w:r w:rsidR="007F5C7B">
        <w:t>Chartform</w:t>
      </w:r>
      <w:bookmarkEnd w:id="27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//using System.Threading.Tasks;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System.Windows.Forms.DataVisualization.Charting;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SharpPcap.LibPcap;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SharpPcap.AirPcap;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SharpPcap.WinPcap;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PacketDotNet;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Smo.Startup;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WinformsExample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Chart_form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ChartArray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[1000];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Set_chart_form set_chart_form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 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chart_width = 8000;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show_last_value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Warning_Form warnform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Warning_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Warningform2 warnform2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Warningform2(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view_point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extractedSamples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timearray_128f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timearray_256f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sample = CaptureForm.extractedSamples;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sample.Keys);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//dodawanie chasklistbox;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dodawanie_checklistbox(keys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,checkedListBox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16376">
        <w:rPr>
          <w:rFonts w:ascii="Consolas" w:hAnsi="Consolas" w:cs="Consolas"/>
          <w:color w:val="000000"/>
          <w:sz w:val="19"/>
          <w:szCs w:val="19"/>
        </w:rPr>
        <w:t>dodawanie_checklistbox(keys</w:t>
      </w:r>
      <w:proofErr w:type="gramStart"/>
      <w:r w:rsidRPr="00816376">
        <w:rPr>
          <w:rFonts w:ascii="Consolas" w:hAnsi="Consolas" w:cs="Consolas"/>
          <w:color w:val="000000"/>
          <w:sz w:val="19"/>
          <w:szCs w:val="19"/>
        </w:rPr>
        <w:t>,checkedListBox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</w:rPr>
        <w:t>2);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637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chart1.Titles.Add(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).Name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chart1.Titles[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0].CursorX.IsUserEnabled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0].CursorY.IsUserEnabled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0].AxisX.MajorGrid.Interval = 500d;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//chart1.ChartAreas[0].AxisX.IsReversed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SetZoom(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chart2.Titles.Add(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).Name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chart2.Titles[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0].CursorX.IsUserEnabled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0].CursorY.IsUserEnabled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0].AxisX.MajorGrid.Interval = 500d;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//chart2.ChartAreas[0].AxisX.IsReversed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SetZoom(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TimeHandler()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Thread.Sleep(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1000);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SetZoom(Chart chart)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0].CursorX.Interval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0].CursorY.Interval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0].AxisX.ScaleView.Zoomable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0].AxisY.ScaleView.Zoomable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0].CursorX.SelectionColor = Color.DarkGray;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0].CursorY.SelectionColor = Color.DarkGray;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dodawanie_checklistbox(List&lt;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keys, CheckedListBox checkedListBox)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checkedListBox.Items.Clear(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name_list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keys.Count() - 1; i &gt;= 0; i--)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] split_key = keys[i].ToString().Split(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CaptureForm.temp_exSam[keys[i]].Count.ToString()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split_key[split_key.Count() - 1]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(name.Contains(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"AnalogIn"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name = name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split_key[1];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list.Add(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checkedListBox.Items.Insert(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0, 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dodawanie_checklistbox2(List&lt;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keys, CheckedListBox checkedListBox)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checkedListBox.Items.Clear(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name_list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keys.Count() - 1; i &gt;= 0; i--)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] split_key = keys[i].ToString().Split(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extractedSamples[keys[i]].Count.ToString()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split_key[split_key.Count() - 1];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(name.Contains(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"AnalogIn"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name = name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split_key[1];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list.Add(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checkedListBox.Items.Insert(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0, name);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StartChart()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checkedListBox1.Items.Count;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(checkedListBox1.GetItemCheckState(i).ToString()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eksportowac1.Add(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eksportowac1.Add(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checkedListBox2.Items.Count;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(checkedListBox2.GetItemCheckState(i).ToString()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eksportowac2.Add(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eksportowac2.Add(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"Series1"].Points.Clear();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CaptureForm.extractedSamples.Keys);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probkowanie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co_eksportowac1.Count() - 1; i++)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_eksportowac1[i])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probkowanie_key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Int32.Parse(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CaptureForm.temp_exSam[keys[i]].Count.ToString());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376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</w:rPr>
        <w:t xml:space="preserve"> (probkowanie == 0)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6376">
        <w:rPr>
          <w:rFonts w:ascii="Consolas" w:hAnsi="Consolas" w:cs="Consolas"/>
          <w:color w:val="000000"/>
          <w:sz w:val="19"/>
          <w:szCs w:val="19"/>
        </w:rPr>
        <w:t xml:space="preserve">                        { probkowanie = probkowanie_</w:t>
      </w:r>
      <w:proofErr w:type="gramStart"/>
      <w:r w:rsidRPr="00816376">
        <w:rPr>
          <w:rFonts w:ascii="Consolas" w:hAnsi="Consolas" w:cs="Consolas"/>
          <w:color w:val="000000"/>
          <w:sz w:val="19"/>
          <w:szCs w:val="19"/>
        </w:rPr>
        <w:t>key; }</w:t>
      </w:r>
      <w:proofErr w:type="gramEnd"/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6376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probkowanie != probkowanie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_key) { warnform.ShowDialog();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keys[i]].SmartLabelStyle.Enabled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//chart1.Series[keys[i]].IsValueShownAsLabel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0].AxisX.LabelStyle.Format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"HH:mm:ss"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0].AxisY.LabelStyle.Format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"N2"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probkowanie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co_eksportowac2.Count() - 1;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(co_eksportowac2[i])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Int32.Parse(CaptureForm.temp_exSam[keys[i]].Count.ToString());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(probkowanie == 0)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 probkowanie = probkowanie_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key; }</w:t>
      </w:r>
      <w:proofErr w:type="gramEnd"/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probkowanie != probkowanie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_key) { warnform.ShowDialog();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0].AxisX.LabelStyle.Format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"HH:mm:ss"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chart2.ChartAreas[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0].AxisY.LabelStyle.Format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"N2"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ThreadStart(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.TimeHandler));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Time.IsBackground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Time.Start(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StartChart_file()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chart2.Series.Clear(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checkedListBox1.Items.Count;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(checkedListBox1.GetItemCheckState(i).ToString()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eksportowac1.Add(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eksportowac1.Add(</w:t>
      </w:r>
      <w:proofErr w:type="gramEnd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"Series1"].Points.Clear();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extractedSamples.Keys);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probkowanie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co_eksportowac1.Count() - 1; i++)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_eksportowac1[i])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probkowanie_key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Int32.Parse(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16376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16376">
        <w:rPr>
          <w:rFonts w:ascii="Consolas" w:hAnsi="Consolas" w:cs="Consolas"/>
          <w:color w:val="000000"/>
          <w:sz w:val="19"/>
          <w:szCs w:val="19"/>
        </w:rPr>
        <w:t xml:space="preserve"> (probkowanie == 0)</w:t>
      </w:r>
    </w:p>
    <w:p w:rsidR="007F5C7B" w:rsidRPr="00816376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6376">
        <w:rPr>
          <w:rFonts w:ascii="Consolas" w:hAnsi="Consolas" w:cs="Consolas"/>
          <w:color w:val="000000"/>
          <w:sz w:val="19"/>
          <w:szCs w:val="19"/>
        </w:rPr>
        <w:t xml:space="preserve">                    { probkowanie = probkowanie_</w:t>
      </w:r>
      <w:proofErr w:type="gramStart"/>
      <w:r w:rsidRPr="00816376">
        <w:rPr>
          <w:rFonts w:ascii="Consolas" w:hAnsi="Consolas" w:cs="Consolas"/>
          <w:color w:val="000000"/>
          <w:sz w:val="19"/>
          <w:szCs w:val="19"/>
        </w:rPr>
        <w:t>key; }</w:t>
      </w:r>
      <w:proofErr w:type="gramEnd"/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637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probkowanie != probkowanie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_key) { warnform.ShowDialog();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keys[i]].SmartLabelStyle.Enabled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//chart1.Series[keys[i]].IsValueShownAsLabel = true;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7F5C7B" w:rsidRPr="004713DD" w:rsidRDefault="007F5C7B" w:rsidP="007F5C7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StartChart(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CaptureForm.start_chart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UpdateChart()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(stop_chart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Changechart(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Changechart(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Changechart(Chart 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 = chart.Series.ToList();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List&lt;DateTime&gt; timebase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 seria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seria.ToString().Substring(7)].Points.Clear();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chartarray = CaptureForm.extractedSamples[seria.ToString().Substring(7)];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(chartarray.Count() &lt; chart_width)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 iter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iter = chartarray.Count() - chart_width - 1;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time_divide =chartarray.Count() / (CaptureForm.timearray.Count() - 1);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&lt; 3) { timebase = CaptureForm.timearray;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120 &amp;&amp; time_divide &lt; 130) { timebase = CaptureForm.timearray_128;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250 &amp;&amp; time_divide &lt; 260) { timebase = CaptureForm.timearray_256;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iter; i &lt; chartarray.Count()- 1; ++i)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seria.ToString().Substring(7)].Points.AddXY(timebase[i], chartarray[i]);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seria.ToString().Substring(7)].XValueType(Data);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seria.ToString().Substring(7)].Points.Last().Label = chartarray[chartarray.Count() - 1].ToString();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(show_last_value)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which_point = (view_point * (chartarray.Count() - 10) / 1000) + 1;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] split_key = seria.ToString().Split(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chart.Series[seria.ToString().Substring(7)].LegendText = split_key[split_key.Count() - 1]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";Val:"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Math.Round(chart.Series[seria.ToString().Substring(7)].Points[which_point].YValues[0]).ToString();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//chart.Series[seria.ToString().Substring(7)].LegendText = split_key[split_key.Count() - 1] + ";Val:" + Math.Round(chart.Series[seria.ToString().Substring(7)].Points.Last().YValues[0]).ToString();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string[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] split_key = keys[i].ToString().Split('_')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seria.ToString().Substring(7)].Points.Last;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Changechartfile(Chart 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 = chart.Series.ToList();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List&lt;DateTime&gt; timebase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 seria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seria.ToString().Substring(7)].Points.Clear();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chartarray = extractedSamples[seria.ToString().Substring(7)];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(chartarray.Count() &lt; chart_width)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 iter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iter = chartarray.Count() - chart_width - 1;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time_divide = chartarray.Count() / (timearrayf.Count() - 1);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&lt; 3) { timebase = timearrayf;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120 &amp;&amp; time_divide &lt; 130) { timebase = timearray_128f;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250 &amp;&amp; time_divide &lt; 260) { timebase = timearray_256f;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iter; i &lt; chartarray.Count() - 1; ++i)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seria.ToString().Substring(7)].Points.AddXY(timebase[i], chartarray[i]);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chart1.Series[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seria.ToString().Substring(7)].XValueType(Data);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seria.ToString().Substring(7)].Points.Last().Label = chartarray[chartarray.Count() - 1].ToString();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string[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] split_key = keys[i].ToString().Split('_')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chart.Series[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seria.ToString().Substring(7)].Points.Last;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Chart_form_FormClosing(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CaptureForm.start_chart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Thread.Sleep(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2000);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set_chart_form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set_chart_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form.Show(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trackBar1_Scroll(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view_point = trackBar1.Value;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 openFileDialog1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OpenFileDialog(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openFileDialog1.InitialDirectory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openFileDialog1.Filter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"txt files (*.txt)|*.txt|All files (*.*)|*.*"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openFileDialog1.FilterIndex = 2;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openFileDialog1.RestoreDirectory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openFileDialog1.ShowDialog(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openFileDialog1.FileName;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warnform2.ShowDialog(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ICaptureDevice device;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capFile = textBox1.Text;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Get an offline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CaptureFileReaderDevice(capFile);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Open the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device.Open(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"Caught exception when opening file"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//var converter =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Converter.BuildLiveConverter(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CaptureForm.aircraftname, CaptureForm.path_configxml, CaptureForm.path_scalingtable, CaptureForm.path_instrumentsetting);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device.OnPacketArrival +=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PacketArrivalEventHandler(device_OnPacketArrival);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device.Capture(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&gt;(extractedSamples.Keys);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dodawanie_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checklistbox2(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keys2, checkedListBox1);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packetIndex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CaptureEventArgs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(e.Packet.LinkLayerType == PacketDotNet.LinkLayers.Ethernet)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//var packet =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PacketDotNet.Packet.ParsePacket(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e.Packet.LinkLayerType, e.Packet.Data);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//var ethernetPacket = (PacketDotNet.EthernetPacket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)packet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packetIndex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Converter.BuildLiveConverter(CaptureForm.aircraftname, CaptureForm.path_configxml, CaptureForm.path_scalingtable, CaptureForm.path_instrumentsetting);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converter.DecodePacket(e.Packet);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result.Samples.ForEach(s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(extractedSamples.ContainsKey(s.Key))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extractedSamples[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(temp_exSam.ContainsKey(s.Key))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temp_exSam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?[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temp_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exSam[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timearrayf.Add(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(timearrayf.Count()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TimeSpan delta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TimeSpan.FromTicks(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(timearrayf[timearrayf.Count() - 1].Subtract(timearrayf[timearrayf.Count() - 2]).Ticks) / 128);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128f.Add(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timearrayf[timearrayf.Count()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127;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128f.Add(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timearray_128f.Last()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(timearrayf.Count()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TimeSpan delta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TimeSpan.FromTicks(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(timearrayf[timearrayf.Count() - 1].Subtract(timearrayf[timearrayf.Count() - 2]).Ticks) / 256);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256f.Add(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timearrayf[timearrayf.Count()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255;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timearray_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256f.Add(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timearray_128f.Last()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int dataKeys = 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extractedSamples.Keys.Count(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(packetIndex%1000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.Invoke(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(MethodInvoker)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Updatelabel();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UpdateChart(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Updatelabel()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"Process pacet"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packetIndex.ToString(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Application.DoEvents(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StartChart_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Changechartfile(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5C7B" w:rsidRPr="007F5C7B" w:rsidRDefault="007F5C7B" w:rsidP="007F5C7B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pStyle w:val="Nagwek2"/>
      </w:pPr>
      <w:bookmarkStart w:id="28" w:name="_Toc525814399"/>
      <w:r>
        <w:t>C. Kod źródłowy klasy Converter</w:t>
      </w:r>
      <w:bookmarkEnd w:id="28"/>
    </w:p>
    <w:p w:rsidR="007F5C7B" w:rsidRDefault="007F5C7B" w:rsidP="007F5C7B">
      <w:pPr>
        <w:pStyle w:val="Nagwek2"/>
        <w:numPr>
          <w:ilvl w:val="0"/>
          <w:numId w:val="0"/>
        </w:numPr>
        <w:spacing w:before="0"/>
        <w:ind w:left="1440"/>
        <w:jc w:val="both"/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Smo.Common;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Smo.Common.Enums;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Smo.Common.Infrastructure;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Smo.Common.Models;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Smo.Common.Utils;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Smo.Launcher;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SmoReader.Utils;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System.Collections.Concurrent;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System.Diagnostics;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System.Threading.Tasks.Dataflow;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Smo.Common.Public.Models;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Smo.Common.Public.Repositories;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Smo.Reader.Standard;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SmoReader;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Smo.Startup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ConversionBatchStatus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TotalGroupCount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TotalFileCount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ProcessedFileCount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ProcessedGroupCount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 BuildBatchConverter(IAircraftDataProvider aircraftDataProvider,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iocBootstrapper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InjectorBootstraper(aircraftDataProvider,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launcher = iocBootstrapper.GetService(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(BatchConverter))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 BuildLiveConverter(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configXmlPath,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scalingTsvPath,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liveAircraftDataProvider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LiveAircraftDataProvider(aircraftName, configXmlPath, scalingTsvPath);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LiveConverter(aircraftName, liveAircraftDataProvider,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LiveConverter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PacketDecoder _decoder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_aircraftName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aircraftName, IAircraftDataProvider aircraftDataProvider,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cfgParser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ConfigParser(aircraftDataProvider,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parameterDefinitions = cfgParser.ReadConfigurationXml(aircraftName, 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_decoder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PacketDecoder(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parameterDefinitions, aircraftDataProvider);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PacketReadResult DecodePacket(RawCapture packet)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_decoder.DecodePacket(packet, _aircraftName);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BatchConverter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IFilePersistence _filePersistence;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IAircraftDataProvider _aircraftDataProvider;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IGlobalPaths _globalPaths;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ILoggingService _loggingService;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ConversionBatchStatus ConversionBatchStatus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ConversionBatchStatus();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AnalysisBatchStatus AnalysisBatchStatus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AnalysisBatchStatus();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IFilePersistence filePersistence,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IAircraftDataProvider aircraftRepository,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IGlobalPaths globalPaths,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ILoggingService loggingService)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_filePersistence = filePersistence;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_aircraftDataProvider = aircraftRepository;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_globalPaths = globalPaths;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_loggingService = loggingService;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 ScanFiles(List&lt;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inputPaths)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fileGroupScanner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FileGroupScanner(_aircraftDataProvider, _globalPaths,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 = fileGroupScanner.Scan(inputPaths);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Task&lt;ConversionBatchResult&gt; StartConversion(ConversionLaunchCommand command)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ConversionBatchStatus.TotalGroupCount = command.ScannedFileGroups.Count;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ConversionBatchStatus.TotalFileCount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command.ScannedFileGroups.SelectMany(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fpr =&gt; fpr.Files).Count();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Trace.TraceInformation(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$"Scanning Finished. Found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{ConversionBatchStatus.TotalFileCount}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in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fileMerger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FileMerger(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_aircraftDataProvider,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_globalPaths);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fileMerger.cutoffDate = command.EarliestDate;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extractedRecords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ConcurrentBag&lt;RecordModel&gt;();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readFileMetadatas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ConcurrentBag&lt;FileReadMetadata&gt;();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AsyncHelper.AsyncParallelForEach(command.ScannedFileGroups,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(group)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_loggingService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?.Log(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"Starting Parallel Scan"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fileGroupReader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FileGroupReader(_aircraftDataProvider, _globalPaths,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fileReadResults = fileGroupReader.ReadFiles(group.Files);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fileReadResults.ForEach(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fr =&gt; readFileMetadatas.Add(fr.Metadata));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mergeResult = fileMerger.MergeFiles(fileReadResults);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//now analyze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analysisResult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AnalysisEngine(_aircraftDataProvider, _loggingService).Analyze(mergeResult);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(analysisResult.isValidForAnalysis || command.letSmallFilesThrough)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//write tsv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tsvWriter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TsvWriter(command.TsvOutputFolder,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tsvPath = tsvWriter.WriteTsv(analysisResult);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ConversionBatchStatus.ProcessedGroupCount++;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Trace.TraceInformation(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$"Converted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{ConversionBatchStatus.ProcessedGroupCount}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extractedRecord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RecordModel()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AircraftName = analysisResult.Metadata.AircraftName,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MetaData = analysisResult.Metadata,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InputFiles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group.Files.Select(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 =&gt; f.ReadMetadata).ToList(),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TsvPath = tsvPath,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MaxValues = analysisResult.MaxValues,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MinValues = analysisResult.MinValues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extractedRecords.Add(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extractedRecord);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Task.Yield();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8, TaskScheduler.Current);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GC.Collect(</w:t>
      </w:r>
      <w:proofErr w:type="gramEnd"/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Trace.TraceInformation(</w:t>
      </w:r>
      <w:proofErr w:type="gramEnd"/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$"Final Extracted group number: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{ConversionBatchStatus.ProcessedGroupCount}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potential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//this is for better logging of file read results into the db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inputFiles = command.ScannedFileGroups.SelectMany(g =&gt; g.Files.Select(f =&gt; f.ReadMetadata)).ToList();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readFiles = readFileMetadatas.ToList();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updatedInputFiles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List&lt;FileReadMetadata&gt;();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inputFiles.ForEach(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readFiles.FirstOrDefault(r =&gt; r.FilePath == f.FilePath);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(match?.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IsReadSuccessful ??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 = match;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 !=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f.Flags = match.Flags;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f.IsReadSuccessful = match.IsReadSuccessful;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updatedInputFiles.Add(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allExtractedMetadatas = extractedRecords.SelectMany(r =&gt; r.InputFiles);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ConversionBatchResult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ConverterVersion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GetVersion(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Records = 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extractedRecords.ToList(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OrphanedFiles = updatedInputFiles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Where(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ifm =&gt; !allExtractedMetadatas.Any(fm =&gt; fm.FilePath == ifm.FilePath))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gramStart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ToList()</w:t>
      </w:r>
      <w:proofErr w:type="gramEnd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GetVersion()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Assembly.GetAssembly(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(FileMerger)).GetName().Version.ToString();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Pr="007F5C7B" w:rsidRDefault="007F5C7B" w:rsidP="007F5C7B"/>
    <w:p w:rsidR="002A44CD" w:rsidRPr="002A44CD" w:rsidRDefault="002A44CD" w:rsidP="002A44CD"/>
    <w:p w:rsidR="007503F3" w:rsidRDefault="007503F3" w:rsidP="00284F37">
      <w:pPr>
        <w:jc w:val="both"/>
      </w:pPr>
    </w:p>
    <w:sectPr w:rsidR="007503F3" w:rsidSect="00315FBC"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03DA" w:rsidRDefault="002B03DA" w:rsidP="00065A13">
      <w:pPr>
        <w:spacing w:after="0" w:line="240" w:lineRule="auto"/>
      </w:pPr>
      <w:r>
        <w:separator/>
      </w:r>
    </w:p>
  </w:endnote>
  <w:endnote w:type="continuationSeparator" w:id="0">
    <w:p w:rsidR="002B03DA" w:rsidRDefault="002B03DA" w:rsidP="00065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0019426"/>
      <w:docPartObj>
        <w:docPartGallery w:val="Page Numbers (Bottom of Page)"/>
        <w:docPartUnique/>
      </w:docPartObj>
    </w:sdtPr>
    <w:sdtEndPr/>
    <w:sdtContent>
      <w:p w:rsidR="00182019" w:rsidRDefault="0018201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376">
          <w:rPr>
            <w:noProof/>
          </w:rPr>
          <w:t>16</w:t>
        </w:r>
        <w:r>
          <w:fldChar w:fldCharType="end"/>
        </w:r>
      </w:p>
    </w:sdtContent>
  </w:sdt>
  <w:p w:rsidR="00182019" w:rsidRDefault="00182019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2019" w:rsidRDefault="00182019">
    <w:pPr>
      <w:pStyle w:val="Stopka"/>
      <w:jc w:val="center"/>
    </w:pPr>
  </w:p>
  <w:p w:rsidR="00182019" w:rsidRDefault="0018201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03DA" w:rsidRDefault="002B03DA" w:rsidP="00065A13">
      <w:pPr>
        <w:spacing w:after="0" w:line="240" w:lineRule="auto"/>
      </w:pPr>
      <w:r>
        <w:separator/>
      </w:r>
    </w:p>
  </w:footnote>
  <w:footnote w:type="continuationSeparator" w:id="0">
    <w:p w:rsidR="002B03DA" w:rsidRDefault="002B03DA" w:rsidP="00065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03DD"/>
    <w:multiLevelType w:val="hybridMultilevel"/>
    <w:tmpl w:val="CF4E5C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46D4"/>
    <w:multiLevelType w:val="hybridMultilevel"/>
    <w:tmpl w:val="C93EC7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06F7C"/>
    <w:multiLevelType w:val="hybridMultilevel"/>
    <w:tmpl w:val="958C943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5D0BDC"/>
    <w:multiLevelType w:val="hybridMultilevel"/>
    <w:tmpl w:val="717AE3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D450A3"/>
    <w:multiLevelType w:val="hybridMultilevel"/>
    <w:tmpl w:val="6C9C11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B35136"/>
    <w:multiLevelType w:val="hybridMultilevel"/>
    <w:tmpl w:val="AE3CBA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6B1CEA"/>
    <w:multiLevelType w:val="hybridMultilevel"/>
    <w:tmpl w:val="CFD6EA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E25CA0"/>
    <w:multiLevelType w:val="hybridMultilevel"/>
    <w:tmpl w:val="5164F6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1B5E81"/>
    <w:multiLevelType w:val="hybridMultilevel"/>
    <w:tmpl w:val="C70469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603504"/>
    <w:multiLevelType w:val="hybridMultilevel"/>
    <w:tmpl w:val="4418A6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3B11A1"/>
    <w:multiLevelType w:val="hybridMultilevel"/>
    <w:tmpl w:val="0584145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CB31C1F"/>
    <w:multiLevelType w:val="hybridMultilevel"/>
    <w:tmpl w:val="33B2A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F90E8B"/>
    <w:multiLevelType w:val="hybridMultilevel"/>
    <w:tmpl w:val="54C46E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6003D8"/>
    <w:multiLevelType w:val="hybridMultilevel"/>
    <w:tmpl w:val="5DE8ED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9979EC"/>
    <w:multiLevelType w:val="hybridMultilevel"/>
    <w:tmpl w:val="5D5866A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C7669D"/>
    <w:multiLevelType w:val="hybridMultilevel"/>
    <w:tmpl w:val="89FAAA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191C7A"/>
    <w:multiLevelType w:val="hybridMultilevel"/>
    <w:tmpl w:val="5880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FB485F"/>
    <w:multiLevelType w:val="hybridMultilevel"/>
    <w:tmpl w:val="532673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C8759B"/>
    <w:multiLevelType w:val="hybridMultilevel"/>
    <w:tmpl w:val="3AF8B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D648FE"/>
    <w:multiLevelType w:val="hybridMultilevel"/>
    <w:tmpl w:val="07BE43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495281"/>
    <w:multiLevelType w:val="hybridMultilevel"/>
    <w:tmpl w:val="D0E464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702D47"/>
    <w:multiLevelType w:val="hybridMultilevel"/>
    <w:tmpl w:val="71FC6A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E27399"/>
    <w:multiLevelType w:val="hybridMultilevel"/>
    <w:tmpl w:val="1214E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75305"/>
    <w:multiLevelType w:val="hybridMultilevel"/>
    <w:tmpl w:val="EBB056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BF15E1"/>
    <w:multiLevelType w:val="hybridMultilevel"/>
    <w:tmpl w:val="3058E9F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6CD1719"/>
    <w:multiLevelType w:val="multilevel"/>
    <w:tmpl w:val="792043F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A60414D"/>
    <w:multiLevelType w:val="hybridMultilevel"/>
    <w:tmpl w:val="CA943A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F5796C"/>
    <w:multiLevelType w:val="hybridMultilevel"/>
    <w:tmpl w:val="DED2C3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7640CE"/>
    <w:multiLevelType w:val="multilevel"/>
    <w:tmpl w:val="C8E0EC7E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7762D4E"/>
    <w:multiLevelType w:val="hybridMultilevel"/>
    <w:tmpl w:val="8FE24A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D23772C"/>
    <w:multiLevelType w:val="hybridMultilevel"/>
    <w:tmpl w:val="5BE6F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5"/>
  </w:num>
  <w:num w:numId="4">
    <w:abstractNumId w:val="18"/>
  </w:num>
  <w:num w:numId="5">
    <w:abstractNumId w:val="23"/>
  </w:num>
  <w:num w:numId="6">
    <w:abstractNumId w:val="3"/>
  </w:num>
  <w:num w:numId="7">
    <w:abstractNumId w:val="0"/>
  </w:num>
  <w:num w:numId="8">
    <w:abstractNumId w:val="20"/>
  </w:num>
  <w:num w:numId="9">
    <w:abstractNumId w:val="19"/>
  </w:num>
  <w:num w:numId="10">
    <w:abstractNumId w:val="2"/>
  </w:num>
  <w:num w:numId="11">
    <w:abstractNumId w:val="13"/>
  </w:num>
  <w:num w:numId="12">
    <w:abstractNumId w:val="11"/>
  </w:num>
  <w:num w:numId="13">
    <w:abstractNumId w:val="12"/>
  </w:num>
  <w:num w:numId="14">
    <w:abstractNumId w:val="16"/>
  </w:num>
  <w:num w:numId="15">
    <w:abstractNumId w:val="4"/>
  </w:num>
  <w:num w:numId="16">
    <w:abstractNumId w:val="10"/>
  </w:num>
  <w:num w:numId="17">
    <w:abstractNumId w:val="25"/>
  </w:num>
  <w:num w:numId="18">
    <w:abstractNumId w:val="7"/>
  </w:num>
  <w:num w:numId="19">
    <w:abstractNumId w:val="27"/>
  </w:num>
  <w:num w:numId="20">
    <w:abstractNumId w:val="21"/>
  </w:num>
  <w:num w:numId="21">
    <w:abstractNumId w:val="1"/>
  </w:num>
  <w:num w:numId="22">
    <w:abstractNumId w:val="9"/>
  </w:num>
  <w:num w:numId="23">
    <w:abstractNumId w:val="17"/>
  </w:num>
  <w:num w:numId="24">
    <w:abstractNumId w:val="14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8"/>
  </w:num>
  <w:num w:numId="28">
    <w:abstractNumId w:val="5"/>
  </w:num>
  <w:num w:numId="29">
    <w:abstractNumId w:val="22"/>
  </w:num>
  <w:num w:numId="30">
    <w:abstractNumId w:val="24"/>
  </w:num>
  <w:num w:numId="31">
    <w:abstractNumId w:val="26"/>
  </w:num>
  <w:num w:numId="32">
    <w:abstractNumId w:val="30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1E3"/>
    <w:rsid w:val="000028F0"/>
    <w:rsid w:val="00004582"/>
    <w:rsid w:val="000111D8"/>
    <w:rsid w:val="00012DAE"/>
    <w:rsid w:val="00013889"/>
    <w:rsid w:val="0002257E"/>
    <w:rsid w:val="00022896"/>
    <w:rsid w:val="000235C4"/>
    <w:rsid w:val="00024AE1"/>
    <w:rsid w:val="00026B07"/>
    <w:rsid w:val="00026B77"/>
    <w:rsid w:val="00027AE9"/>
    <w:rsid w:val="000373F3"/>
    <w:rsid w:val="00037A1C"/>
    <w:rsid w:val="00040926"/>
    <w:rsid w:val="000445DB"/>
    <w:rsid w:val="000453CE"/>
    <w:rsid w:val="00045FC6"/>
    <w:rsid w:val="00051DF9"/>
    <w:rsid w:val="00052B09"/>
    <w:rsid w:val="00052B2C"/>
    <w:rsid w:val="0005514D"/>
    <w:rsid w:val="00056773"/>
    <w:rsid w:val="0006171F"/>
    <w:rsid w:val="00063FC7"/>
    <w:rsid w:val="00065A13"/>
    <w:rsid w:val="00066D11"/>
    <w:rsid w:val="00067367"/>
    <w:rsid w:val="00071C9E"/>
    <w:rsid w:val="00072993"/>
    <w:rsid w:val="00072B4E"/>
    <w:rsid w:val="0007409F"/>
    <w:rsid w:val="00074777"/>
    <w:rsid w:val="0008424F"/>
    <w:rsid w:val="00086262"/>
    <w:rsid w:val="00094306"/>
    <w:rsid w:val="00094ACF"/>
    <w:rsid w:val="000A0286"/>
    <w:rsid w:val="000A29DA"/>
    <w:rsid w:val="000A4198"/>
    <w:rsid w:val="000A457D"/>
    <w:rsid w:val="000A5440"/>
    <w:rsid w:val="000A64BE"/>
    <w:rsid w:val="000B18AC"/>
    <w:rsid w:val="000B2CC1"/>
    <w:rsid w:val="000B5B82"/>
    <w:rsid w:val="000C1BF7"/>
    <w:rsid w:val="000C2D51"/>
    <w:rsid w:val="000C3C4B"/>
    <w:rsid w:val="000C48F8"/>
    <w:rsid w:val="000D2EC9"/>
    <w:rsid w:val="000D3C6F"/>
    <w:rsid w:val="000D6F20"/>
    <w:rsid w:val="000E178C"/>
    <w:rsid w:val="000E60A8"/>
    <w:rsid w:val="000F0CF4"/>
    <w:rsid w:val="000F4415"/>
    <w:rsid w:val="000F710F"/>
    <w:rsid w:val="00103B9D"/>
    <w:rsid w:val="00103EDE"/>
    <w:rsid w:val="0010615D"/>
    <w:rsid w:val="00106989"/>
    <w:rsid w:val="00112FEB"/>
    <w:rsid w:val="00114403"/>
    <w:rsid w:val="00123560"/>
    <w:rsid w:val="00123609"/>
    <w:rsid w:val="0012483F"/>
    <w:rsid w:val="001250AA"/>
    <w:rsid w:val="001251A9"/>
    <w:rsid w:val="00127288"/>
    <w:rsid w:val="00142195"/>
    <w:rsid w:val="00145990"/>
    <w:rsid w:val="00150D31"/>
    <w:rsid w:val="001512C0"/>
    <w:rsid w:val="001523DA"/>
    <w:rsid w:val="00152B1F"/>
    <w:rsid w:val="00153388"/>
    <w:rsid w:val="00154730"/>
    <w:rsid w:val="00155764"/>
    <w:rsid w:val="001559A9"/>
    <w:rsid w:val="001627B6"/>
    <w:rsid w:val="00162A88"/>
    <w:rsid w:val="001647B1"/>
    <w:rsid w:val="001666E3"/>
    <w:rsid w:val="0016694A"/>
    <w:rsid w:val="0017061C"/>
    <w:rsid w:val="00170E32"/>
    <w:rsid w:val="001763BB"/>
    <w:rsid w:val="001814A6"/>
    <w:rsid w:val="00182019"/>
    <w:rsid w:val="00182E67"/>
    <w:rsid w:val="00191130"/>
    <w:rsid w:val="001938BF"/>
    <w:rsid w:val="00193A63"/>
    <w:rsid w:val="001A08C8"/>
    <w:rsid w:val="001A4C26"/>
    <w:rsid w:val="001A76E4"/>
    <w:rsid w:val="001B62C6"/>
    <w:rsid w:val="001C1441"/>
    <w:rsid w:val="001C367A"/>
    <w:rsid w:val="001C4279"/>
    <w:rsid w:val="001C66DA"/>
    <w:rsid w:val="001D0FA0"/>
    <w:rsid w:val="001D3029"/>
    <w:rsid w:val="001E0C59"/>
    <w:rsid w:val="001E2FE5"/>
    <w:rsid w:val="001E3FE4"/>
    <w:rsid w:val="001E4CE7"/>
    <w:rsid w:val="001F4A1E"/>
    <w:rsid w:val="001F5E31"/>
    <w:rsid w:val="00207BEF"/>
    <w:rsid w:val="00211018"/>
    <w:rsid w:val="00212507"/>
    <w:rsid w:val="00212A7F"/>
    <w:rsid w:val="00215800"/>
    <w:rsid w:val="00220F5F"/>
    <w:rsid w:val="00220FD8"/>
    <w:rsid w:val="0022225E"/>
    <w:rsid w:val="0022231C"/>
    <w:rsid w:val="00224837"/>
    <w:rsid w:val="00224A2B"/>
    <w:rsid w:val="00227974"/>
    <w:rsid w:val="00230184"/>
    <w:rsid w:val="00231F58"/>
    <w:rsid w:val="0023305F"/>
    <w:rsid w:val="002343CC"/>
    <w:rsid w:val="00236939"/>
    <w:rsid w:val="00241C7C"/>
    <w:rsid w:val="002421C9"/>
    <w:rsid w:val="002434C8"/>
    <w:rsid w:val="00251AB6"/>
    <w:rsid w:val="002535D9"/>
    <w:rsid w:val="002555D5"/>
    <w:rsid w:val="00256DC5"/>
    <w:rsid w:val="00261F39"/>
    <w:rsid w:val="00262607"/>
    <w:rsid w:val="00262F48"/>
    <w:rsid w:val="002644A3"/>
    <w:rsid w:val="0026576D"/>
    <w:rsid w:val="002677D0"/>
    <w:rsid w:val="00270225"/>
    <w:rsid w:val="002702E3"/>
    <w:rsid w:val="00274139"/>
    <w:rsid w:val="0027629F"/>
    <w:rsid w:val="00280D84"/>
    <w:rsid w:val="00284317"/>
    <w:rsid w:val="00284F37"/>
    <w:rsid w:val="00285060"/>
    <w:rsid w:val="002947C6"/>
    <w:rsid w:val="002A44CD"/>
    <w:rsid w:val="002A4856"/>
    <w:rsid w:val="002B03DA"/>
    <w:rsid w:val="002B3251"/>
    <w:rsid w:val="002B5359"/>
    <w:rsid w:val="002B5DC4"/>
    <w:rsid w:val="002C03C8"/>
    <w:rsid w:val="002C156B"/>
    <w:rsid w:val="002C3E43"/>
    <w:rsid w:val="002C3E57"/>
    <w:rsid w:val="002C3F0E"/>
    <w:rsid w:val="002C51ED"/>
    <w:rsid w:val="002C58ED"/>
    <w:rsid w:val="002C6693"/>
    <w:rsid w:val="002D1F32"/>
    <w:rsid w:val="002D20BE"/>
    <w:rsid w:val="002D2C6E"/>
    <w:rsid w:val="002D67AA"/>
    <w:rsid w:val="002D7A29"/>
    <w:rsid w:val="002D7D1C"/>
    <w:rsid w:val="002E3085"/>
    <w:rsid w:val="002F2704"/>
    <w:rsid w:val="002F2E8A"/>
    <w:rsid w:val="002F795D"/>
    <w:rsid w:val="00302E33"/>
    <w:rsid w:val="00302E51"/>
    <w:rsid w:val="00304BD8"/>
    <w:rsid w:val="00307259"/>
    <w:rsid w:val="00311EA0"/>
    <w:rsid w:val="00312D25"/>
    <w:rsid w:val="00315FBC"/>
    <w:rsid w:val="0031603C"/>
    <w:rsid w:val="00324C12"/>
    <w:rsid w:val="003270C9"/>
    <w:rsid w:val="003274AB"/>
    <w:rsid w:val="003310B0"/>
    <w:rsid w:val="00335883"/>
    <w:rsid w:val="00341391"/>
    <w:rsid w:val="00341700"/>
    <w:rsid w:val="00345395"/>
    <w:rsid w:val="00346A20"/>
    <w:rsid w:val="00347B20"/>
    <w:rsid w:val="00351AEC"/>
    <w:rsid w:val="0035252E"/>
    <w:rsid w:val="00352BE4"/>
    <w:rsid w:val="003539C2"/>
    <w:rsid w:val="003571DF"/>
    <w:rsid w:val="00361B0E"/>
    <w:rsid w:val="0036524B"/>
    <w:rsid w:val="00366244"/>
    <w:rsid w:val="00370248"/>
    <w:rsid w:val="003704E3"/>
    <w:rsid w:val="00372C0E"/>
    <w:rsid w:val="00374C47"/>
    <w:rsid w:val="00383040"/>
    <w:rsid w:val="0038309A"/>
    <w:rsid w:val="00390C53"/>
    <w:rsid w:val="0039191D"/>
    <w:rsid w:val="0039255F"/>
    <w:rsid w:val="00393E43"/>
    <w:rsid w:val="003944C9"/>
    <w:rsid w:val="00394C94"/>
    <w:rsid w:val="003A16A5"/>
    <w:rsid w:val="003A1A8C"/>
    <w:rsid w:val="003A64D9"/>
    <w:rsid w:val="003A64F6"/>
    <w:rsid w:val="003A6D9E"/>
    <w:rsid w:val="003A7F9B"/>
    <w:rsid w:val="003B0190"/>
    <w:rsid w:val="003B13D0"/>
    <w:rsid w:val="003B522E"/>
    <w:rsid w:val="003B6526"/>
    <w:rsid w:val="003B6D4F"/>
    <w:rsid w:val="003B7CBC"/>
    <w:rsid w:val="003C0071"/>
    <w:rsid w:val="003C533B"/>
    <w:rsid w:val="003C7998"/>
    <w:rsid w:val="003D148B"/>
    <w:rsid w:val="003D2B34"/>
    <w:rsid w:val="003D44AC"/>
    <w:rsid w:val="003D71FB"/>
    <w:rsid w:val="003E0AC9"/>
    <w:rsid w:val="003F073B"/>
    <w:rsid w:val="003F1CC4"/>
    <w:rsid w:val="003F1CFC"/>
    <w:rsid w:val="003F28BC"/>
    <w:rsid w:val="003F4A34"/>
    <w:rsid w:val="003F53C9"/>
    <w:rsid w:val="00400A2A"/>
    <w:rsid w:val="00401816"/>
    <w:rsid w:val="00406FA0"/>
    <w:rsid w:val="00407529"/>
    <w:rsid w:val="004119C3"/>
    <w:rsid w:val="00415AC3"/>
    <w:rsid w:val="00420EAB"/>
    <w:rsid w:val="00434D7E"/>
    <w:rsid w:val="0043575E"/>
    <w:rsid w:val="00437205"/>
    <w:rsid w:val="00437785"/>
    <w:rsid w:val="0044023C"/>
    <w:rsid w:val="00440EAD"/>
    <w:rsid w:val="00444282"/>
    <w:rsid w:val="00450EFF"/>
    <w:rsid w:val="00451336"/>
    <w:rsid w:val="004521E3"/>
    <w:rsid w:val="0045645B"/>
    <w:rsid w:val="004645C7"/>
    <w:rsid w:val="004713DD"/>
    <w:rsid w:val="00473045"/>
    <w:rsid w:val="00473583"/>
    <w:rsid w:val="0047724F"/>
    <w:rsid w:val="004808AD"/>
    <w:rsid w:val="004812FC"/>
    <w:rsid w:val="004824B0"/>
    <w:rsid w:val="00482889"/>
    <w:rsid w:val="00483252"/>
    <w:rsid w:val="00483DB4"/>
    <w:rsid w:val="00483E11"/>
    <w:rsid w:val="00485004"/>
    <w:rsid w:val="0048692F"/>
    <w:rsid w:val="00487701"/>
    <w:rsid w:val="0049473C"/>
    <w:rsid w:val="0049483E"/>
    <w:rsid w:val="00496167"/>
    <w:rsid w:val="004A022D"/>
    <w:rsid w:val="004A05CA"/>
    <w:rsid w:val="004A27D9"/>
    <w:rsid w:val="004A6EC4"/>
    <w:rsid w:val="004B215B"/>
    <w:rsid w:val="004B2A77"/>
    <w:rsid w:val="004B3182"/>
    <w:rsid w:val="004C2491"/>
    <w:rsid w:val="004C4BE8"/>
    <w:rsid w:val="004C71EE"/>
    <w:rsid w:val="004D4BA9"/>
    <w:rsid w:val="004D6C52"/>
    <w:rsid w:val="004E605E"/>
    <w:rsid w:val="004F0E43"/>
    <w:rsid w:val="004F166E"/>
    <w:rsid w:val="004F1E0C"/>
    <w:rsid w:val="004F30CF"/>
    <w:rsid w:val="004F35E4"/>
    <w:rsid w:val="004F64E0"/>
    <w:rsid w:val="00500EEB"/>
    <w:rsid w:val="00501460"/>
    <w:rsid w:val="00502D22"/>
    <w:rsid w:val="0051037F"/>
    <w:rsid w:val="00510C94"/>
    <w:rsid w:val="00513630"/>
    <w:rsid w:val="00517FB9"/>
    <w:rsid w:val="00521086"/>
    <w:rsid w:val="005221D5"/>
    <w:rsid w:val="00522B3D"/>
    <w:rsid w:val="00523E6F"/>
    <w:rsid w:val="0052535C"/>
    <w:rsid w:val="00526EA3"/>
    <w:rsid w:val="005306C2"/>
    <w:rsid w:val="005317BD"/>
    <w:rsid w:val="00534559"/>
    <w:rsid w:val="00534563"/>
    <w:rsid w:val="00537000"/>
    <w:rsid w:val="00540C0C"/>
    <w:rsid w:val="005416D3"/>
    <w:rsid w:val="00543C74"/>
    <w:rsid w:val="00546CBC"/>
    <w:rsid w:val="00550EF8"/>
    <w:rsid w:val="00551A81"/>
    <w:rsid w:val="00560E01"/>
    <w:rsid w:val="00560E3F"/>
    <w:rsid w:val="005613F8"/>
    <w:rsid w:val="00562FBB"/>
    <w:rsid w:val="0056332E"/>
    <w:rsid w:val="00563A10"/>
    <w:rsid w:val="005654D6"/>
    <w:rsid w:val="0056589A"/>
    <w:rsid w:val="0056638E"/>
    <w:rsid w:val="00566418"/>
    <w:rsid w:val="00567929"/>
    <w:rsid w:val="00571A3F"/>
    <w:rsid w:val="005765CC"/>
    <w:rsid w:val="0057665B"/>
    <w:rsid w:val="0057726C"/>
    <w:rsid w:val="005825BB"/>
    <w:rsid w:val="00586089"/>
    <w:rsid w:val="00586DDD"/>
    <w:rsid w:val="00586EC0"/>
    <w:rsid w:val="00591B01"/>
    <w:rsid w:val="00592AAC"/>
    <w:rsid w:val="005931B5"/>
    <w:rsid w:val="00594775"/>
    <w:rsid w:val="00594881"/>
    <w:rsid w:val="005948BD"/>
    <w:rsid w:val="005972CA"/>
    <w:rsid w:val="005A0919"/>
    <w:rsid w:val="005A1CD2"/>
    <w:rsid w:val="005A455B"/>
    <w:rsid w:val="005A687A"/>
    <w:rsid w:val="005B094C"/>
    <w:rsid w:val="005B2353"/>
    <w:rsid w:val="005B3509"/>
    <w:rsid w:val="005C2324"/>
    <w:rsid w:val="005C3A18"/>
    <w:rsid w:val="005C4238"/>
    <w:rsid w:val="005C448C"/>
    <w:rsid w:val="005C4CAA"/>
    <w:rsid w:val="005D13EB"/>
    <w:rsid w:val="005D22A7"/>
    <w:rsid w:val="005D4AA6"/>
    <w:rsid w:val="005D4AFE"/>
    <w:rsid w:val="005E1999"/>
    <w:rsid w:val="005E4CA1"/>
    <w:rsid w:val="005E51D7"/>
    <w:rsid w:val="005E6378"/>
    <w:rsid w:val="005E7544"/>
    <w:rsid w:val="005E786A"/>
    <w:rsid w:val="005F01B7"/>
    <w:rsid w:val="005F1ABD"/>
    <w:rsid w:val="005F3F6D"/>
    <w:rsid w:val="005F55B8"/>
    <w:rsid w:val="005F69C3"/>
    <w:rsid w:val="005F74B7"/>
    <w:rsid w:val="006001DE"/>
    <w:rsid w:val="00600525"/>
    <w:rsid w:val="00601CA3"/>
    <w:rsid w:val="00601EA5"/>
    <w:rsid w:val="00603E6C"/>
    <w:rsid w:val="0060437A"/>
    <w:rsid w:val="006066B9"/>
    <w:rsid w:val="006079D4"/>
    <w:rsid w:val="006113FC"/>
    <w:rsid w:val="00613E2F"/>
    <w:rsid w:val="006177F0"/>
    <w:rsid w:val="00617C90"/>
    <w:rsid w:val="00620A55"/>
    <w:rsid w:val="00620D3C"/>
    <w:rsid w:val="0062555B"/>
    <w:rsid w:val="00625E93"/>
    <w:rsid w:val="00631BF5"/>
    <w:rsid w:val="006331C4"/>
    <w:rsid w:val="00636549"/>
    <w:rsid w:val="00641650"/>
    <w:rsid w:val="00646DB7"/>
    <w:rsid w:val="00647337"/>
    <w:rsid w:val="006505B9"/>
    <w:rsid w:val="00653D78"/>
    <w:rsid w:val="00653D82"/>
    <w:rsid w:val="0065486F"/>
    <w:rsid w:val="00654D3E"/>
    <w:rsid w:val="006610A8"/>
    <w:rsid w:val="00665C8A"/>
    <w:rsid w:val="00666D99"/>
    <w:rsid w:val="00670773"/>
    <w:rsid w:val="00680541"/>
    <w:rsid w:val="0068080E"/>
    <w:rsid w:val="00685081"/>
    <w:rsid w:val="006901A2"/>
    <w:rsid w:val="006906B3"/>
    <w:rsid w:val="006909A7"/>
    <w:rsid w:val="00690B09"/>
    <w:rsid w:val="006945BE"/>
    <w:rsid w:val="0069578F"/>
    <w:rsid w:val="006957C0"/>
    <w:rsid w:val="006A0EB3"/>
    <w:rsid w:val="006A1A18"/>
    <w:rsid w:val="006A23CC"/>
    <w:rsid w:val="006A341A"/>
    <w:rsid w:val="006A3775"/>
    <w:rsid w:val="006A6C0A"/>
    <w:rsid w:val="006A78F5"/>
    <w:rsid w:val="006B0776"/>
    <w:rsid w:val="006B1C56"/>
    <w:rsid w:val="006B517A"/>
    <w:rsid w:val="006B5377"/>
    <w:rsid w:val="006C5DF4"/>
    <w:rsid w:val="006D66C3"/>
    <w:rsid w:val="006D77A1"/>
    <w:rsid w:val="006E171A"/>
    <w:rsid w:val="006E3370"/>
    <w:rsid w:val="006E5E66"/>
    <w:rsid w:val="006F188A"/>
    <w:rsid w:val="0070016D"/>
    <w:rsid w:val="00703555"/>
    <w:rsid w:val="00715113"/>
    <w:rsid w:val="00716E12"/>
    <w:rsid w:val="00716EF2"/>
    <w:rsid w:val="00717F20"/>
    <w:rsid w:val="0072087C"/>
    <w:rsid w:val="00732A50"/>
    <w:rsid w:val="00733CB9"/>
    <w:rsid w:val="00733D09"/>
    <w:rsid w:val="007405AD"/>
    <w:rsid w:val="0074731A"/>
    <w:rsid w:val="007503F3"/>
    <w:rsid w:val="007507A2"/>
    <w:rsid w:val="00750824"/>
    <w:rsid w:val="00755D05"/>
    <w:rsid w:val="00757CAE"/>
    <w:rsid w:val="0076029A"/>
    <w:rsid w:val="0076105B"/>
    <w:rsid w:val="00762893"/>
    <w:rsid w:val="00766699"/>
    <w:rsid w:val="00766EF1"/>
    <w:rsid w:val="00771BE8"/>
    <w:rsid w:val="00773885"/>
    <w:rsid w:val="00773A99"/>
    <w:rsid w:val="007748B3"/>
    <w:rsid w:val="007821B2"/>
    <w:rsid w:val="00782DC2"/>
    <w:rsid w:val="007838B9"/>
    <w:rsid w:val="00786282"/>
    <w:rsid w:val="00793B12"/>
    <w:rsid w:val="007A11D6"/>
    <w:rsid w:val="007A1B46"/>
    <w:rsid w:val="007B020A"/>
    <w:rsid w:val="007B09BF"/>
    <w:rsid w:val="007B2750"/>
    <w:rsid w:val="007B3244"/>
    <w:rsid w:val="007B5B40"/>
    <w:rsid w:val="007B79D2"/>
    <w:rsid w:val="007C1003"/>
    <w:rsid w:val="007C2A44"/>
    <w:rsid w:val="007C60DE"/>
    <w:rsid w:val="007C628C"/>
    <w:rsid w:val="007C79F8"/>
    <w:rsid w:val="007D0E71"/>
    <w:rsid w:val="007D0FBB"/>
    <w:rsid w:val="007D1918"/>
    <w:rsid w:val="007D2501"/>
    <w:rsid w:val="007D4DEF"/>
    <w:rsid w:val="007D51D8"/>
    <w:rsid w:val="007D5738"/>
    <w:rsid w:val="007D6C56"/>
    <w:rsid w:val="007D793D"/>
    <w:rsid w:val="007E33C2"/>
    <w:rsid w:val="007F08FC"/>
    <w:rsid w:val="007F238E"/>
    <w:rsid w:val="007F2F2B"/>
    <w:rsid w:val="007F34D0"/>
    <w:rsid w:val="007F3897"/>
    <w:rsid w:val="007F4F05"/>
    <w:rsid w:val="007F57ED"/>
    <w:rsid w:val="007F5C7B"/>
    <w:rsid w:val="007F5E28"/>
    <w:rsid w:val="00802ACC"/>
    <w:rsid w:val="008109D0"/>
    <w:rsid w:val="00811BA8"/>
    <w:rsid w:val="00816376"/>
    <w:rsid w:val="00822486"/>
    <w:rsid w:val="00822ACC"/>
    <w:rsid w:val="00822B39"/>
    <w:rsid w:val="00824305"/>
    <w:rsid w:val="008278C7"/>
    <w:rsid w:val="00830002"/>
    <w:rsid w:val="0083135F"/>
    <w:rsid w:val="00833493"/>
    <w:rsid w:val="00834387"/>
    <w:rsid w:val="00834D6D"/>
    <w:rsid w:val="0083527D"/>
    <w:rsid w:val="00835E4B"/>
    <w:rsid w:val="008371F1"/>
    <w:rsid w:val="0083751C"/>
    <w:rsid w:val="00840FB8"/>
    <w:rsid w:val="00843A94"/>
    <w:rsid w:val="00845D3D"/>
    <w:rsid w:val="00846CC3"/>
    <w:rsid w:val="008517EB"/>
    <w:rsid w:val="008535D3"/>
    <w:rsid w:val="00853D9D"/>
    <w:rsid w:val="0085493E"/>
    <w:rsid w:val="00855536"/>
    <w:rsid w:val="00860FB7"/>
    <w:rsid w:val="00862FFD"/>
    <w:rsid w:val="00865CE5"/>
    <w:rsid w:val="0087140D"/>
    <w:rsid w:val="0087379E"/>
    <w:rsid w:val="008809FC"/>
    <w:rsid w:val="0088148E"/>
    <w:rsid w:val="0088671D"/>
    <w:rsid w:val="00887290"/>
    <w:rsid w:val="008900C0"/>
    <w:rsid w:val="008923A3"/>
    <w:rsid w:val="00892636"/>
    <w:rsid w:val="0089278C"/>
    <w:rsid w:val="00893596"/>
    <w:rsid w:val="00896233"/>
    <w:rsid w:val="008A0D7D"/>
    <w:rsid w:val="008A0E46"/>
    <w:rsid w:val="008A4018"/>
    <w:rsid w:val="008A570C"/>
    <w:rsid w:val="008A6D05"/>
    <w:rsid w:val="008B03C0"/>
    <w:rsid w:val="008B7200"/>
    <w:rsid w:val="008C17D2"/>
    <w:rsid w:val="008C3019"/>
    <w:rsid w:val="008C44FD"/>
    <w:rsid w:val="008C4E2E"/>
    <w:rsid w:val="008D6E91"/>
    <w:rsid w:val="008D71E3"/>
    <w:rsid w:val="008D7210"/>
    <w:rsid w:val="008E04EF"/>
    <w:rsid w:val="008E7720"/>
    <w:rsid w:val="008E7B2F"/>
    <w:rsid w:val="008F095B"/>
    <w:rsid w:val="008F1814"/>
    <w:rsid w:val="008F1CC3"/>
    <w:rsid w:val="008F1CD9"/>
    <w:rsid w:val="008F1EF3"/>
    <w:rsid w:val="008F7208"/>
    <w:rsid w:val="009002AA"/>
    <w:rsid w:val="00900ABE"/>
    <w:rsid w:val="00902625"/>
    <w:rsid w:val="0090520C"/>
    <w:rsid w:val="009062F2"/>
    <w:rsid w:val="00910BF1"/>
    <w:rsid w:val="00914BA2"/>
    <w:rsid w:val="009156B6"/>
    <w:rsid w:val="00916187"/>
    <w:rsid w:val="00921E13"/>
    <w:rsid w:val="009230C7"/>
    <w:rsid w:val="00926E2B"/>
    <w:rsid w:val="00927DF5"/>
    <w:rsid w:val="0093211E"/>
    <w:rsid w:val="0093710A"/>
    <w:rsid w:val="00943A43"/>
    <w:rsid w:val="009440FD"/>
    <w:rsid w:val="00947D94"/>
    <w:rsid w:val="00953A4D"/>
    <w:rsid w:val="009561A4"/>
    <w:rsid w:val="00957DF2"/>
    <w:rsid w:val="00963C83"/>
    <w:rsid w:val="00964CA3"/>
    <w:rsid w:val="00967C48"/>
    <w:rsid w:val="00970EA3"/>
    <w:rsid w:val="00975F71"/>
    <w:rsid w:val="0097628D"/>
    <w:rsid w:val="009827EB"/>
    <w:rsid w:val="00986F1B"/>
    <w:rsid w:val="0098729F"/>
    <w:rsid w:val="009902F9"/>
    <w:rsid w:val="009956B9"/>
    <w:rsid w:val="0099593C"/>
    <w:rsid w:val="009A1F8B"/>
    <w:rsid w:val="009A485B"/>
    <w:rsid w:val="009B2636"/>
    <w:rsid w:val="009B5A39"/>
    <w:rsid w:val="009B6A91"/>
    <w:rsid w:val="009C2211"/>
    <w:rsid w:val="009C692D"/>
    <w:rsid w:val="009D6286"/>
    <w:rsid w:val="009D6B19"/>
    <w:rsid w:val="009E181E"/>
    <w:rsid w:val="009E235D"/>
    <w:rsid w:val="009E3004"/>
    <w:rsid w:val="009E43D5"/>
    <w:rsid w:val="009E6ED4"/>
    <w:rsid w:val="009F0B78"/>
    <w:rsid w:val="009F1B2F"/>
    <w:rsid w:val="00A00388"/>
    <w:rsid w:val="00A00674"/>
    <w:rsid w:val="00A014B9"/>
    <w:rsid w:val="00A02287"/>
    <w:rsid w:val="00A06771"/>
    <w:rsid w:val="00A07541"/>
    <w:rsid w:val="00A119E0"/>
    <w:rsid w:val="00A11F17"/>
    <w:rsid w:val="00A11FC3"/>
    <w:rsid w:val="00A12BC3"/>
    <w:rsid w:val="00A23F3B"/>
    <w:rsid w:val="00A2612F"/>
    <w:rsid w:val="00A275DE"/>
    <w:rsid w:val="00A40BCB"/>
    <w:rsid w:val="00A45CF9"/>
    <w:rsid w:val="00A46752"/>
    <w:rsid w:val="00A54768"/>
    <w:rsid w:val="00A56621"/>
    <w:rsid w:val="00A61F75"/>
    <w:rsid w:val="00A643AF"/>
    <w:rsid w:val="00A646AF"/>
    <w:rsid w:val="00A67911"/>
    <w:rsid w:val="00A743CB"/>
    <w:rsid w:val="00A75793"/>
    <w:rsid w:val="00A75CB4"/>
    <w:rsid w:val="00A76502"/>
    <w:rsid w:val="00A808F6"/>
    <w:rsid w:val="00A81E8E"/>
    <w:rsid w:val="00A82FB3"/>
    <w:rsid w:val="00A831B7"/>
    <w:rsid w:val="00A84ED6"/>
    <w:rsid w:val="00A91E9B"/>
    <w:rsid w:val="00A95A3B"/>
    <w:rsid w:val="00A95EF2"/>
    <w:rsid w:val="00A97036"/>
    <w:rsid w:val="00A977E7"/>
    <w:rsid w:val="00AA2797"/>
    <w:rsid w:val="00AA3A66"/>
    <w:rsid w:val="00AA648D"/>
    <w:rsid w:val="00AB075E"/>
    <w:rsid w:val="00AB3AED"/>
    <w:rsid w:val="00AC1933"/>
    <w:rsid w:val="00AC1FBD"/>
    <w:rsid w:val="00AC388F"/>
    <w:rsid w:val="00AC3C8D"/>
    <w:rsid w:val="00AC4432"/>
    <w:rsid w:val="00AC48CF"/>
    <w:rsid w:val="00AC6929"/>
    <w:rsid w:val="00AD030D"/>
    <w:rsid w:val="00AD1585"/>
    <w:rsid w:val="00AD2351"/>
    <w:rsid w:val="00AD2EA5"/>
    <w:rsid w:val="00AD7CA3"/>
    <w:rsid w:val="00AE0506"/>
    <w:rsid w:val="00AE510E"/>
    <w:rsid w:val="00AE5747"/>
    <w:rsid w:val="00AF00EF"/>
    <w:rsid w:val="00AF190C"/>
    <w:rsid w:val="00AF2130"/>
    <w:rsid w:val="00AF4618"/>
    <w:rsid w:val="00AF777F"/>
    <w:rsid w:val="00AF7BE0"/>
    <w:rsid w:val="00B01083"/>
    <w:rsid w:val="00B027AA"/>
    <w:rsid w:val="00B0330E"/>
    <w:rsid w:val="00B06ACD"/>
    <w:rsid w:val="00B1073D"/>
    <w:rsid w:val="00B11FEA"/>
    <w:rsid w:val="00B1670D"/>
    <w:rsid w:val="00B16D82"/>
    <w:rsid w:val="00B20673"/>
    <w:rsid w:val="00B20ABB"/>
    <w:rsid w:val="00B21F9B"/>
    <w:rsid w:val="00B22966"/>
    <w:rsid w:val="00B23713"/>
    <w:rsid w:val="00B2614C"/>
    <w:rsid w:val="00B3056A"/>
    <w:rsid w:val="00B30B25"/>
    <w:rsid w:val="00B30E39"/>
    <w:rsid w:val="00B334D1"/>
    <w:rsid w:val="00B33F28"/>
    <w:rsid w:val="00B37C45"/>
    <w:rsid w:val="00B37D02"/>
    <w:rsid w:val="00B40486"/>
    <w:rsid w:val="00B4133B"/>
    <w:rsid w:val="00B44598"/>
    <w:rsid w:val="00B45D4A"/>
    <w:rsid w:val="00B5419F"/>
    <w:rsid w:val="00B54D06"/>
    <w:rsid w:val="00B562AC"/>
    <w:rsid w:val="00B5670C"/>
    <w:rsid w:val="00B56A27"/>
    <w:rsid w:val="00B579CB"/>
    <w:rsid w:val="00B6443D"/>
    <w:rsid w:val="00B65EB9"/>
    <w:rsid w:val="00B66708"/>
    <w:rsid w:val="00B74846"/>
    <w:rsid w:val="00B80250"/>
    <w:rsid w:val="00B82230"/>
    <w:rsid w:val="00B84038"/>
    <w:rsid w:val="00B844EC"/>
    <w:rsid w:val="00B86D43"/>
    <w:rsid w:val="00B91952"/>
    <w:rsid w:val="00B94246"/>
    <w:rsid w:val="00B9703D"/>
    <w:rsid w:val="00BA4895"/>
    <w:rsid w:val="00BB1E93"/>
    <w:rsid w:val="00BB492A"/>
    <w:rsid w:val="00BB6D42"/>
    <w:rsid w:val="00BC2B9C"/>
    <w:rsid w:val="00BC4D72"/>
    <w:rsid w:val="00BC4FD1"/>
    <w:rsid w:val="00BD1B00"/>
    <w:rsid w:val="00BD1F10"/>
    <w:rsid w:val="00BD44EA"/>
    <w:rsid w:val="00BD46EF"/>
    <w:rsid w:val="00BD4E19"/>
    <w:rsid w:val="00BD7E03"/>
    <w:rsid w:val="00BE0D9C"/>
    <w:rsid w:val="00BE0EDC"/>
    <w:rsid w:val="00BE370D"/>
    <w:rsid w:val="00BF0299"/>
    <w:rsid w:val="00C06634"/>
    <w:rsid w:val="00C13700"/>
    <w:rsid w:val="00C1651D"/>
    <w:rsid w:val="00C22124"/>
    <w:rsid w:val="00C25C0F"/>
    <w:rsid w:val="00C26A4B"/>
    <w:rsid w:val="00C31E96"/>
    <w:rsid w:val="00C3286B"/>
    <w:rsid w:val="00C32A1D"/>
    <w:rsid w:val="00C341C4"/>
    <w:rsid w:val="00C3679A"/>
    <w:rsid w:val="00C36C85"/>
    <w:rsid w:val="00C37956"/>
    <w:rsid w:val="00C42496"/>
    <w:rsid w:val="00C45B29"/>
    <w:rsid w:val="00C46A80"/>
    <w:rsid w:val="00C46AAA"/>
    <w:rsid w:val="00C52633"/>
    <w:rsid w:val="00C53476"/>
    <w:rsid w:val="00C558DC"/>
    <w:rsid w:val="00C56587"/>
    <w:rsid w:val="00C569AC"/>
    <w:rsid w:val="00C61126"/>
    <w:rsid w:val="00C619BD"/>
    <w:rsid w:val="00C63E04"/>
    <w:rsid w:val="00C644EF"/>
    <w:rsid w:val="00C6565A"/>
    <w:rsid w:val="00C65831"/>
    <w:rsid w:val="00C671E1"/>
    <w:rsid w:val="00C7587D"/>
    <w:rsid w:val="00C75AF4"/>
    <w:rsid w:val="00C76E84"/>
    <w:rsid w:val="00C806C8"/>
    <w:rsid w:val="00C86A76"/>
    <w:rsid w:val="00C90441"/>
    <w:rsid w:val="00C94717"/>
    <w:rsid w:val="00C96DA4"/>
    <w:rsid w:val="00CA0297"/>
    <w:rsid w:val="00CA3087"/>
    <w:rsid w:val="00CB6AE1"/>
    <w:rsid w:val="00CB71F2"/>
    <w:rsid w:val="00CC0EC7"/>
    <w:rsid w:val="00CC2C33"/>
    <w:rsid w:val="00CC36CA"/>
    <w:rsid w:val="00CD0BE3"/>
    <w:rsid w:val="00CD1CBE"/>
    <w:rsid w:val="00CD7A3A"/>
    <w:rsid w:val="00CE07B1"/>
    <w:rsid w:val="00CE0E41"/>
    <w:rsid w:val="00CE102B"/>
    <w:rsid w:val="00CE1C10"/>
    <w:rsid w:val="00CE377F"/>
    <w:rsid w:val="00CE42D9"/>
    <w:rsid w:val="00CF199A"/>
    <w:rsid w:val="00CF4305"/>
    <w:rsid w:val="00CF4CDF"/>
    <w:rsid w:val="00CF7AC2"/>
    <w:rsid w:val="00D022A7"/>
    <w:rsid w:val="00D0337B"/>
    <w:rsid w:val="00D04243"/>
    <w:rsid w:val="00D1160A"/>
    <w:rsid w:val="00D144D1"/>
    <w:rsid w:val="00D231BF"/>
    <w:rsid w:val="00D23BE9"/>
    <w:rsid w:val="00D24756"/>
    <w:rsid w:val="00D326B3"/>
    <w:rsid w:val="00D3506D"/>
    <w:rsid w:val="00D418BA"/>
    <w:rsid w:val="00D4237F"/>
    <w:rsid w:val="00D4250B"/>
    <w:rsid w:val="00D471E5"/>
    <w:rsid w:val="00D516AF"/>
    <w:rsid w:val="00D569D9"/>
    <w:rsid w:val="00D570E9"/>
    <w:rsid w:val="00D578A1"/>
    <w:rsid w:val="00D65529"/>
    <w:rsid w:val="00D7009B"/>
    <w:rsid w:val="00D7242A"/>
    <w:rsid w:val="00D72587"/>
    <w:rsid w:val="00D75FF1"/>
    <w:rsid w:val="00D77473"/>
    <w:rsid w:val="00D8170C"/>
    <w:rsid w:val="00D82E00"/>
    <w:rsid w:val="00D8688F"/>
    <w:rsid w:val="00D92C99"/>
    <w:rsid w:val="00D97360"/>
    <w:rsid w:val="00DA1F2A"/>
    <w:rsid w:val="00DA2738"/>
    <w:rsid w:val="00DA73F1"/>
    <w:rsid w:val="00DA7D6E"/>
    <w:rsid w:val="00DB1F50"/>
    <w:rsid w:val="00DB30F8"/>
    <w:rsid w:val="00DB3B9E"/>
    <w:rsid w:val="00DC0256"/>
    <w:rsid w:val="00DC1B88"/>
    <w:rsid w:val="00DC25FA"/>
    <w:rsid w:val="00DC69F7"/>
    <w:rsid w:val="00DC6C04"/>
    <w:rsid w:val="00DC7181"/>
    <w:rsid w:val="00DD1431"/>
    <w:rsid w:val="00DD3059"/>
    <w:rsid w:val="00DD4C85"/>
    <w:rsid w:val="00DE382A"/>
    <w:rsid w:val="00DE386F"/>
    <w:rsid w:val="00DE39B0"/>
    <w:rsid w:val="00DE3C10"/>
    <w:rsid w:val="00DE6026"/>
    <w:rsid w:val="00DF1069"/>
    <w:rsid w:val="00DF27A4"/>
    <w:rsid w:val="00E00015"/>
    <w:rsid w:val="00E03C92"/>
    <w:rsid w:val="00E049D1"/>
    <w:rsid w:val="00E05301"/>
    <w:rsid w:val="00E054F8"/>
    <w:rsid w:val="00E0641F"/>
    <w:rsid w:val="00E11981"/>
    <w:rsid w:val="00E12AC8"/>
    <w:rsid w:val="00E16355"/>
    <w:rsid w:val="00E16B8E"/>
    <w:rsid w:val="00E175AB"/>
    <w:rsid w:val="00E17BC0"/>
    <w:rsid w:val="00E20893"/>
    <w:rsid w:val="00E20FE4"/>
    <w:rsid w:val="00E229BB"/>
    <w:rsid w:val="00E238AA"/>
    <w:rsid w:val="00E25914"/>
    <w:rsid w:val="00E264CD"/>
    <w:rsid w:val="00E27FDE"/>
    <w:rsid w:val="00E32414"/>
    <w:rsid w:val="00E325F6"/>
    <w:rsid w:val="00E32F60"/>
    <w:rsid w:val="00E3397B"/>
    <w:rsid w:val="00E33E7F"/>
    <w:rsid w:val="00E36A1C"/>
    <w:rsid w:val="00E36D1C"/>
    <w:rsid w:val="00E4011E"/>
    <w:rsid w:val="00E4022B"/>
    <w:rsid w:val="00E43336"/>
    <w:rsid w:val="00E4614C"/>
    <w:rsid w:val="00E464AD"/>
    <w:rsid w:val="00E465EC"/>
    <w:rsid w:val="00E54448"/>
    <w:rsid w:val="00E5590D"/>
    <w:rsid w:val="00E604DF"/>
    <w:rsid w:val="00E61312"/>
    <w:rsid w:val="00E6202B"/>
    <w:rsid w:val="00E62A88"/>
    <w:rsid w:val="00E63653"/>
    <w:rsid w:val="00E63A2E"/>
    <w:rsid w:val="00E70E6F"/>
    <w:rsid w:val="00E71E61"/>
    <w:rsid w:val="00E76FE1"/>
    <w:rsid w:val="00E81A6D"/>
    <w:rsid w:val="00E87C13"/>
    <w:rsid w:val="00E902BF"/>
    <w:rsid w:val="00E90EAF"/>
    <w:rsid w:val="00E9327E"/>
    <w:rsid w:val="00E93B1A"/>
    <w:rsid w:val="00E9412F"/>
    <w:rsid w:val="00E955BB"/>
    <w:rsid w:val="00E9798E"/>
    <w:rsid w:val="00EA1CA2"/>
    <w:rsid w:val="00EA47EC"/>
    <w:rsid w:val="00EB06C5"/>
    <w:rsid w:val="00EB15E5"/>
    <w:rsid w:val="00EB2919"/>
    <w:rsid w:val="00EB2B95"/>
    <w:rsid w:val="00EB2C29"/>
    <w:rsid w:val="00EB4309"/>
    <w:rsid w:val="00EB4894"/>
    <w:rsid w:val="00EB49FB"/>
    <w:rsid w:val="00EB5779"/>
    <w:rsid w:val="00EB65DC"/>
    <w:rsid w:val="00EB6CC1"/>
    <w:rsid w:val="00EC074F"/>
    <w:rsid w:val="00EC4644"/>
    <w:rsid w:val="00EC62DF"/>
    <w:rsid w:val="00ED12EE"/>
    <w:rsid w:val="00ED58CF"/>
    <w:rsid w:val="00ED782D"/>
    <w:rsid w:val="00EE323B"/>
    <w:rsid w:val="00EE4AC9"/>
    <w:rsid w:val="00EE7C4A"/>
    <w:rsid w:val="00EF0DA5"/>
    <w:rsid w:val="00EF3DE2"/>
    <w:rsid w:val="00EF5AA7"/>
    <w:rsid w:val="00EF6FB5"/>
    <w:rsid w:val="00F029B4"/>
    <w:rsid w:val="00F05CAA"/>
    <w:rsid w:val="00F0786F"/>
    <w:rsid w:val="00F15801"/>
    <w:rsid w:val="00F1631A"/>
    <w:rsid w:val="00F30943"/>
    <w:rsid w:val="00F37EBF"/>
    <w:rsid w:val="00F46496"/>
    <w:rsid w:val="00F467FF"/>
    <w:rsid w:val="00F51EC1"/>
    <w:rsid w:val="00F52D9F"/>
    <w:rsid w:val="00F61183"/>
    <w:rsid w:val="00F6242C"/>
    <w:rsid w:val="00F6282C"/>
    <w:rsid w:val="00F63A77"/>
    <w:rsid w:val="00F63B21"/>
    <w:rsid w:val="00F65C18"/>
    <w:rsid w:val="00F66AD9"/>
    <w:rsid w:val="00F66C0F"/>
    <w:rsid w:val="00F67094"/>
    <w:rsid w:val="00F709D8"/>
    <w:rsid w:val="00F73485"/>
    <w:rsid w:val="00F73E48"/>
    <w:rsid w:val="00F81423"/>
    <w:rsid w:val="00F8677D"/>
    <w:rsid w:val="00F929EC"/>
    <w:rsid w:val="00F92C00"/>
    <w:rsid w:val="00F950E3"/>
    <w:rsid w:val="00F958F6"/>
    <w:rsid w:val="00FA3158"/>
    <w:rsid w:val="00FB2973"/>
    <w:rsid w:val="00FC0E45"/>
    <w:rsid w:val="00FC16D3"/>
    <w:rsid w:val="00FC2059"/>
    <w:rsid w:val="00FC2B45"/>
    <w:rsid w:val="00FC36A4"/>
    <w:rsid w:val="00FE1C3E"/>
    <w:rsid w:val="00FE251E"/>
    <w:rsid w:val="00FE2EFA"/>
    <w:rsid w:val="00FE4969"/>
    <w:rsid w:val="00FF2D0F"/>
    <w:rsid w:val="00FF69B8"/>
    <w:rsid w:val="00FF6B17"/>
    <w:rsid w:val="00FF76D1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03E6C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702E3"/>
    <w:pPr>
      <w:keepNext/>
      <w:keepLines/>
      <w:numPr>
        <w:numId w:val="1"/>
      </w:numPr>
      <w:spacing w:before="480" w:after="0"/>
      <w:outlineLvl w:val="0"/>
    </w:pPr>
    <w:rPr>
      <w:rFonts w:cs="Times New Roman"/>
      <w:b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702E3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="Times New Roman"/>
      <w:b/>
      <w:bCs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B07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17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02E3"/>
    <w:rPr>
      <w:rFonts w:ascii="Times New Roman" w:hAnsi="Times New Roman" w:cs="Times New Roman"/>
      <w:b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2702E3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AB07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17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620D3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24A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305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6E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6EC4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6EC4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6EC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6EC4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65A1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65A1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65A13"/>
    <w:rPr>
      <w:vertAlign w:val="superscript"/>
    </w:rPr>
  </w:style>
  <w:style w:type="character" w:styleId="Wyrnieniedelikatne">
    <w:name w:val="Subtle Emphasis"/>
    <w:basedOn w:val="Domylnaczcionkaakapitu"/>
    <w:uiPriority w:val="19"/>
    <w:qFormat/>
    <w:rsid w:val="001F5E31"/>
    <w:rPr>
      <w:i/>
      <w:iCs/>
      <w:color w:val="808080" w:themeColor="text1" w:themeTint="7F"/>
    </w:rPr>
  </w:style>
  <w:style w:type="character" w:styleId="Hipercze">
    <w:name w:val="Hyperlink"/>
    <w:basedOn w:val="Domylnaczcionkaakapitu"/>
    <w:uiPriority w:val="99"/>
    <w:unhideWhenUsed/>
    <w:rsid w:val="001F5E31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1F5E31"/>
    <w:rPr>
      <w:rFonts w:ascii="Courier New" w:eastAsia="Times New Roman" w:hAnsi="Courier New" w:cs="Courier New"/>
      <w:sz w:val="20"/>
      <w:szCs w:val="20"/>
    </w:rPr>
  </w:style>
  <w:style w:type="character" w:customStyle="1" w:styleId="renderedqtext">
    <w:name w:val="rendered_qtext"/>
    <w:basedOn w:val="Domylnaczcionkaakapitu"/>
    <w:rsid w:val="00AB075E"/>
  </w:style>
  <w:style w:type="character" w:customStyle="1" w:styleId="mw-headline">
    <w:name w:val="mw-headline"/>
    <w:basedOn w:val="Domylnaczcionkaakapitu"/>
    <w:rsid w:val="00AB075E"/>
  </w:style>
  <w:style w:type="character" w:styleId="Wyrnienieintensywne">
    <w:name w:val="Intense Emphasis"/>
    <w:basedOn w:val="Domylnaczcionkaakapitu"/>
    <w:uiPriority w:val="21"/>
    <w:qFormat/>
    <w:rsid w:val="00963C83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03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4F37"/>
    <w:pPr>
      <w:spacing w:after="100"/>
      <w:jc w:val="center"/>
    </w:pPr>
    <w:rPr>
      <w:rFonts w:cs="Times New Roman"/>
      <w:b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8B03C0"/>
    <w:pPr>
      <w:spacing w:after="100"/>
      <w:ind w:left="440"/>
    </w:pPr>
  </w:style>
  <w:style w:type="character" w:customStyle="1" w:styleId="ipa">
    <w:name w:val="ipa"/>
    <w:basedOn w:val="Domylnaczcionkaakapitu"/>
    <w:rsid w:val="008B03C0"/>
  </w:style>
  <w:style w:type="paragraph" w:styleId="Bezodstpw">
    <w:name w:val="No Spacing"/>
    <w:link w:val="BezodstpwZnak"/>
    <w:uiPriority w:val="1"/>
    <w:qFormat/>
    <w:rsid w:val="00A808F6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3E48"/>
  </w:style>
  <w:style w:type="paragraph" w:styleId="Legenda">
    <w:name w:val="caption"/>
    <w:basedOn w:val="Normalny"/>
    <w:next w:val="Normalny"/>
    <w:autoRedefine/>
    <w:unhideWhenUsed/>
    <w:qFormat/>
    <w:rsid w:val="007F4F05"/>
    <w:pPr>
      <w:spacing w:after="0" w:line="240" w:lineRule="auto"/>
      <w:jc w:val="center"/>
    </w:pPr>
    <w:rPr>
      <w:b/>
      <w:bCs/>
    </w:rPr>
  </w:style>
  <w:style w:type="table" w:styleId="Tabela-Siatka">
    <w:name w:val="Table Grid"/>
    <w:basedOn w:val="Standardowy"/>
    <w:uiPriority w:val="59"/>
    <w:rsid w:val="008C17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odstawowy">
    <w:name w:val="Body Text"/>
    <w:basedOn w:val="Normalny"/>
    <w:link w:val="TekstpodstawowyZnak"/>
    <w:unhideWhenUsed/>
    <w:rsid w:val="00212A7F"/>
    <w:pPr>
      <w:spacing w:after="0" w:line="360" w:lineRule="atLeast"/>
      <w:ind w:firstLine="284"/>
      <w:jc w:val="both"/>
    </w:pPr>
    <w:rPr>
      <w:rFonts w:eastAsia="Times New Roman" w:cs="Times New Roman"/>
      <w:color w:val="000000"/>
      <w:szCs w:val="20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12A7F"/>
    <w:rPr>
      <w:rFonts w:ascii="Times New Roman" w:eastAsia="Times New Roman" w:hAnsi="Times New Roman" w:cs="Times New Roman"/>
      <w:color w:val="000000"/>
      <w:sz w:val="24"/>
      <w:szCs w:val="20"/>
      <w:lang w:val="x-none"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E3C10"/>
    <w:pPr>
      <w:spacing w:after="100"/>
      <w:ind w:left="220"/>
    </w:pPr>
  </w:style>
  <w:style w:type="paragraph" w:styleId="Nagwek">
    <w:name w:val="header"/>
    <w:basedOn w:val="Normalny"/>
    <w:link w:val="NagwekZnak"/>
    <w:rsid w:val="00EA47EC"/>
    <w:pPr>
      <w:tabs>
        <w:tab w:val="center" w:pos="4536"/>
        <w:tab w:val="right" w:pos="9072"/>
      </w:tabs>
      <w:spacing w:after="0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Znak">
    <w:name w:val="Nagłówek Znak"/>
    <w:basedOn w:val="Domylnaczcionkaakapitu"/>
    <w:link w:val="Nagwek"/>
    <w:rsid w:val="00EA47E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MTDisplayEquation">
    <w:name w:val="MTDisplayEquation"/>
    <w:basedOn w:val="Bezodstpw"/>
    <w:next w:val="Normalny"/>
    <w:link w:val="MTDisplayEquationZnak"/>
    <w:rsid w:val="00F73E48"/>
    <w:pPr>
      <w:tabs>
        <w:tab w:val="center" w:pos="4540"/>
        <w:tab w:val="right" w:pos="9080"/>
      </w:tabs>
      <w:spacing w:line="276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Znak">
    <w:name w:val="MTDisplayEquation Znak"/>
    <w:basedOn w:val="BezodstpwZnak"/>
    <w:link w:val="MTDisplayEquation"/>
    <w:rsid w:val="00F73E48"/>
    <w:rPr>
      <w:rFonts w:ascii="Times New Roman" w:hAnsi="Times New Roman" w:cs="Times New Roman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680541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6C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6C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6C0F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E4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E42D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ghfmyibcob">
    <w:name w:val="gghfmyibcob"/>
    <w:basedOn w:val="Domylnaczcionkaakapitu"/>
    <w:rsid w:val="00D23BE9"/>
  </w:style>
  <w:style w:type="character" w:customStyle="1" w:styleId="gghfmyibcpb">
    <w:name w:val="gghfmyibcpb"/>
    <w:basedOn w:val="Domylnaczcionkaakapitu"/>
    <w:rsid w:val="0097628D"/>
  </w:style>
  <w:style w:type="character" w:styleId="UyteHipercze">
    <w:name w:val="FollowedHyperlink"/>
    <w:basedOn w:val="Domylnaczcionkaakapitu"/>
    <w:uiPriority w:val="99"/>
    <w:semiHidden/>
    <w:unhideWhenUsed/>
    <w:rsid w:val="00114403"/>
    <w:rPr>
      <w:color w:val="800080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31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15FBC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03E6C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702E3"/>
    <w:pPr>
      <w:keepNext/>
      <w:keepLines/>
      <w:numPr>
        <w:numId w:val="1"/>
      </w:numPr>
      <w:spacing w:before="480" w:after="0"/>
      <w:outlineLvl w:val="0"/>
    </w:pPr>
    <w:rPr>
      <w:rFonts w:cs="Times New Roman"/>
      <w:b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702E3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="Times New Roman"/>
      <w:b/>
      <w:bCs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B07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17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02E3"/>
    <w:rPr>
      <w:rFonts w:ascii="Times New Roman" w:hAnsi="Times New Roman" w:cs="Times New Roman"/>
      <w:b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2702E3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AB07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17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620D3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24A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305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6E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6EC4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6EC4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6EC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6EC4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65A1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65A1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65A13"/>
    <w:rPr>
      <w:vertAlign w:val="superscript"/>
    </w:rPr>
  </w:style>
  <w:style w:type="character" w:styleId="Wyrnieniedelikatne">
    <w:name w:val="Subtle Emphasis"/>
    <w:basedOn w:val="Domylnaczcionkaakapitu"/>
    <w:uiPriority w:val="19"/>
    <w:qFormat/>
    <w:rsid w:val="001F5E31"/>
    <w:rPr>
      <w:i/>
      <w:iCs/>
      <w:color w:val="808080" w:themeColor="text1" w:themeTint="7F"/>
    </w:rPr>
  </w:style>
  <w:style w:type="character" w:styleId="Hipercze">
    <w:name w:val="Hyperlink"/>
    <w:basedOn w:val="Domylnaczcionkaakapitu"/>
    <w:uiPriority w:val="99"/>
    <w:unhideWhenUsed/>
    <w:rsid w:val="001F5E31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1F5E31"/>
    <w:rPr>
      <w:rFonts w:ascii="Courier New" w:eastAsia="Times New Roman" w:hAnsi="Courier New" w:cs="Courier New"/>
      <w:sz w:val="20"/>
      <w:szCs w:val="20"/>
    </w:rPr>
  </w:style>
  <w:style w:type="character" w:customStyle="1" w:styleId="renderedqtext">
    <w:name w:val="rendered_qtext"/>
    <w:basedOn w:val="Domylnaczcionkaakapitu"/>
    <w:rsid w:val="00AB075E"/>
  </w:style>
  <w:style w:type="character" w:customStyle="1" w:styleId="mw-headline">
    <w:name w:val="mw-headline"/>
    <w:basedOn w:val="Domylnaczcionkaakapitu"/>
    <w:rsid w:val="00AB075E"/>
  </w:style>
  <w:style w:type="character" w:styleId="Wyrnienieintensywne">
    <w:name w:val="Intense Emphasis"/>
    <w:basedOn w:val="Domylnaczcionkaakapitu"/>
    <w:uiPriority w:val="21"/>
    <w:qFormat/>
    <w:rsid w:val="00963C83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03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4F37"/>
    <w:pPr>
      <w:spacing w:after="100"/>
      <w:jc w:val="center"/>
    </w:pPr>
    <w:rPr>
      <w:rFonts w:cs="Times New Roman"/>
      <w:b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8B03C0"/>
    <w:pPr>
      <w:spacing w:after="100"/>
      <w:ind w:left="440"/>
    </w:pPr>
  </w:style>
  <w:style w:type="character" w:customStyle="1" w:styleId="ipa">
    <w:name w:val="ipa"/>
    <w:basedOn w:val="Domylnaczcionkaakapitu"/>
    <w:rsid w:val="008B03C0"/>
  </w:style>
  <w:style w:type="paragraph" w:styleId="Bezodstpw">
    <w:name w:val="No Spacing"/>
    <w:link w:val="BezodstpwZnak"/>
    <w:uiPriority w:val="1"/>
    <w:qFormat/>
    <w:rsid w:val="00A808F6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3E48"/>
  </w:style>
  <w:style w:type="paragraph" w:styleId="Legenda">
    <w:name w:val="caption"/>
    <w:basedOn w:val="Normalny"/>
    <w:next w:val="Normalny"/>
    <w:autoRedefine/>
    <w:unhideWhenUsed/>
    <w:qFormat/>
    <w:rsid w:val="007F4F05"/>
    <w:pPr>
      <w:spacing w:after="0" w:line="240" w:lineRule="auto"/>
      <w:jc w:val="center"/>
    </w:pPr>
    <w:rPr>
      <w:b/>
      <w:bCs/>
    </w:rPr>
  </w:style>
  <w:style w:type="table" w:styleId="Tabela-Siatka">
    <w:name w:val="Table Grid"/>
    <w:basedOn w:val="Standardowy"/>
    <w:uiPriority w:val="59"/>
    <w:rsid w:val="008C17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odstawowy">
    <w:name w:val="Body Text"/>
    <w:basedOn w:val="Normalny"/>
    <w:link w:val="TekstpodstawowyZnak"/>
    <w:unhideWhenUsed/>
    <w:rsid w:val="00212A7F"/>
    <w:pPr>
      <w:spacing w:after="0" w:line="360" w:lineRule="atLeast"/>
      <w:ind w:firstLine="284"/>
      <w:jc w:val="both"/>
    </w:pPr>
    <w:rPr>
      <w:rFonts w:eastAsia="Times New Roman" w:cs="Times New Roman"/>
      <w:color w:val="000000"/>
      <w:szCs w:val="20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12A7F"/>
    <w:rPr>
      <w:rFonts w:ascii="Times New Roman" w:eastAsia="Times New Roman" w:hAnsi="Times New Roman" w:cs="Times New Roman"/>
      <w:color w:val="000000"/>
      <w:sz w:val="24"/>
      <w:szCs w:val="20"/>
      <w:lang w:val="x-none"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E3C10"/>
    <w:pPr>
      <w:spacing w:after="100"/>
      <w:ind w:left="220"/>
    </w:pPr>
  </w:style>
  <w:style w:type="paragraph" w:styleId="Nagwek">
    <w:name w:val="header"/>
    <w:basedOn w:val="Normalny"/>
    <w:link w:val="NagwekZnak"/>
    <w:rsid w:val="00EA47EC"/>
    <w:pPr>
      <w:tabs>
        <w:tab w:val="center" w:pos="4536"/>
        <w:tab w:val="right" w:pos="9072"/>
      </w:tabs>
      <w:spacing w:after="0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Znak">
    <w:name w:val="Nagłówek Znak"/>
    <w:basedOn w:val="Domylnaczcionkaakapitu"/>
    <w:link w:val="Nagwek"/>
    <w:rsid w:val="00EA47E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MTDisplayEquation">
    <w:name w:val="MTDisplayEquation"/>
    <w:basedOn w:val="Bezodstpw"/>
    <w:next w:val="Normalny"/>
    <w:link w:val="MTDisplayEquationZnak"/>
    <w:rsid w:val="00F73E48"/>
    <w:pPr>
      <w:tabs>
        <w:tab w:val="center" w:pos="4540"/>
        <w:tab w:val="right" w:pos="9080"/>
      </w:tabs>
      <w:spacing w:line="276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Znak">
    <w:name w:val="MTDisplayEquation Znak"/>
    <w:basedOn w:val="BezodstpwZnak"/>
    <w:link w:val="MTDisplayEquation"/>
    <w:rsid w:val="00F73E48"/>
    <w:rPr>
      <w:rFonts w:ascii="Times New Roman" w:hAnsi="Times New Roman" w:cs="Times New Roman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680541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6C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6C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6C0F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E4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E42D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ghfmyibcob">
    <w:name w:val="gghfmyibcob"/>
    <w:basedOn w:val="Domylnaczcionkaakapitu"/>
    <w:rsid w:val="00D23BE9"/>
  </w:style>
  <w:style w:type="character" w:customStyle="1" w:styleId="gghfmyibcpb">
    <w:name w:val="gghfmyibcpb"/>
    <w:basedOn w:val="Domylnaczcionkaakapitu"/>
    <w:rsid w:val="0097628D"/>
  </w:style>
  <w:style w:type="character" w:styleId="UyteHipercze">
    <w:name w:val="FollowedHyperlink"/>
    <w:basedOn w:val="Domylnaczcionkaakapitu"/>
    <w:uiPriority w:val="99"/>
    <w:semiHidden/>
    <w:unhideWhenUsed/>
    <w:rsid w:val="00114403"/>
    <w:rPr>
      <w:color w:val="800080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31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15FB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9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0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1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4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8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6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5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0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6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8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5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7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3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0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20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1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6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0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2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5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2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4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0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2F20A-AF75-40B1-A5C8-1EC35A36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45</Pages>
  <Words>11600</Words>
  <Characters>69601</Characters>
  <Application>Microsoft Office Word</Application>
  <DocSecurity>0</DocSecurity>
  <Lines>580</Lines>
  <Paragraphs>162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</dc:creator>
  <cp:lastModifiedBy>pniedbala</cp:lastModifiedBy>
  <cp:revision>5</cp:revision>
  <cp:lastPrinted>2018-10-01T06:31:00Z</cp:lastPrinted>
  <dcterms:created xsi:type="dcterms:W3CDTF">2018-10-05T08:34:00Z</dcterms:created>
  <dcterms:modified xsi:type="dcterms:W3CDTF">2018-10-05T08:49:00Z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