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47D572" w14:paraId="53D8113B" wp14:textId="793EA24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6047D572" w:rsidR="6047D572">
        <w:rPr>
          <w:rFonts w:ascii="Times New Roman" w:hAnsi="Times New Roman" w:eastAsia="Times New Roman" w:cs="Times New Roman"/>
          <w:b w:val="1"/>
          <w:bCs w:val="1"/>
        </w:rPr>
        <w:t>Resultados Preliminares (Sem uso de Cross-Validation)</w:t>
      </w:r>
    </w:p>
    <w:p xmlns:wp14="http://schemas.microsoft.com/office/word/2010/wordml" w:rsidP="6047D572" w14:paraId="1E207724" wp14:textId="4D88696C">
      <w:pPr>
        <w:jc w:val="center"/>
        <w:rPr>
          <w:rFonts w:ascii="Times New Roman" w:hAnsi="Times New Roman" w:eastAsia="Times New Roman" w:cs="Times New Roman"/>
        </w:rPr>
      </w:pPr>
      <w:r w:rsidRPr="24C730AC" w:rsidR="24C730AC">
        <w:rPr>
          <w:rFonts w:ascii="Times New Roman" w:hAnsi="Times New Roman" w:eastAsia="Times New Roman" w:cs="Times New Roman"/>
        </w:rPr>
        <w:t xml:space="preserve">Médias de acurácia (taxa de acertos) obtidas ao induzir os 5 classificadores ao </w:t>
      </w:r>
      <w:r w:rsidRPr="24C730AC" w:rsidR="24C730AC">
        <w:rPr>
          <w:rFonts w:ascii="Times New Roman" w:hAnsi="Times New Roman" w:eastAsia="Times New Roman" w:cs="Times New Roman"/>
          <w:u w:val="none"/>
        </w:rPr>
        <w:t>mesmo</w:t>
      </w:r>
      <w:r w:rsidRPr="24C730AC" w:rsidR="24C730A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C730AC" w:rsidR="24C730AC">
        <w:rPr>
          <w:rFonts w:ascii="Times New Roman" w:hAnsi="Times New Roman" w:eastAsia="Times New Roman" w:cs="Times New Roman"/>
        </w:rPr>
        <w:t>dataset</w:t>
      </w:r>
      <w:proofErr w:type="spellEnd"/>
      <w:r w:rsidRPr="24C730AC" w:rsidR="24C730AC">
        <w:rPr>
          <w:rFonts w:ascii="Times New Roman" w:hAnsi="Times New Roman" w:eastAsia="Times New Roman" w:cs="Times New Roman"/>
        </w:rPr>
        <w:t>.</w:t>
      </w:r>
    </w:p>
    <w:p w:rsidR="6047D572" w:rsidP="6047D572" w:rsidRDefault="6047D572" w14:paraId="3183AF09" w14:textId="794BD6F4">
      <w:pPr>
        <w:pStyle w:val="Normal"/>
        <w:jc w:val="center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6047D572" w:rsidTr="24C730AC" w14:paraId="5FB9F6A0">
        <w:tc>
          <w:tcPr>
            <w:tcW w:w="1288" w:type="dxa"/>
            <w:tcMar/>
          </w:tcPr>
          <w:p w:rsidR="6047D572" w:rsidP="6047D572" w:rsidRDefault="6047D572" w14:paraId="294DF66E" w14:textId="0FB42CC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88" w:type="dxa"/>
            <w:tcMar/>
          </w:tcPr>
          <w:p w:rsidR="6047D572" w:rsidP="6047D572" w:rsidRDefault="6047D572" w14:paraId="0C1DBA70" w14:textId="070A63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TF</w:t>
            </w:r>
          </w:p>
        </w:tc>
        <w:tc>
          <w:tcPr>
            <w:tcW w:w="1288" w:type="dxa"/>
            <w:tcMar/>
          </w:tcPr>
          <w:p w:rsidR="6047D572" w:rsidP="6047D572" w:rsidRDefault="6047D572" w14:paraId="78351274" w14:textId="6EDFDBF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SVM</w:t>
            </w:r>
          </w:p>
        </w:tc>
        <w:tc>
          <w:tcPr>
            <w:tcW w:w="1288" w:type="dxa"/>
            <w:tcMar/>
          </w:tcPr>
          <w:p w:rsidR="6047D572" w:rsidP="6047D572" w:rsidRDefault="6047D572" w14:paraId="43DDFF48" w14:textId="37B479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KNN</w:t>
            </w:r>
          </w:p>
        </w:tc>
        <w:tc>
          <w:tcPr>
            <w:tcW w:w="1288" w:type="dxa"/>
            <w:tcMar/>
          </w:tcPr>
          <w:p w:rsidR="6047D572" w:rsidP="6047D572" w:rsidRDefault="6047D572" w14:paraId="487970DD" w14:textId="62C6D5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NB</w:t>
            </w:r>
          </w:p>
        </w:tc>
        <w:tc>
          <w:tcPr>
            <w:tcW w:w="1288" w:type="dxa"/>
            <w:tcMar/>
          </w:tcPr>
          <w:p w:rsidR="6047D572" w:rsidP="6047D572" w:rsidRDefault="6047D572" w14:paraId="719599F4" w14:textId="122C0E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DT</w:t>
            </w:r>
          </w:p>
        </w:tc>
        <w:tc>
          <w:tcPr>
            <w:tcW w:w="1288" w:type="dxa"/>
            <w:tcMar/>
          </w:tcPr>
          <w:p w:rsidR="6047D572" w:rsidP="6047D572" w:rsidRDefault="6047D572" w14:paraId="1B870245" w14:textId="172843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RNA</w:t>
            </w:r>
          </w:p>
        </w:tc>
      </w:tr>
      <w:tr w:rsidR="6047D572" w:rsidTr="24C730AC" w14:paraId="076F8BD7">
        <w:tc>
          <w:tcPr>
            <w:tcW w:w="1288" w:type="dxa"/>
            <w:tcMar/>
          </w:tcPr>
          <w:p w:rsidR="6047D572" w:rsidP="6047D572" w:rsidRDefault="6047D572" w14:paraId="0575E79D" w14:textId="330F6B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1° ex.</w:t>
            </w:r>
          </w:p>
        </w:tc>
        <w:tc>
          <w:tcPr>
            <w:tcW w:w="1288" w:type="dxa"/>
            <w:tcMar/>
          </w:tcPr>
          <w:p w:rsidR="6047D572" w:rsidP="6047D572" w:rsidRDefault="6047D572" w14:paraId="7AE09ECE" w14:textId="09C976A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50.0%</w:t>
            </w:r>
          </w:p>
        </w:tc>
        <w:tc>
          <w:tcPr>
            <w:tcW w:w="1288" w:type="dxa"/>
            <w:tcMar/>
          </w:tcPr>
          <w:p w:rsidR="6047D572" w:rsidP="6047D572" w:rsidRDefault="6047D572" w14:paraId="4319126E" w14:textId="6137CA9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68.0%</w:t>
            </w:r>
          </w:p>
        </w:tc>
        <w:tc>
          <w:tcPr>
            <w:tcW w:w="1288" w:type="dxa"/>
            <w:tcMar/>
          </w:tcPr>
          <w:p w:rsidR="6047D572" w:rsidP="6047D572" w:rsidRDefault="6047D572" w14:paraId="76BB79D0" w14:textId="503E71AC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61,55%</w:t>
            </w:r>
          </w:p>
        </w:tc>
        <w:tc>
          <w:tcPr>
            <w:tcW w:w="1288" w:type="dxa"/>
            <w:tcMar/>
          </w:tcPr>
          <w:p w:rsidR="6047D572" w:rsidP="6047D572" w:rsidRDefault="6047D572" w14:paraId="5AF942FB" w14:textId="7E1FC78B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57,75%</w:t>
            </w:r>
          </w:p>
        </w:tc>
        <w:tc>
          <w:tcPr>
            <w:tcW w:w="1288" w:type="dxa"/>
            <w:tcMar/>
          </w:tcPr>
          <w:p w:rsidR="6047D572" w:rsidP="6047D572" w:rsidRDefault="6047D572" w14:paraId="4D88F38A" w14:textId="143109A2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57,99%</w:t>
            </w:r>
          </w:p>
        </w:tc>
        <w:tc>
          <w:tcPr>
            <w:tcW w:w="1288" w:type="dxa"/>
            <w:tcMar/>
          </w:tcPr>
          <w:p w:rsidR="6047D572" w:rsidP="6047D572" w:rsidRDefault="6047D572" w14:paraId="247F6056" w14:textId="5F240DE2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4C730AC" w:rsidR="24C730AC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6047D572" w:rsidTr="24C730AC" w14:paraId="2DAF6EB8">
        <w:tc>
          <w:tcPr>
            <w:tcW w:w="1288" w:type="dxa"/>
            <w:tcMar/>
          </w:tcPr>
          <w:p w:rsidR="6047D572" w:rsidP="6047D572" w:rsidRDefault="6047D572" w14:paraId="60002AC1" w14:textId="13A004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2° ex.</w:t>
            </w:r>
          </w:p>
        </w:tc>
        <w:tc>
          <w:tcPr>
            <w:tcW w:w="1288" w:type="dxa"/>
            <w:tcMar/>
          </w:tcPr>
          <w:p w:rsidR="6047D572" w:rsidP="6047D572" w:rsidRDefault="6047D572" w14:paraId="491FEA91" w14:textId="22C09D3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50,7%</w:t>
            </w:r>
          </w:p>
        </w:tc>
        <w:tc>
          <w:tcPr>
            <w:tcW w:w="1288" w:type="dxa"/>
            <w:tcMar/>
          </w:tcPr>
          <w:p w:rsidR="6047D572" w:rsidP="6047D572" w:rsidRDefault="6047D572" w14:paraId="1FFE045B" w14:textId="6D52125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67,65%</w:t>
            </w:r>
          </w:p>
        </w:tc>
        <w:tc>
          <w:tcPr>
            <w:tcW w:w="1288" w:type="dxa"/>
            <w:tcMar/>
          </w:tcPr>
          <w:p w:rsidR="6047D572" w:rsidP="6047D572" w:rsidRDefault="6047D572" w14:paraId="3B5F2B99" w14:textId="6E4FDD0A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61,9%</w:t>
            </w:r>
          </w:p>
        </w:tc>
        <w:tc>
          <w:tcPr>
            <w:tcW w:w="1288" w:type="dxa"/>
            <w:tcMar/>
          </w:tcPr>
          <w:p w:rsidR="6047D572" w:rsidP="6047D572" w:rsidRDefault="6047D572" w14:paraId="16001E32" w14:textId="25484D6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58,15%</w:t>
            </w:r>
          </w:p>
        </w:tc>
        <w:tc>
          <w:tcPr>
            <w:tcW w:w="1288" w:type="dxa"/>
            <w:tcMar/>
          </w:tcPr>
          <w:p w:rsidR="6047D572" w:rsidP="6047D572" w:rsidRDefault="6047D572" w14:paraId="7D59E439" w14:textId="672DB416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60,55%</w:t>
            </w:r>
          </w:p>
        </w:tc>
        <w:tc>
          <w:tcPr>
            <w:tcW w:w="1288" w:type="dxa"/>
            <w:tcMar/>
          </w:tcPr>
          <w:p w:rsidR="6047D572" w:rsidP="6047D572" w:rsidRDefault="6047D572" w14:paraId="566C26B1" w14:textId="7145B7B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4C730AC" w:rsidR="24C730AC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6047D572" w:rsidTr="24C730AC" w14:paraId="7590A08E">
        <w:tc>
          <w:tcPr>
            <w:tcW w:w="1288" w:type="dxa"/>
            <w:tcMar/>
          </w:tcPr>
          <w:p w:rsidR="6047D572" w:rsidP="6047D572" w:rsidRDefault="6047D572" w14:paraId="3BCE509A" w14:textId="38A17D5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3° ex.</w:t>
            </w:r>
          </w:p>
        </w:tc>
        <w:tc>
          <w:tcPr>
            <w:tcW w:w="1288" w:type="dxa"/>
            <w:tcMar/>
          </w:tcPr>
          <w:p w:rsidR="6047D572" w:rsidP="6047D572" w:rsidRDefault="6047D572" w14:paraId="0290FF83" w14:textId="5DBBF335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50,0%</w:t>
            </w:r>
          </w:p>
        </w:tc>
        <w:tc>
          <w:tcPr>
            <w:tcW w:w="1288" w:type="dxa"/>
            <w:tcMar/>
          </w:tcPr>
          <w:p w:rsidR="6047D572" w:rsidP="6047D572" w:rsidRDefault="6047D572" w14:paraId="7080CAD2" w14:textId="1A31BC4C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4C730AC" w:rsidR="24C730AC">
              <w:rPr>
                <w:rFonts w:ascii="Times New Roman" w:hAnsi="Times New Roman" w:eastAsia="Times New Roman" w:cs="Times New Roman"/>
              </w:rPr>
              <w:t>67,75%</w:t>
            </w:r>
          </w:p>
        </w:tc>
        <w:tc>
          <w:tcPr>
            <w:tcW w:w="1288" w:type="dxa"/>
            <w:tcMar/>
          </w:tcPr>
          <w:p w:rsidR="6047D572" w:rsidP="6047D572" w:rsidRDefault="6047D572" w14:paraId="2EB0340F" w14:textId="2C92AE1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60,9%</w:t>
            </w:r>
          </w:p>
        </w:tc>
        <w:tc>
          <w:tcPr>
            <w:tcW w:w="1288" w:type="dxa"/>
            <w:tcMar/>
          </w:tcPr>
          <w:p w:rsidR="6047D572" w:rsidP="6047D572" w:rsidRDefault="6047D572" w14:paraId="48519AA9" w14:textId="144278F3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57,49%</w:t>
            </w:r>
          </w:p>
        </w:tc>
        <w:tc>
          <w:tcPr>
            <w:tcW w:w="1288" w:type="dxa"/>
            <w:tcMar/>
          </w:tcPr>
          <w:p w:rsidR="6047D572" w:rsidP="6047D572" w:rsidRDefault="6047D572" w14:paraId="262628D9" w14:textId="4BFE167D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6047D572" w:rsidR="6047D572">
              <w:rPr>
                <w:rFonts w:ascii="Times New Roman" w:hAnsi="Times New Roman" w:eastAsia="Times New Roman" w:cs="Times New Roman"/>
              </w:rPr>
              <w:t>60,3%</w:t>
            </w:r>
          </w:p>
        </w:tc>
        <w:tc>
          <w:tcPr>
            <w:tcW w:w="1288" w:type="dxa"/>
            <w:tcMar/>
          </w:tcPr>
          <w:p w:rsidR="6047D572" w:rsidP="6047D572" w:rsidRDefault="6047D572" w14:paraId="3FA1070C" w14:textId="1CB6105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4C730AC" w:rsidR="24C730AC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6047D572" w:rsidTr="24C730AC" w14:paraId="0679DDBF">
        <w:tc>
          <w:tcPr>
            <w:tcW w:w="1288" w:type="dxa"/>
            <w:tcMar/>
          </w:tcPr>
          <w:p w:rsidR="6047D572" w:rsidP="6047D572" w:rsidRDefault="6047D572" w14:paraId="12260B80" w14:textId="02328B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  <w:u w:val="single"/>
              </w:rPr>
              <w:t>Média</w:t>
            </w:r>
          </w:p>
        </w:tc>
        <w:tc>
          <w:tcPr>
            <w:tcW w:w="1288" w:type="dxa"/>
            <w:tcMar/>
          </w:tcPr>
          <w:p w:rsidR="6047D572" w:rsidP="6047D572" w:rsidRDefault="6047D572" w14:paraId="5AA63419" w14:textId="485B30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50,2%</w:t>
            </w:r>
          </w:p>
        </w:tc>
        <w:tc>
          <w:tcPr>
            <w:tcW w:w="1288" w:type="dxa"/>
            <w:tcMar/>
          </w:tcPr>
          <w:p w:rsidR="6047D572" w:rsidP="24C730AC" w:rsidRDefault="6047D572" w14:paraId="3A1F41ED" w14:textId="5D88958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4C730AC" w:rsidR="24C730AC">
              <w:rPr>
                <w:rFonts w:ascii="Times New Roman" w:hAnsi="Times New Roman" w:eastAsia="Times New Roman" w:cs="Times New Roman"/>
                <w:b w:val="1"/>
                <w:bCs w:val="1"/>
              </w:rPr>
              <w:t>67,8%</w:t>
            </w:r>
          </w:p>
        </w:tc>
        <w:tc>
          <w:tcPr>
            <w:tcW w:w="1288" w:type="dxa"/>
            <w:tcMar/>
          </w:tcPr>
          <w:p w:rsidR="6047D572" w:rsidP="6047D572" w:rsidRDefault="6047D572" w14:paraId="5F71F5F9" w14:textId="53379E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61,45%</w:t>
            </w:r>
          </w:p>
        </w:tc>
        <w:tc>
          <w:tcPr>
            <w:tcW w:w="1288" w:type="dxa"/>
            <w:tcMar/>
          </w:tcPr>
          <w:p w:rsidR="6047D572" w:rsidP="6047D572" w:rsidRDefault="6047D572" w14:paraId="3943F859" w14:textId="5CB4AA1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57,79%</w:t>
            </w:r>
          </w:p>
        </w:tc>
        <w:tc>
          <w:tcPr>
            <w:tcW w:w="1288" w:type="dxa"/>
            <w:tcMar/>
          </w:tcPr>
          <w:p w:rsidR="6047D572" w:rsidP="6047D572" w:rsidRDefault="6047D572" w14:paraId="6A390D08" w14:textId="67EFB1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047D572" w:rsidR="6047D572">
              <w:rPr>
                <w:rFonts w:ascii="Times New Roman" w:hAnsi="Times New Roman" w:eastAsia="Times New Roman" w:cs="Times New Roman"/>
                <w:b w:val="1"/>
                <w:bCs w:val="1"/>
              </w:rPr>
              <w:t>59,6%</w:t>
            </w:r>
          </w:p>
        </w:tc>
        <w:tc>
          <w:tcPr>
            <w:tcW w:w="1288" w:type="dxa"/>
            <w:tcMar/>
          </w:tcPr>
          <w:p w:rsidR="6047D572" w:rsidP="6047D572" w:rsidRDefault="6047D572" w14:paraId="276314CA" w14:textId="40845DA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4C730AC" w:rsidR="24C730AC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6047D572" w:rsidP="6047D572" w:rsidRDefault="6047D572" w14:paraId="6BA248D0" w14:textId="641B3F91">
      <w:pPr>
        <w:pStyle w:val="Normal"/>
        <w:jc w:val="center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41FE3"/>
    <w:rsid w:val="24C730AC"/>
    <w:rsid w:val="5D941FE3"/>
    <w:rsid w:val="6047D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1FE3"/>
  <w15:chartTrackingRefBased/>
  <w15:docId w15:val="{AD875130-C008-4A03-8736-6F8192EC4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2021-07-02T19:58:49.4964897Z</dcterms:created>
  <dcterms:modified xsi:type="dcterms:W3CDTF">2021-07-02T23:12:02.1839798Z</dcterms:modified>
  <dc:creator>Bruce M.</dc:creator>
  <lastModifiedBy>Bruce M.</lastModifiedBy>
</coreProperties>
</file>