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164B5" w14:textId="571BE138" w:rsidR="00246BD1" w:rsidRDefault="005D45EC" w:rsidP="005D45EC">
      <w:pPr>
        <w:pStyle w:val="Titel"/>
      </w:pPr>
      <w:r>
        <w:t>GKI – Übung</w:t>
      </w:r>
      <w:r w:rsidR="00B3016E">
        <w:t>sblatt</w:t>
      </w:r>
      <w:r>
        <w:t xml:space="preserve"> 2</w:t>
      </w:r>
      <w:r w:rsidR="0080378B">
        <w:t xml:space="preserve"> – </w:t>
      </w:r>
      <w:r>
        <w:t>Aufgabe 1</w:t>
      </w:r>
    </w:p>
    <w:p w14:paraId="6F2437C6" w14:textId="77777777" w:rsidR="00FA5FC8" w:rsidRDefault="00FA5FC8" w:rsidP="00FA5FC8"/>
    <w:p w14:paraId="5797BB82" w14:textId="30D48292" w:rsidR="00FA5FC8" w:rsidRDefault="00E91C67" w:rsidP="00FA5FC8">
      <w:pPr>
        <w:pStyle w:val="berschrift1"/>
      </w:pPr>
      <w:r>
        <w:t>1.1</w:t>
      </w:r>
    </w:p>
    <w:p w14:paraId="0D033B6D" w14:textId="6CA03B3F" w:rsidR="006347ED" w:rsidRDefault="00B00A33" w:rsidP="00E91C67">
      <w:r>
        <w:t>Beim MSE wird der Abstand zwischen dem vorhergesagtem und tatsächlichen Wert gemessen</w:t>
      </w:r>
      <w:r w:rsidR="009B44E3">
        <w:t>. Bei einer Klassifikation ist es aber wesentlich sinnvoller eine Einteilung nach richtig/falsch der Klassi</w:t>
      </w:r>
      <w:r w:rsidR="00386B99">
        <w:t xml:space="preserve">fizierung zu treffen. </w:t>
      </w:r>
      <w:r w:rsidR="00A0155E" w:rsidRPr="006347ED">
        <w:rPr>
          <w:noProof/>
        </w:rPr>
        <w:drawing>
          <wp:inline distT="0" distB="0" distL="0" distR="0" wp14:anchorId="5A0DCC88" wp14:editId="5069A653">
            <wp:extent cx="5760720" cy="3462655"/>
            <wp:effectExtent l="0" t="0" r="0" b="4445"/>
            <wp:docPr id="1676646736" name="Grafik 1" descr="Ein Bild, das Text, Reihe, Handschrif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46736" name="Grafik 1" descr="Ein Bild, das Text, Reihe, Handschrif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13C8" w14:textId="7E9CE2F3" w:rsidR="003C6747" w:rsidRDefault="00386B99" w:rsidP="00E91C67">
      <w:r>
        <w:t xml:space="preserve">Wenn wir nun im Beispiel den Datensatz um </w:t>
      </w:r>
      <w:r w:rsidR="00E16623">
        <w:t xml:space="preserve">Riesenkürbisse erweitern, dann </w:t>
      </w:r>
      <w:r w:rsidR="00B57C84">
        <w:t>steigt der Durchschnitt des Durchmessers stark an.</w:t>
      </w:r>
      <w:r w:rsidR="009E1572">
        <w:t xml:space="preserve"> Dadurch verschiebt sich die Grenze von f</w:t>
      </w:r>
      <w:r w:rsidR="00C84E5C">
        <w:t>(x)</w:t>
      </w:r>
      <w:r w:rsidR="009E1572">
        <w:t xml:space="preserve">=0,5 </w:t>
      </w:r>
      <w:r w:rsidR="00C84E5C">
        <w:t xml:space="preserve">welche Äpfel und Kürbisse trennt nach unten </w:t>
      </w:r>
      <w:r w:rsidR="003C6747">
        <w:sym w:font="Wingdings" w:char="F0E0"/>
      </w:r>
      <w:r w:rsidR="003C6747">
        <w:t xml:space="preserve"> f(x)=0,15.</w:t>
      </w:r>
    </w:p>
    <w:p w14:paraId="3F258953" w14:textId="2B83492B" w:rsidR="003C6747" w:rsidRDefault="003C6747" w:rsidP="003C6747">
      <w:pPr>
        <w:pStyle w:val="berschrift1"/>
      </w:pPr>
      <w:r>
        <w:t>1.2</w:t>
      </w:r>
    </w:p>
    <w:p w14:paraId="291BCB9F" w14:textId="2F402CD7" w:rsidR="001247B6" w:rsidRDefault="003B122E" w:rsidP="00E91C67">
      <w:r>
        <w:t xml:space="preserve">Sobald der Datensatz </w:t>
      </w:r>
      <w:r w:rsidR="002B4A98">
        <w:t xml:space="preserve">zweidimensional ist, kann es zur Durchmischung von Werten </w:t>
      </w:r>
      <w:r w:rsidR="00DA4598">
        <w:t>kommen. (</w:t>
      </w:r>
      <w:proofErr w:type="gramStart"/>
      <w:r w:rsidR="00DA4598">
        <w:t>Werte</w:t>
      </w:r>
      <w:proofErr w:type="gramEnd"/>
      <w:r w:rsidR="00DA4598">
        <w:t xml:space="preserve"> der einen Klasse werden durch</w:t>
      </w:r>
      <w:r w:rsidR="00270879">
        <w:t xml:space="preserve"> Werte der anderen Klasse</w:t>
      </w:r>
      <w:r w:rsidR="00DA4598">
        <w:t xml:space="preserve"> </w:t>
      </w:r>
      <w:r w:rsidR="00AE0701">
        <w:t>„umgeben“) Die Werte</w:t>
      </w:r>
      <w:r w:rsidR="004A55A7">
        <w:t xml:space="preserve"> bilden keine homogenen Gruppen mehr</w:t>
      </w:r>
      <w:r w:rsidR="00381C11">
        <w:t>. Dadurch ist es unmöglich mit einer Geraden die Daten klar zu unterteilen</w:t>
      </w:r>
      <w:r w:rsidR="00324B3D">
        <w:t>.</w:t>
      </w:r>
      <w:r w:rsidR="004A55A7">
        <w:t xml:space="preserve"> Man benötigt (wesentlich) komplexere </w:t>
      </w:r>
      <w:r w:rsidR="001247B6">
        <w:t>Abtrennungen, falls es überhaupt noch möglich ist.</w:t>
      </w:r>
    </w:p>
    <w:p w14:paraId="2840D3DB" w14:textId="46974F65" w:rsidR="001247B6" w:rsidRDefault="001247B6" w:rsidP="001247B6">
      <w:pPr>
        <w:pStyle w:val="berschrift1"/>
      </w:pPr>
      <w:r>
        <w:t>1.3</w:t>
      </w:r>
    </w:p>
    <w:p w14:paraId="30F5ED82" w14:textId="5390B5A9" w:rsidR="001247B6" w:rsidRDefault="006D54CF" w:rsidP="00E91C67">
      <w:r>
        <w:t>Die Sig</w:t>
      </w:r>
      <w:r w:rsidR="00CF48DD">
        <w:t>moid Funktion ist besser geeignet, da sie die Aufgabe auf den Bereich [0,1] beschränkt. Die Ausgabe kann</w:t>
      </w:r>
      <w:r w:rsidR="007E7517">
        <w:t xml:space="preserve">, </w:t>
      </w:r>
      <w:r w:rsidR="00CF48DD">
        <w:t xml:space="preserve">als die Unsicherheit der </w:t>
      </w:r>
      <w:r w:rsidR="005049F5">
        <w:t>Klassifikation</w:t>
      </w:r>
      <w:r w:rsidR="007E7517">
        <w:t>,</w:t>
      </w:r>
      <w:r w:rsidR="00CF48DD">
        <w:t xml:space="preserve"> </w:t>
      </w:r>
      <w:r w:rsidR="005049F5">
        <w:t>als Wahrscheinlichkeit interpretiert werden</w:t>
      </w:r>
      <w:r w:rsidR="00D81F17">
        <w:t>. Ein Wert von z.B. 0,8 würde dann heißen, dass das Mod</w:t>
      </w:r>
      <w:r w:rsidR="000D0399">
        <w:t>ell denkt das Objekt gehört in die Klasse 1 mit einer Unsicherheit von 20%.</w:t>
      </w:r>
    </w:p>
    <w:p w14:paraId="1F5A2B8D" w14:textId="6AD4D13A" w:rsidR="007E7517" w:rsidRDefault="007E7517" w:rsidP="007E7517">
      <w:pPr>
        <w:pStyle w:val="berschrift1"/>
      </w:pPr>
      <w:r>
        <w:lastRenderedPageBreak/>
        <w:t>1.4</w:t>
      </w:r>
    </w:p>
    <w:p w14:paraId="18059C38" w14:textId="6C933122" w:rsidR="007E7517" w:rsidRPr="007E7517" w:rsidRDefault="007E7517" w:rsidP="007E7517">
      <w:r>
        <w:t xml:space="preserve">Die </w:t>
      </w:r>
      <w:proofErr w:type="spellStart"/>
      <w:r>
        <w:t>Accuracy</w:t>
      </w:r>
      <w:proofErr w:type="spellEnd"/>
      <w:r>
        <w:t xml:space="preserve"> misst nur den Anteil</w:t>
      </w:r>
      <w:r w:rsidR="00501EC7">
        <w:t xml:space="preserve"> korrekt identifizierter Datenpunkte an der Gesamtzahl von Datenpunkten. Bei </w:t>
      </w:r>
      <w:r w:rsidR="00A06B8A">
        <w:t xml:space="preserve">einem großen Ungleichgewicht </w:t>
      </w:r>
      <w:r w:rsidR="00C16499">
        <w:t xml:space="preserve">der Anzahl </w:t>
      </w:r>
      <w:r w:rsidR="00442395">
        <w:t xml:space="preserve">der Datenpunkte </w:t>
      </w:r>
      <w:r w:rsidR="001A43B8">
        <w:t xml:space="preserve">der beiden Klassen, kann </w:t>
      </w:r>
      <w:proofErr w:type="gramStart"/>
      <w:r w:rsidR="001A43B8">
        <w:t xml:space="preserve">eine </w:t>
      </w:r>
      <w:r w:rsidR="00442395">
        <w:t xml:space="preserve"> </w:t>
      </w:r>
      <w:r w:rsidR="00442395" w:rsidRPr="00442395">
        <w:t>hohe</w:t>
      </w:r>
      <w:proofErr w:type="gramEnd"/>
      <w:r w:rsidR="00442395" w:rsidRPr="00442395">
        <w:t xml:space="preserve"> </w:t>
      </w:r>
      <w:proofErr w:type="spellStart"/>
      <w:r w:rsidR="00442395" w:rsidRPr="00442395">
        <w:t>Accuracy</w:t>
      </w:r>
      <w:proofErr w:type="spellEnd"/>
      <w:r w:rsidR="00442395" w:rsidRPr="00442395">
        <w:t xml:space="preserve"> bestehen, obwohl die wenig repräsentierten Klassen schlecht erkannt werden, da sie nur einen kleinen Teil des Scores ausmachen</w:t>
      </w:r>
    </w:p>
    <w:sectPr w:rsidR="007E7517" w:rsidRPr="007E751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B20AD" w14:textId="77777777" w:rsidR="00941095" w:rsidRDefault="00941095" w:rsidP="0080378B">
      <w:pPr>
        <w:spacing w:after="0" w:line="240" w:lineRule="auto"/>
      </w:pPr>
      <w:r>
        <w:separator/>
      </w:r>
    </w:p>
  </w:endnote>
  <w:endnote w:type="continuationSeparator" w:id="0">
    <w:p w14:paraId="17B9014F" w14:textId="77777777" w:rsidR="00941095" w:rsidRDefault="00941095" w:rsidP="0080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8B321" w14:textId="77777777" w:rsidR="00941095" w:rsidRDefault="00941095" w:rsidP="0080378B">
      <w:pPr>
        <w:spacing w:after="0" w:line="240" w:lineRule="auto"/>
      </w:pPr>
      <w:r>
        <w:separator/>
      </w:r>
    </w:p>
  </w:footnote>
  <w:footnote w:type="continuationSeparator" w:id="0">
    <w:p w14:paraId="0A08C7DC" w14:textId="77777777" w:rsidR="00941095" w:rsidRDefault="00941095" w:rsidP="00803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C63D3" w14:textId="520BD265" w:rsidR="0080378B" w:rsidRDefault="00FA5FC8">
    <w:pPr>
      <w:pStyle w:val="Kopfzeile"/>
    </w:pPr>
    <w:proofErr w:type="spellStart"/>
    <w:r>
      <w:t>uzrzy</w:t>
    </w:r>
    <w:proofErr w:type="spellEnd"/>
    <w:r>
      <w:t xml:space="preserve"> - uqjwv</w:t>
    </w:r>
    <w:r w:rsidR="0080378B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E3"/>
    <w:rsid w:val="000D0399"/>
    <w:rsid w:val="001247B6"/>
    <w:rsid w:val="001A43B8"/>
    <w:rsid w:val="002250CF"/>
    <w:rsid w:val="00246BD1"/>
    <w:rsid w:val="00270879"/>
    <w:rsid w:val="002B4A98"/>
    <w:rsid w:val="00324B3D"/>
    <w:rsid w:val="0033554D"/>
    <w:rsid w:val="00381C11"/>
    <w:rsid w:val="00386B99"/>
    <w:rsid w:val="003B122E"/>
    <w:rsid w:val="003C6747"/>
    <w:rsid w:val="00442395"/>
    <w:rsid w:val="004906D4"/>
    <w:rsid w:val="004956E3"/>
    <w:rsid w:val="004A55A7"/>
    <w:rsid w:val="004F74D3"/>
    <w:rsid w:val="00501EC7"/>
    <w:rsid w:val="005049F5"/>
    <w:rsid w:val="005D3B5F"/>
    <w:rsid w:val="005D45EC"/>
    <w:rsid w:val="006347ED"/>
    <w:rsid w:val="006A4C9A"/>
    <w:rsid w:val="006C505F"/>
    <w:rsid w:val="006D54CF"/>
    <w:rsid w:val="007E7517"/>
    <w:rsid w:val="0080378B"/>
    <w:rsid w:val="008B38A5"/>
    <w:rsid w:val="00941095"/>
    <w:rsid w:val="009B44E3"/>
    <w:rsid w:val="009E1572"/>
    <w:rsid w:val="00A0155E"/>
    <w:rsid w:val="00A06B8A"/>
    <w:rsid w:val="00AE0701"/>
    <w:rsid w:val="00B00A33"/>
    <w:rsid w:val="00B3016E"/>
    <w:rsid w:val="00B57C84"/>
    <w:rsid w:val="00B93A12"/>
    <w:rsid w:val="00BD6633"/>
    <w:rsid w:val="00C16499"/>
    <w:rsid w:val="00C77490"/>
    <w:rsid w:val="00C84E5C"/>
    <w:rsid w:val="00CF48DD"/>
    <w:rsid w:val="00D81F17"/>
    <w:rsid w:val="00DA4598"/>
    <w:rsid w:val="00E16623"/>
    <w:rsid w:val="00E50F78"/>
    <w:rsid w:val="00E91C67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8F7C"/>
  <w15:chartTrackingRefBased/>
  <w15:docId w15:val="{E6DFE76C-6480-4CF9-A11B-D8F3BD77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56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56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56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56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56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56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56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56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56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56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56E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037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378B"/>
  </w:style>
  <w:style w:type="paragraph" w:styleId="Fuzeile">
    <w:name w:val="footer"/>
    <w:basedOn w:val="Standard"/>
    <w:link w:val="FuzeileZchn"/>
    <w:uiPriority w:val="99"/>
    <w:unhideWhenUsed/>
    <w:rsid w:val="008037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3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Reisch</dc:creator>
  <cp:keywords/>
  <dc:description/>
  <cp:lastModifiedBy>Niels Reisch</cp:lastModifiedBy>
  <cp:revision>41</cp:revision>
  <dcterms:created xsi:type="dcterms:W3CDTF">2024-11-12T15:05:00Z</dcterms:created>
  <dcterms:modified xsi:type="dcterms:W3CDTF">2024-11-12T16:22:00Z</dcterms:modified>
</cp:coreProperties>
</file>