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commentRangeStart w:id="0"/>
      <w:r w:rsidRPr="00000000" w:rsidR="00000000" w:rsidDel="00000000">
        <w:rPr>
          <w:b w:val="1"/>
          <w:rtl w:val="0"/>
        </w:rPr>
        <w:t xml:space="preserve">Lib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b w:val="1"/>
          <w:rtl w:val="0"/>
        </w:rPr>
        <w:t xml:space="preserve"> GDX</w:t>
      </w:r>
      <w:r w:rsidRPr="00000000" w:rsidR="00000000" w:rsidDel="00000000">
        <w:rPr>
          <w:rtl w:val="0"/>
        </w:rPr>
        <w:t xml:space="preserve">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http://libgdx.badlogicgames.com/features.html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commentRangeStart w:id="1"/>
      <w:r w:rsidRPr="00000000" w:rsidR="00000000" w:rsidDel="00000000">
        <w:rPr>
          <w:b w:val="1"/>
          <w:rtl w:val="0"/>
        </w:rPr>
        <w:t xml:space="preserve">Lightweight 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b w:val="1"/>
          <w:rtl w:val="0"/>
        </w:rPr>
        <w:t xml:space="preserve">Java Game Library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http://lwjgl.org/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GLG2D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http://brandonborkholder.github.io/glg2d/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Slick2D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http://slick.ninjacave.com/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4-03-20T05:49:50Z" w:author="d.michaelsso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Verkar vara ganska robust av det jag har sett på deras hemsida. Verkar ha specifikt stöd för 2D spel.</w:t>
      </w:r>
    </w:p>
  </w:comment>
  <w:comment w:id="1" w:date="2014-03-20T08:22:48Z" w:author="d.michaelsso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Är grunden för ganska många av dessa bibliotek. det kan då vara bättre att välja ett bibliotek som implementerar LJGL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http://slick.ninjacave.com/" Type="http://schemas.openxmlformats.org/officeDocument/2006/relationships/hyperlink" TargetMode="External" Id="rId9"/><Relationship Target="http://libgdx.badlogicgames.com/features.html" Type="http://schemas.openxmlformats.org/officeDocument/2006/relationships/hyperlink" TargetMode="External" Id="rId6"/><Relationship Target="styles.xml" Type="http://schemas.openxmlformats.org/officeDocument/2006/relationships/styles" Id="rId5"/><Relationship Target="http://brandonborkholder.github.io/glg2d/" Type="http://schemas.openxmlformats.org/officeDocument/2006/relationships/hyperlink" TargetMode="External" Id="rId8"/><Relationship Target="http://lwjgl.org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Java 2D Libraries.docx</dc:title>
</cp:coreProperties>
</file>