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7FD02" w14:textId="77777777" w:rsidR="00C511BB" w:rsidRDefault="00CF3DE1" w:rsidP="00AB36CF">
      <w:pPr>
        <w:pStyle w:val="Geenafstand"/>
        <w:sectPr w:rsidR="00C511BB" w:rsidSect="00C511BB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4111" w:right="1133" w:bottom="1417" w:left="1276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875029" wp14:editId="741AF9C0">
                <wp:simplePos x="0" y="0"/>
                <wp:positionH relativeFrom="column">
                  <wp:posOffset>1113155</wp:posOffset>
                </wp:positionH>
                <wp:positionV relativeFrom="paragraph">
                  <wp:posOffset>785495</wp:posOffset>
                </wp:positionV>
                <wp:extent cx="5224780" cy="1404620"/>
                <wp:effectExtent l="0" t="0" r="0" b="0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81DF2" w14:textId="5BF037AA" w:rsidR="00CF3DE1" w:rsidRPr="00EA4915" w:rsidRDefault="00FB0962" w:rsidP="00CF3DE1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EA491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Instructie </w:t>
                            </w:r>
                            <w:r w:rsidR="00EA4915" w:rsidRPr="00EA4915">
                              <w:rPr>
                                <w:b/>
                                <w:sz w:val="48"/>
                                <w:szCs w:val="48"/>
                              </w:rPr>
                              <w:t>Visual Studio Code</w:t>
                            </w:r>
                          </w:p>
                          <w:p w14:paraId="3B31C28D" w14:textId="06622DDB" w:rsidR="00CF3DE1" w:rsidRPr="00EA4915" w:rsidRDefault="00EA4915" w:rsidP="00CF3DE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A4915">
                              <w:rPr>
                                <w:b/>
                                <w:sz w:val="44"/>
                                <w:szCs w:val="44"/>
                              </w:rPr>
                              <w:t>Website m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aken met HTML en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7502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87.65pt;margin-top:61.85pt;width:41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" stroked="f">
                <v:textbox style="mso-fit-shape-to-text:t">
                  <w:txbxContent>
                    <w:p w14:paraId="7FC81DF2" w14:textId="5BF037AA" w:rsidR="00CF3DE1" w:rsidRPr="00EA4915" w:rsidRDefault="00FB0962" w:rsidP="00CF3DE1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EA4915">
                        <w:rPr>
                          <w:b/>
                          <w:sz w:val="48"/>
                          <w:szCs w:val="48"/>
                        </w:rPr>
                        <w:t xml:space="preserve">Instructie </w:t>
                      </w:r>
                      <w:r w:rsidR="00EA4915" w:rsidRPr="00EA4915">
                        <w:rPr>
                          <w:b/>
                          <w:sz w:val="48"/>
                          <w:szCs w:val="48"/>
                        </w:rPr>
                        <w:t>Visual Studio Code</w:t>
                      </w:r>
                    </w:p>
                    <w:p w14:paraId="3B31C28D" w14:textId="06622DDB" w:rsidR="00CF3DE1" w:rsidRPr="00EA4915" w:rsidRDefault="00EA4915" w:rsidP="00CF3DE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A4915">
                        <w:rPr>
                          <w:b/>
                          <w:sz w:val="44"/>
                          <w:szCs w:val="44"/>
                        </w:rPr>
                        <w:t>Website m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aken met HTML en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49EC382E" wp14:editId="06341940">
            <wp:simplePos x="0" y="0"/>
            <wp:positionH relativeFrom="column">
              <wp:posOffset>2189983</wp:posOffset>
            </wp:positionH>
            <wp:positionV relativeFrom="paragraph">
              <wp:posOffset>3471471</wp:posOffset>
            </wp:positionV>
            <wp:extent cx="2883414" cy="1722124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MET PAY_O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14" cy="172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6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7B96C3E" wp14:editId="3F7A3EA5">
                <wp:simplePos x="0" y="0"/>
                <wp:positionH relativeFrom="page">
                  <wp:posOffset>47625</wp:posOffset>
                </wp:positionH>
                <wp:positionV relativeFrom="paragraph">
                  <wp:posOffset>-37465</wp:posOffset>
                </wp:positionV>
                <wp:extent cx="1365885" cy="7143750"/>
                <wp:effectExtent l="0" t="0" r="24765" b="19050"/>
                <wp:wrapNone/>
                <wp:docPr id="54459" name="Groep 5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5885" cy="7143750"/>
                          <a:chOff x="54448" y="0"/>
                          <a:chExt cx="1366047" cy="7143750"/>
                        </a:xfrm>
                      </wpg:grpSpPr>
                      <wps:wsp>
                        <wps:cNvPr id="54457" name="Rechthoek 54457"/>
                        <wps:cNvSpPr/>
                        <wps:spPr>
                          <a:xfrm>
                            <a:off x="54448" y="4467225"/>
                            <a:ext cx="1363345" cy="2676525"/>
                          </a:xfrm>
                          <a:prstGeom prst="rect">
                            <a:avLst/>
                          </a:prstGeom>
                          <a:solidFill>
                            <a:srgbClr val="53534D"/>
                          </a:solidFill>
                          <a:ln>
                            <a:solidFill>
                              <a:srgbClr val="574D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D2C95" w14:textId="77777777" w:rsidR="00F06110" w:rsidRPr="00480BE1" w:rsidRDefault="00F06110" w:rsidP="005D623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58" name="Rechthoek 54458"/>
                        <wps:cNvSpPr/>
                        <wps:spPr>
                          <a:xfrm>
                            <a:off x="57150" y="0"/>
                            <a:ext cx="1363345" cy="4410075"/>
                          </a:xfrm>
                          <a:prstGeom prst="rect">
                            <a:avLst/>
                          </a:prstGeom>
                          <a:solidFill>
                            <a:srgbClr val="E1271C"/>
                          </a:solidFill>
                          <a:ln>
                            <a:solidFill>
                              <a:srgbClr val="FF271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B9762" w14:textId="77777777" w:rsidR="00F06110" w:rsidRDefault="00F06110" w:rsidP="00CF3DE1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4EFB6A5C" w14:textId="77777777" w:rsidR="00F06110" w:rsidRPr="00101A54" w:rsidRDefault="00F06110" w:rsidP="005D6233">
                              <w:pPr>
                                <w:jc w:val="center"/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01A54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Organisatie:</w:t>
                              </w:r>
                              <w:r w:rsidRPr="00101A54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  <w:r w:rsidRPr="00101A54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t>AP Support</w:t>
                              </w:r>
                            </w:p>
                            <w:p w14:paraId="1E2C2A82" w14:textId="77777777" w:rsidR="00F06110" w:rsidRDefault="00F06110" w:rsidP="00CF3DE1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535A25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Van:</w:t>
                              </w:r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t>Wouter Mertens</w:t>
                              </w: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1F6783F6" w14:textId="274A4357" w:rsidR="00F06110" w:rsidRPr="00EA3E37" w:rsidRDefault="00F06110" w:rsidP="005D6233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A3E37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Betreft</w:t>
                              </w:r>
                              <w:proofErr w:type="spellEnd"/>
                              <w:r w:rsidRPr="00EA3E37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r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="00EA3E37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IT </w:t>
                              </w:r>
                              <w:r w:rsid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Workshop</w:t>
                              </w:r>
                              <w:r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Pr="00EA3E37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Datum:</w:t>
                              </w:r>
                              <w:r w:rsidR="00900F9D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="00EA4915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17</w:t>
                              </w:r>
                              <w:r w:rsidR="00FE038F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A4915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oktober</w:t>
                              </w:r>
                              <w:proofErr w:type="spellEnd"/>
                              <w:r w:rsidR="00FE038F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 2019</w:t>
                              </w:r>
                            </w:p>
                            <w:p w14:paraId="613E39D3" w14:textId="77777777" w:rsidR="00F06110" w:rsidRPr="00EA3E37" w:rsidRDefault="00F06110" w:rsidP="005D6233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4572000"/>
                            <a:ext cx="60007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7933A" w14:textId="77777777" w:rsidR="00F06110" w:rsidRPr="000947B3" w:rsidRDefault="00F06110" w:rsidP="005D6233">
                              <w:pPr>
                                <w:rPr>
                                  <w:rFonts w:cs="Tahoma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0947B3">
                                <w:rPr>
                                  <w:rFonts w:cs="Tahoma"/>
                                  <w:b/>
                                  <w:color w:val="FF271C"/>
                                  <w:sz w:val="40"/>
                                  <w:szCs w:val="40"/>
                                </w:rPr>
                                <w:t>]</w:t>
                              </w:r>
                              <w:r w:rsidRPr="000947B3">
                                <w:rPr>
                                  <w:rFonts w:cs="Tahoma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Solutions in </w:t>
                              </w:r>
                              <w:proofErr w:type="spellStart"/>
                              <w:r w:rsidRPr="000947B3">
                                <w:rPr>
                                  <w:rFonts w:cs="Tahoma"/>
                                  <w:color w:val="FFFFFF" w:themeColor="background1"/>
                                  <w:sz w:val="40"/>
                                  <w:szCs w:val="40"/>
                                </w:rPr>
                                <w:t>finance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96C3E" id="Groep 54459" o:spid="_x0000_s1027" style="position:absolute;margin-left:3.75pt;margin-top:-2.95pt;width:107.55pt;height:562.5pt;z-index:251653120;mso-position-horizontal-relative:page" coordorigin="544" coordsize="13660,7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">
                <v:rect id="Rechthoek 54457" o:spid="_x0000_s1028" style="position:absolute;left:544;top:44672;width:13633;height:2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" fillcolor="#53534d" strokecolor="#574d4d" strokeweight="1pt">
                  <v:textbox>
                    <w:txbxContent>
                      <w:p w14:paraId="76FD2C95" w14:textId="77777777" w:rsidR="00F06110" w:rsidRPr="00480BE1" w:rsidRDefault="00F06110" w:rsidP="005D623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hthoek 54458" o:spid="_x0000_s1029" style="position:absolute;left:571;width:13633;height:4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" fillcolor="#e1271c" strokecolor="#ff271c" strokeweight="1pt">
                  <v:textbox>
                    <w:txbxContent>
                      <w:p w14:paraId="604B9762" w14:textId="77777777" w:rsidR="00F06110" w:rsidRDefault="00F06110" w:rsidP="00CF3DE1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</w:p>
                      <w:p w14:paraId="4EFB6A5C" w14:textId="77777777" w:rsidR="00F06110" w:rsidRPr="00101A54" w:rsidRDefault="00F06110" w:rsidP="005D6233">
                        <w:pPr>
                          <w:jc w:val="center"/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01A54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Organisatie:</w:t>
                        </w:r>
                        <w:r w:rsidRPr="00101A54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  <w:r w:rsidRPr="00101A54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t>AP Support</w:t>
                        </w:r>
                      </w:p>
                      <w:p w14:paraId="1E2C2A82" w14:textId="77777777" w:rsidR="00F06110" w:rsidRDefault="00F06110" w:rsidP="00CF3DE1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35A25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Van:</w:t>
                        </w:r>
                        <w:r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t>Wouter Mertens</w:t>
                        </w: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</w:p>
                      <w:p w14:paraId="1F6783F6" w14:textId="274A4357" w:rsidR="00F06110" w:rsidRPr="00EA3E37" w:rsidRDefault="00F06110" w:rsidP="005D6233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A3E37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Betreft</w:t>
                        </w:r>
                        <w:proofErr w:type="spellEnd"/>
                        <w:r w:rsidRPr="00EA3E37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="00EA3E37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IT </w:t>
                        </w:r>
                        <w:r w:rsid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Workshop</w:t>
                        </w:r>
                        <w:r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Pr="00EA3E37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Datum:</w:t>
                        </w:r>
                        <w:r w:rsidR="00900F9D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="00EA4915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17</w:t>
                        </w:r>
                        <w:r w:rsidR="00FE038F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A4915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oktober</w:t>
                        </w:r>
                        <w:proofErr w:type="spellEnd"/>
                        <w:r w:rsidR="00FE038F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 2019</w:t>
                        </w:r>
                      </w:p>
                      <w:p w14:paraId="613E39D3" w14:textId="77777777" w:rsidR="00F06110" w:rsidRPr="00EA3E37" w:rsidRDefault="00F06110" w:rsidP="005D6233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30" type="#_x0000_t202" style="position:absolute;left:4191;top:45720;width:6000;height:2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6737933A" w14:textId="77777777" w:rsidR="00F06110" w:rsidRPr="000947B3" w:rsidRDefault="00F06110" w:rsidP="005D6233">
                        <w:pPr>
                          <w:rPr>
                            <w:rFonts w:cs="Tahoma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0947B3">
                          <w:rPr>
                            <w:rFonts w:cs="Tahoma"/>
                            <w:b/>
                            <w:color w:val="FF271C"/>
                            <w:sz w:val="40"/>
                            <w:szCs w:val="40"/>
                          </w:rPr>
                          <w:t>]</w:t>
                        </w:r>
                        <w:r w:rsidRPr="000947B3">
                          <w:rPr>
                            <w:rFonts w:cs="Tahoma"/>
                            <w:color w:val="FFFFFF" w:themeColor="background1"/>
                            <w:sz w:val="40"/>
                            <w:szCs w:val="40"/>
                          </w:rPr>
                          <w:t xml:space="preserve"> Solutions in </w:t>
                        </w:r>
                        <w:proofErr w:type="spellStart"/>
                        <w:r w:rsidRPr="000947B3">
                          <w:rPr>
                            <w:rFonts w:cs="Tahoma"/>
                            <w:color w:val="FFFFFF" w:themeColor="background1"/>
                            <w:sz w:val="40"/>
                            <w:szCs w:val="40"/>
                          </w:rPr>
                          <w:t>finance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B1F56A" w14:textId="77777777" w:rsidR="00530316" w:rsidRDefault="00530316" w:rsidP="00AB36CF">
      <w:pPr>
        <w:pStyle w:val="Geenafstand"/>
      </w:pP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-1771231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0CC7B" w14:textId="77777777" w:rsidR="00530316" w:rsidRPr="004A329D" w:rsidRDefault="00530316">
          <w:pPr>
            <w:pStyle w:val="Kopvaninhoudsopgave"/>
            <w:rPr>
              <w:rFonts w:ascii="Tahoma" w:hAnsi="Tahoma" w:cs="Tahoma"/>
              <w:b/>
              <w:color w:val="000000" w:themeColor="text1"/>
              <w:szCs w:val="26"/>
            </w:rPr>
          </w:pPr>
          <w:r w:rsidRPr="004A329D">
            <w:rPr>
              <w:rFonts w:ascii="Tahoma" w:hAnsi="Tahoma" w:cs="Tahoma"/>
              <w:b/>
              <w:color w:val="000000" w:themeColor="text1"/>
              <w:szCs w:val="26"/>
            </w:rPr>
            <w:t>Inhoud</w:t>
          </w:r>
        </w:p>
        <w:p w14:paraId="57518258" w14:textId="77777777" w:rsidR="004D582C" w:rsidRPr="004D582C" w:rsidRDefault="004D582C" w:rsidP="004A329D">
          <w:pPr>
            <w:spacing w:line="360" w:lineRule="auto"/>
            <w:rPr>
              <w:lang w:eastAsia="nl-NL"/>
            </w:rPr>
          </w:pPr>
        </w:p>
        <w:p w14:paraId="25E37CFA" w14:textId="3BB836BC" w:rsidR="00A34850" w:rsidRDefault="00E17C51">
          <w:pPr>
            <w:pStyle w:val="Inhopg1"/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 w:rsidR="00530316">
            <w:instrText xml:space="preserve"> TOC \o "1-3" \h \z \u </w:instrText>
          </w:r>
          <w:r>
            <w:fldChar w:fldCharType="separate"/>
          </w:r>
          <w:hyperlink w:anchor="_Toc22062782" w:history="1">
            <w:r w:rsidR="00A34850" w:rsidRPr="00D03ACD">
              <w:rPr>
                <w:rStyle w:val="Hyperlink"/>
                <w:noProof/>
              </w:rPr>
              <w:t>1.</w:t>
            </w:r>
            <w:r w:rsidR="00A34850"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="00A34850" w:rsidRPr="00D03ACD">
              <w:rPr>
                <w:rStyle w:val="Hyperlink"/>
                <w:noProof/>
              </w:rPr>
              <w:t>Aanleiding</w:t>
            </w:r>
            <w:r w:rsidR="00A34850">
              <w:rPr>
                <w:noProof/>
                <w:webHidden/>
              </w:rPr>
              <w:tab/>
            </w:r>
            <w:r w:rsidR="00A34850">
              <w:rPr>
                <w:noProof/>
                <w:webHidden/>
              </w:rPr>
              <w:fldChar w:fldCharType="begin"/>
            </w:r>
            <w:r w:rsidR="00A34850">
              <w:rPr>
                <w:noProof/>
                <w:webHidden/>
              </w:rPr>
              <w:instrText xml:space="preserve"> PAGEREF _Toc22062782 \h </w:instrText>
            </w:r>
            <w:r w:rsidR="00A34850">
              <w:rPr>
                <w:noProof/>
                <w:webHidden/>
              </w:rPr>
            </w:r>
            <w:r w:rsidR="00A34850">
              <w:rPr>
                <w:noProof/>
                <w:webHidden/>
              </w:rPr>
              <w:fldChar w:fldCharType="separate"/>
            </w:r>
            <w:r w:rsidR="00A34850">
              <w:rPr>
                <w:noProof/>
                <w:webHidden/>
              </w:rPr>
              <w:t>3</w:t>
            </w:r>
            <w:r w:rsidR="00A34850">
              <w:rPr>
                <w:noProof/>
                <w:webHidden/>
              </w:rPr>
              <w:fldChar w:fldCharType="end"/>
            </w:r>
          </w:hyperlink>
        </w:p>
        <w:p w14:paraId="233E5039" w14:textId="6EA32F2E" w:rsidR="00A34850" w:rsidRDefault="00A34850">
          <w:pPr>
            <w:pStyle w:val="Inhopg1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22062783" w:history="1">
            <w:r w:rsidRPr="00D03AC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Pr="00D03ACD">
              <w:rPr>
                <w:rStyle w:val="Hyperlink"/>
                <w:noProof/>
              </w:rPr>
              <w:t>Installeren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B9B5" w14:textId="6D81C15A" w:rsidR="00530316" w:rsidRDefault="00E17C51" w:rsidP="009D3C9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8165DF4" w14:textId="77777777" w:rsidR="009F0180" w:rsidRDefault="009F0180" w:rsidP="003737C7">
      <w:pPr>
        <w:spacing w:line="240" w:lineRule="auto"/>
      </w:pPr>
    </w:p>
    <w:p w14:paraId="5D1EFD3B" w14:textId="77777777" w:rsidR="009F0180" w:rsidRDefault="009F0180">
      <w:r>
        <w:br w:type="page"/>
      </w:r>
      <w:bookmarkStart w:id="0" w:name="_GoBack"/>
      <w:bookmarkEnd w:id="0"/>
    </w:p>
    <w:p w14:paraId="08E5A4FE" w14:textId="5AEC1D98" w:rsidR="003737C7" w:rsidRDefault="003737C7" w:rsidP="0080536A">
      <w:pPr>
        <w:pStyle w:val="Kop1"/>
      </w:pPr>
      <w:bookmarkStart w:id="1" w:name="_Toc22062782"/>
      <w:r w:rsidRPr="00EB2CAE">
        <w:lastRenderedPageBreak/>
        <w:t>Aanleiding</w:t>
      </w:r>
      <w:bookmarkEnd w:id="1"/>
    </w:p>
    <w:p w14:paraId="2F382C62" w14:textId="1E0688BD" w:rsidR="00E97BA3" w:rsidRDefault="00E97BA3" w:rsidP="00E97BA3"/>
    <w:p w14:paraId="7BB88F2D" w14:textId="3BEEEBF5" w:rsidR="00E97BA3" w:rsidRPr="00E97BA3" w:rsidRDefault="00E97BA3" w:rsidP="00E97BA3">
      <w:r>
        <w:t xml:space="preserve">Visual Studio Code is een </w:t>
      </w:r>
      <w:proofErr w:type="spellStart"/>
      <w:r w:rsidR="00844E6A">
        <w:t>ligth</w:t>
      </w:r>
      <w:proofErr w:type="spellEnd"/>
      <w:r w:rsidR="00844E6A">
        <w:t xml:space="preserve"> </w:t>
      </w:r>
      <w:proofErr w:type="spellStart"/>
      <w:r w:rsidR="00844E6A">
        <w:t>weight</w:t>
      </w:r>
      <w:proofErr w:type="spellEnd"/>
      <w:r w:rsidR="00844E6A">
        <w:t xml:space="preserve"> </w:t>
      </w:r>
      <w:r>
        <w:t>code editor welke ondersteuning biedt aan Javascript, Typescript en Node.js en door middel van te downloaden extensies in het programma tevens ondersteuning biedt voor talen als C++, C#, Java, Python etc.</w:t>
      </w:r>
    </w:p>
    <w:p w14:paraId="041F92CC" w14:textId="3A3113E2" w:rsidR="00CA157A" w:rsidRDefault="007E344C" w:rsidP="00AF190F">
      <w:pPr>
        <w:pStyle w:val="Geenafstand"/>
      </w:pPr>
      <w:r>
        <w:t>Wij gaan dit tijdens de workshop gebruiken om onze eigen CV/portfolio neer te zetten</w:t>
      </w:r>
      <w:r w:rsidR="00844E6A">
        <w:t xml:space="preserve"> met behulp van HTML en CSS.</w:t>
      </w:r>
    </w:p>
    <w:p w14:paraId="5DBBCDC4" w14:textId="77777777" w:rsidR="007E344C" w:rsidRDefault="007E344C" w:rsidP="00AF190F">
      <w:pPr>
        <w:pStyle w:val="Geenafstand"/>
      </w:pPr>
    </w:p>
    <w:p w14:paraId="4579B6A2" w14:textId="2888E7B1" w:rsidR="00EA4915" w:rsidRDefault="00EA4915" w:rsidP="00EA4915">
      <w:pPr>
        <w:pStyle w:val="Kop1"/>
      </w:pPr>
      <w:bookmarkStart w:id="2" w:name="_Toc22062783"/>
      <w:r>
        <w:t>Installeren Visual Studio Code</w:t>
      </w:r>
      <w:bookmarkEnd w:id="2"/>
    </w:p>
    <w:p w14:paraId="272D2E72" w14:textId="0B5B8749" w:rsidR="00EA4915" w:rsidRDefault="00EA4915" w:rsidP="00EA4915"/>
    <w:p w14:paraId="5161B404" w14:textId="3F5AD36F" w:rsidR="00EA4915" w:rsidRDefault="00EA4915" w:rsidP="00EA4915">
      <w:pPr>
        <w:ind w:firstLine="360"/>
      </w:pPr>
      <w:r>
        <w:t xml:space="preserve">1) </w:t>
      </w:r>
      <w:r w:rsidR="00E97BA3">
        <w:t>Ga naar</w:t>
      </w:r>
      <w:r>
        <w:t xml:space="preserve"> </w:t>
      </w:r>
      <w:hyperlink r:id="rId13" w:history="1">
        <w:r w:rsidR="00E97BA3" w:rsidRPr="00CB6D94">
          <w:rPr>
            <w:rStyle w:val="Hyperlink"/>
          </w:rPr>
          <w:t>https://code.visualstudio.com/</w:t>
        </w:r>
      </w:hyperlink>
    </w:p>
    <w:p w14:paraId="085A84AB" w14:textId="1DA17516" w:rsidR="00EA4915" w:rsidRDefault="00E97BA3" w:rsidP="00E97BA3">
      <w:pPr>
        <w:ind w:left="360"/>
      </w:pPr>
      <w:r>
        <w:t xml:space="preserve">2) </w:t>
      </w:r>
      <w:r w:rsidR="00EA4915" w:rsidRPr="00EA4915">
        <w:t>K</w:t>
      </w:r>
      <w:r w:rsidR="00EA4915">
        <w:t xml:space="preserve">lik rechts op het pijltje bij de  knop </w:t>
      </w:r>
      <w:r w:rsidR="00EA4915" w:rsidRPr="00EA4915">
        <w:t xml:space="preserve">Download </w:t>
      </w:r>
      <w:proofErr w:type="spellStart"/>
      <w:r w:rsidR="00EA4915" w:rsidRPr="00EA4915">
        <w:t>for</w:t>
      </w:r>
      <w:proofErr w:type="spellEnd"/>
      <w:r w:rsidR="00EA4915" w:rsidRPr="00EA4915">
        <w:t xml:space="preserve"> Windows </w:t>
      </w:r>
      <w:r w:rsidR="00EA4915">
        <w:t xml:space="preserve"> en kies </w:t>
      </w:r>
      <w:r w:rsidR="00EA4915" w:rsidRPr="00EA4915">
        <w:t>de “</w:t>
      </w:r>
      <w:proofErr w:type="spellStart"/>
      <w:r w:rsidR="00EA4915" w:rsidRPr="00EA4915">
        <w:t>Stable</w:t>
      </w:r>
      <w:proofErr w:type="spellEnd"/>
      <w:r w:rsidR="00EA4915" w:rsidRPr="00EA4915">
        <w:t xml:space="preserve">” versie </w:t>
      </w:r>
      <w:r>
        <w:t xml:space="preserve">   </w:t>
      </w:r>
      <w:r w:rsidR="00EA4915" w:rsidRPr="00EA4915">
        <w:t>voor</w:t>
      </w:r>
      <w:r w:rsidR="00EA4915">
        <w:t xml:space="preserve"> Windows of </w:t>
      </w:r>
      <w:proofErr w:type="spellStart"/>
      <w:r w:rsidR="00EA4915">
        <w:t>macOS</w:t>
      </w:r>
      <w:proofErr w:type="spellEnd"/>
      <w:r w:rsidR="00EA4915">
        <w:t xml:space="preserve"> afhankelijk van welk systeem je hebt.</w:t>
      </w:r>
    </w:p>
    <w:p w14:paraId="56159213" w14:textId="3D252544" w:rsidR="00E97BA3" w:rsidRDefault="00E97BA3" w:rsidP="00E97BA3">
      <w:pPr>
        <w:ind w:left="360"/>
      </w:pPr>
      <w:r>
        <w:t>3) Het programma zal vervolgens automatisch worden gedownload. Installeer het vervolgens   op je harde schijf, dit kan even duren.</w:t>
      </w:r>
    </w:p>
    <w:p w14:paraId="551369A2" w14:textId="61C4A971" w:rsidR="00E97BA3" w:rsidRDefault="00E97BA3" w:rsidP="00E97BA3">
      <w:pPr>
        <w:ind w:left="360"/>
      </w:pPr>
      <w:r>
        <w:t xml:space="preserve">4) </w:t>
      </w:r>
      <w:r w:rsidR="00844E6A">
        <w:t>Open het programma en d</w:t>
      </w:r>
      <w:r>
        <w:t>ownload vervolgens de liveserver extensie om wanneer je code schrijft direct de resultaten te kunnen zien in je browser.</w:t>
      </w:r>
      <w:r w:rsidR="00844E6A">
        <w:t xml:space="preserve"> Deze krijg je te zien door op het logo linksonder in de afbeelding te klikken en in de zoekbalk naar liveserver te zoeken en vervolgens te installeren.</w:t>
      </w:r>
    </w:p>
    <w:p w14:paraId="5B1AFD74" w14:textId="099176ED" w:rsidR="007E344C" w:rsidRDefault="007E344C" w:rsidP="00E97BA3">
      <w:pPr>
        <w:ind w:left="360"/>
      </w:pPr>
      <w:r>
        <w:rPr>
          <w:noProof/>
        </w:rPr>
        <w:drawing>
          <wp:inline distT="0" distB="0" distL="0" distR="0" wp14:anchorId="2C8C137A" wp14:editId="3A256F26">
            <wp:extent cx="6030595" cy="1071245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1200" w14:textId="77777777" w:rsidR="007E344C" w:rsidRDefault="007E344C">
      <w:r>
        <w:br w:type="page"/>
      </w:r>
    </w:p>
    <w:p w14:paraId="0F1F3451" w14:textId="0905154E" w:rsidR="00594DA0" w:rsidRDefault="00594DA0" w:rsidP="00E97BA3">
      <w:pPr>
        <w:ind w:left="360"/>
      </w:pPr>
      <w:r>
        <w:lastRenderedPageBreak/>
        <w:t>5) Sleep vervolgens de Folder waarin het basis HTML en CSS bestand staat in de Visual Studio Code editor. Als het goed is zie je vervolgens dit staan.</w:t>
      </w:r>
    </w:p>
    <w:p w14:paraId="5B4F5B37" w14:textId="5EFF0AA4" w:rsidR="00594DA0" w:rsidRDefault="00594DA0" w:rsidP="00E97BA3">
      <w:pPr>
        <w:ind w:left="360"/>
      </w:pPr>
      <w:r>
        <w:rPr>
          <w:noProof/>
        </w:rPr>
        <w:drawing>
          <wp:inline distT="0" distB="0" distL="0" distR="0" wp14:anchorId="79481CE7" wp14:editId="5E89B643">
            <wp:extent cx="5038725" cy="44672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7F6F" w14:textId="77777777" w:rsidR="00E97BA3" w:rsidRDefault="00E97BA3" w:rsidP="00E97BA3">
      <w:pPr>
        <w:ind w:left="360"/>
      </w:pPr>
    </w:p>
    <w:p w14:paraId="32837AD2" w14:textId="4CDAD2A6" w:rsidR="00E97BA3" w:rsidRDefault="00E97BA3" w:rsidP="00E97BA3">
      <w:pPr>
        <w:ind w:left="360"/>
      </w:pPr>
      <w:r>
        <w:t>Je bent klaar om je CV/Portofolio te gaan maken met Visual Studio Code</w:t>
      </w:r>
      <w:r w:rsidR="007E344C">
        <w:t>. Veel plezier en succes!</w:t>
      </w:r>
    </w:p>
    <w:p w14:paraId="6F6616D8" w14:textId="1EC8171B" w:rsidR="00CA157A" w:rsidRDefault="00CA157A" w:rsidP="00CA157A">
      <w:pPr>
        <w:pStyle w:val="Geenafstand"/>
      </w:pPr>
    </w:p>
    <w:sectPr w:rsidR="00CA157A" w:rsidSect="00C511BB">
      <w:headerReference w:type="default" r:id="rId16"/>
      <w:footerReference w:type="default" r:id="rId17"/>
      <w:pgSz w:w="11906" w:h="16838"/>
      <w:pgMar w:top="1560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41991" w14:textId="77777777" w:rsidR="002760F5" w:rsidRDefault="002760F5" w:rsidP="00840B93">
      <w:pPr>
        <w:spacing w:after="0" w:line="240" w:lineRule="auto"/>
      </w:pPr>
      <w:r>
        <w:separator/>
      </w:r>
    </w:p>
  </w:endnote>
  <w:endnote w:type="continuationSeparator" w:id="0">
    <w:p w14:paraId="73ECE18A" w14:textId="77777777" w:rsidR="002760F5" w:rsidRDefault="002760F5" w:rsidP="0084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2D0E9" w14:textId="77777777" w:rsidR="00F06110" w:rsidRDefault="00F06110" w:rsidP="00521C70">
    <w:pPr>
      <w:pStyle w:val="Voetteks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5EBCF" w14:textId="77777777" w:rsidR="00F06110" w:rsidRPr="00887C2C" w:rsidRDefault="00F06110" w:rsidP="00521C70">
    <w:pPr>
      <w:pStyle w:val="Voettekst"/>
      <w:ind w:left="-1985"/>
      <w:jc w:val="right"/>
      <w:rPr>
        <w:sz w:val="18"/>
        <w:szCs w:val="18"/>
      </w:rPr>
    </w:pPr>
    <w:r>
      <w:rPr>
        <w:rFonts w:cs="Tahoma"/>
        <w:sz w:val="18"/>
        <w:szCs w:val="18"/>
      </w:rPr>
      <w:t xml:space="preserve">   </w:t>
    </w:r>
    <w:r w:rsidRPr="00887C2C">
      <w:rPr>
        <w:rFonts w:cs="Tahoma"/>
        <w:sz w:val="18"/>
        <w:szCs w:val="18"/>
      </w:rPr>
      <w:t>AP Support</w:t>
    </w:r>
    <w:r w:rsidRPr="00887C2C">
      <w:rPr>
        <w:rFonts w:cs="Tahoma"/>
        <w:b/>
        <w:color w:val="FF271C"/>
        <w:sz w:val="18"/>
        <w:szCs w:val="18"/>
      </w:rPr>
      <w:t xml:space="preserve"> |</w:t>
    </w:r>
    <w:r w:rsidRPr="00887C2C">
      <w:rPr>
        <w:rFonts w:cs="Tahoma"/>
        <w:sz w:val="18"/>
        <w:szCs w:val="18"/>
      </w:rPr>
      <w:t xml:space="preserve"> Gooimeer 6 - 35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1411 DD Naarden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+31 (0)35 – 699 11 66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1" w:history="1">
      <w:r w:rsidRPr="00887C2C">
        <w:rPr>
          <w:rStyle w:val="Hyperlink"/>
          <w:rFonts w:cs="Tahoma"/>
          <w:sz w:val="18"/>
          <w:szCs w:val="18"/>
        </w:rPr>
        <w:t>www.apsupport.nl</w:t>
      </w:r>
    </w:hyperlink>
    <w:r w:rsidRPr="00887C2C">
      <w:rPr>
        <w:rFonts w:cs="Tahoma"/>
        <w:sz w:val="18"/>
        <w:szCs w:val="18"/>
      </w:rPr>
      <w:t xml:space="preserve">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2" w:history="1">
      <w:r w:rsidRPr="00887C2C">
        <w:rPr>
          <w:rStyle w:val="Hyperlink"/>
          <w:rFonts w:cs="Tahoma"/>
          <w:sz w:val="18"/>
          <w:szCs w:val="18"/>
        </w:rPr>
        <w:t>support@apsupport.nl</w:t>
      </w:r>
    </w:hyperlink>
  </w:p>
  <w:p w14:paraId="52F44A2D" w14:textId="77777777" w:rsidR="00F06110" w:rsidRDefault="00F0611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5025" w14:textId="77777777" w:rsidR="00C511BB" w:rsidRPr="00887C2C" w:rsidRDefault="00C511BB" w:rsidP="00C511BB">
    <w:pPr>
      <w:pStyle w:val="Voettekst"/>
      <w:ind w:left="-1985"/>
      <w:jc w:val="right"/>
      <w:rPr>
        <w:sz w:val="18"/>
        <w:szCs w:val="18"/>
      </w:rPr>
    </w:pPr>
    <w:r>
      <w:rPr>
        <w:rFonts w:cs="Tahoma"/>
        <w:sz w:val="18"/>
        <w:szCs w:val="18"/>
      </w:rPr>
      <w:t xml:space="preserve">   </w:t>
    </w:r>
    <w:r w:rsidRPr="00887C2C">
      <w:rPr>
        <w:rFonts w:cs="Tahoma"/>
        <w:sz w:val="18"/>
        <w:szCs w:val="18"/>
      </w:rPr>
      <w:t>AP Support</w:t>
    </w:r>
    <w:r w:rsidRPr="00887C2C">
      <w:rPr>
        <w:rFonts w:cs="Tahoma"/>
        <w:b/>
        <w:color w:val="FF271C"/>
        <w:sz w:val="18"/>
        <w:szCs w:val="18"/>
      </w:rPr>
      <w:t xml:space="preserve"> |</w:t>
    </w:r>
    <w:r w:rsidRPr="00887C2C">
      <w:rPr>
        <w:rFonts w:cs="Tahoma"/>
        <w:sz w:val="18"/>
        <w:szCs w:val="18"/>
      </w:rPr>
      <w:t xml:space="preserve"> Gooimeer 6 - 35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1411 DD Naarden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+31 (0)35 – 699 11 66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1" w:history="1">
      <w:r w:rsidRPr="00887C2C">
        <w:rPr>
          <w:rStyle w:val="Hyperlink"/>
          <w:rFonts w:cs="Tahoma"/>
          <w:sz w:val="18"/>
          <w:szCs w:val="18"/>
        </w:rPr>
        <w:t>www.apsupport.nl</w:t>
      </w:r>
    </w:hyperlink>
    <w:r w:rsidRPr="00887C2C">
      <w:rPr>
        <w:rFonts w:cs="Tahoma"/>
        <w:sz w:val="18"/>
        <w:szCs w:val="18"/>
      </w:rPr>
      <w:t xml:space="preserve">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2" w:history="1">
      <w:r w:rsidRPr="00887C2C">
        <w:rPr>
          <w:rStyle w:val="Hyperlink"/>
          <w:rFonts w:cs="Tahoma"/>
          <w:sz w:val="18"/>
          <w:szCs w:val="18"/>
        </w:rPr>
        <w:t>support@apsupport.nl</w:t>
      </w:r>
    </w:hyperlink>
  </w:p>
  <w:p w14:paraId="0E444F5F" w14:textId="77777777" w:rsidR="00C511BB" w:rsidRDefault="00C511B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135A3" w14:textId="77777777" w:rsidR="00C511BB" w:rsidRPr="00C511BB" w:rsidRDefault="00C511BB" w:rsidP="00C511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1780D" w14:textId="77777777" w:rsidR="002760F5" w:rsidRDefault="002760F5" w:rsidP="00840B93">
      <w:pPr>
        <w:spacing w:after="0" w:line="240" w:lineRule="auto"/>
      </w:pPr>
      <w:r>
        <w:separator/>
      </w:r>
    </w:p>
  </w:footnote>
  <w:footnote w:type="continuationSeparator" w:id="0">
    <w:p w14:paraId="0E0E1F8C" w14:textId="77777777" w:rsidR="002760F5" w:rsidRDefault="002760F5" w:rsidP="0084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A704" w14:textId="77777777" w:rsidR="00C511BB" w:rsidRDefault="00C511BB">
    <w:pPr>
      <w:pStyle w:val="Koptekst"/>
    </w:pPr>
    <w:r w:rsidRPr="00840B93"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7B641096" wp14:editId="48DD53E9">
          <wp:simplePos x="0" y="0"/>
          <wp:positionH relativeFrom="page">
            <wp:posOffset>426720</wp:posOffset>
          </wp:positionH>
          <wp:positionV relativeFrom="paragraph">
            <wp:posOffset>-200025</wp:posOffset>
          </wp:positionV>
          <wp:extent cx="6709410" cy="1927860"/>
          <wp:effectExtent l="0" t="0" r="0" b="0"/>
          <wp:wrapSquare wrapText="bothSides"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74" name="Afbeelding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9410" cy="192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57DBC" w14:textId="77777777" w:rsidR="00C511BB" w:rsidRPr="00C511BB" w:rsidRDefault="00C511BB" w:rsidP="00C511BB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DE8F094" wp14:editId="1C623CED">
          <wp:extent cx="1447800" cy="864701"/>
          <wp:effectExtent l="0" t="0" r="0" b="0"/>
          <wp:docPr id="54809" name="Afbeelding 548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 MET PAY_OF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290" cy="868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FA6"/>
    <w:multiLevelType w:val="multilevel"/>
    <w:tmpl w:val="EAF8DF02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decimal"/>
      <w:pStyle w:val="Kop3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2166C7"/>
    <w:multiLevelType w:val="hybridMultilevel"/>
    <w:tmpl w:val="C55CEF9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210B"/>
    <w:multiLevelType w:val="hybridMultilevel"/>
    <w:tmpl w:val="DA6E6988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10EC5"/>
    <w:multiLevelType w:val="hybridMultilevel"/>
    <w:tmpl w:val="ABBCED3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1F5F"/>
    <w:multiLevelType w:val="hybridMultilevel"/>
    <w:tmpl w:val="588434BA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A74F1"/>
    <w:multiLevelType w:val="hybridMultilevel"/>
    <w:tmpl w:val="639CECE4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14E37"/>
    <w:multiLevelType w:val="hybridMultilevel"/>
    <w:tmpl w:val="AC6407F4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17688"/>
    <w:multiLevelType w:val="hybridMultilevel"/>
    <w:tmpl w:val="39BC69D2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6BC"/>
    <w:multiLevelType w:val="hybridMultilevel"/>
    <w:tmpl w:val="0B1EDB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248AD"/>
    <w:multiLevelType w:val="hybridMultilevel"/>
    <w:tmpl w:val="D3F645A8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806A2"/>
    <w:multiLevelType w:val="hybridMultilevel"/>
    <w:tmpl w:val="2BCEDA06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11E6F"/>
    <w:multiLevelType w:val="hybridMultilevel"/>
    <w:tmpl w:val="C05AE816"/>
    <w:lvl w:ilvl="0" w:tplc="4B1CEEEE">
      <w:start w:val="201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92BCA"/>
    <w:multiLevelType w:val="hybridMultilevel"/>
    <w:tmpl w:val="5E043A90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B5C26"/>
    <w:multiLevelType w:val="hybridMultilevel"/>
    <w:tmpl w:val="BC6AD8D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F30FC"/>
    <w:multiLevelType w:val="hybridMultilevel"/>
    <w:tmpl w:val="EB84D6B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D37CE"/>
    <w:multiLevelType w:val="hybridMultilevel"/>
    <w:tmpl w:val="40CACF26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B677E"/>
    <w:multiLevelType w:val="hybridMultilevel"/>
    <w:tmpl w:val="3EB6278A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907E6"/>
    <w:multiLevelType w:val="hybridMultilevel"/>
    <w:tmpl w:val="647A1DC6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07D18"/>
    <w:multiLevelType w:val="hybridMultilevel"/>
    <w:tmpl w:val="E27401E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10B2C"/>
    <w:multiLevelType w:val="hybridMultilevel"/>
    <w:tmpl w:val="7924FF96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F6122"/>
    <w:multiLevelType w:val="hybridMultilevel"/>
    <w:tmpl w:val="477CB8D2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345CF"/>
    <w:multiLevelType w:val="hybridMultilevel"/>
    <w:tmpl w:val="B244801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25891"/>
    <w:multiLevelType w:val="hybridMultilevel"/>
    <w:tmpl w:val="E3444AB8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D3B10"/>
    <w:multiLevelType w:val="hybridMultilevel"/>
    <w:tmpl w:val="A2B478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421B9"/>
    <w:multiLevelType w:val="hybridMultilevel"/>
    <w:tmpl w:val="C16261BA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11440"/>
    <w:multiLevelType w:val="hybridMultilevel"/>
    <w:tmpl w:val="BA446D28"/>
    <w:lvl w:ilvl="0" w:tplc="32AEBFD4">
      <w:start w:val="1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D5FBA"/>
    <w:multiLevelType w:val="hybridMultilevel"/>
    <w:tmpl w:val="3DEC1A5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266F0"/>
    <w:multiLevelType w:val="hybridMultilevel"/>
    <w:tmpl w:val="C518E4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74B39"/>
    <w:multiLevelType w:val="hybridMultilevel"/>
    <w:tmpl w:val="23EEA358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E7F82"/>
    <w:multiLevelType w:val="hybridMultilevel"/>
    <w:tmpl w:val="1EDE876E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55BC6"/>
    <w:multiLevelType w:val="hybridMultilevel"/>
    <w:tmpl w:val="5C545D04"/>
    <w:lvl w:ilvl="0" w:tplc="5AE20B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22DBC"/>
    <w:multiLevelType w:val="hybridMultilevel"/>
    <w:tmpl w:val="FB5CBEA0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64D4E"/>
    <w:multiLevelType w:val="hybridMultilevel"/>
    <w:tmpl w:val="C86C5A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A0C5E"/>
    <w:multiLevelType w:val="hybridMultilevel"/>
    <w:tmpl w:val="E800C4A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E159F"/>
    <w:multiLevelType w:val="hybridMultilevel"/>
    <w:tmpl w:val="C6AC6C7C"/>
    <w:lvl w:ilvl="0" w:tplc="9808E41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0220B"/>
    <w:multiLevelType w:val="hybridMultilevel"/>
    <w:tmpl w:val="7AE88626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DD6FD6"/>
    <w:multiLevelType w:val="multilevel"/>
    <w:tmpl w:val="C4A80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18E566F"/>
    <w:multiLevelType w:val="hybridMultilevel"/>
    <w:tmpl w:val="78D4BEB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5E206816">
      <w:start w:val="1"/>
      <w:numFmt w:val="bullet"/>
      <w:lvlText w:val="]"/>
      <w:lvlJc w:val="left"/>
      <w:pPr>
        <w:ind w:left="1440" w:hanging="360"/>
      </w:pPr>
      <w:rPr>
        <w:rFonts w:ascii="Tahoma" w:hAnsi="Tahoma" w:hint="default"/>
        <w:color w:val="FF0000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421A3"/>
    <w:multiLevelType w:val="hybridMultilevel"/>
    <w:tmpl w:val="1F5C8B7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62DFB"/>
    <w:multiLevelType w:val="hybridMultilevel"/>
    <w:tmpl w:val="45C63950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96300"/>
    <w:multiLevelType w:val="hybridMultilevel"/>
    <w:tmpl w:val="8C288120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C6705"/>
    <w:multiLevelType w:val="hybridMultilevel"/>
    <w:tmpl w:val="43EE602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856E8"/>
    <w:multiLevelType w:val="hybridMultilevel"/>
    <w:tmpl w:val="AA9E1D96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FD0546"/>
    <w:multiLevelType w:val="hybridMultilevel"/>
    <w:tmpl w:val="013010A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DE017A"/>
    <w:multiLevelType w:val="hybridMultilevel"/>
    <w:tmpl w:val="C5943E8A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651FEF"/>
    <w:multiLevelType w:val="hybridMultilevel"/>
    <w:tmpl w:val="8746303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E120C"/>
    <w:multiLevelType w:val="hybridMultilevel"/>
    <w:tmpl w:val="61822A82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67972"/>
    <w:multiLevelType w:val="hybridMultilevel"/>
    <w:tmpl w:val="C5282BF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43"/>
  </w:num>
  <w:num w:numId="4">
    <w:abstractNumId w:val="45"/>
  </w:num>
  <w:num w:numId="5">
    <w:abstractNumId w:val="37"/>
  </w:num>
  <w:num w:numId="6">
    <w:abstractNumId w:val="47"/>
  </w:num>
  <w:num w:numId="7">
    <w:abstractNumId w:val="6"/>
  </w:num>
  <w:num w:numId="8">
    <w:abstractNumId w:val="4"/>
  </w:num>
  <w:num w:numId="9">
    <w:abstractNumId w:val="15"/>
  </w:num>
  <w:num w:numId="10">
    <w:abstractNumId w:val="21"/>
  </w:num>
  <w:num w:numId="11">
    <w:abstractNumId w:val="14"/>
  </w:num>
  <w:num w:numId="12">
    <w:abstractNumId w:val="10"/>
  </w:num>
  <w:num w:numId="13">
    <w:abstractNumId w:val="44"/>
  </w:num>
  <w:num w:numId="14">
    <w:abstractNumId w:val="38"/>
  </w:num>
  <w:num w:numId="15">
    <w:abstractNumId w:val="17"/>
  </w:num>
  <w:num w:numId="16">
    <w:abstractNumId w:val="3"/>
  </w:num>
  <w:num w:numId="17">
    <w:abstractNumId w:val="5"/>
  </w:num>
  <w:num w:numId="18">
    <w:abstractNumId w:val="13"/>
  </w:num>
  <w:num w:numId="19">
    <w:abstractNumId w:val="20"/>
  </w:num>
  <w:num w:numId="20">
    <w:abstractNumId w:val="40"/>
  </w:num>
  <w:num w:numId="21">
    <w:abstractNumId w:val="2"/>
  </w:num>
  <w:num w:numId="22">
    <w:abstractNumId w:val="39"/>
  </w:num>
  <w:num w:numId="23">
    <w:abstractNumId w:val="19"/>
  </w:num>
  <w:num w:numId="24">
    <w:abstractNumId w:val="42"/>
  </w:num>
  <w:num w:numId="25">
    <w:abstractNumId w:val="27"/>
  </w:num>
  <w:num w:numId="26">
    <w:abstractNumId w:val="36"/>
  </w:num>
  <w:num w:numId="27">
    <w:abstractNumId w:val="0"/>
  </w:num>
  <w:num w:numId="28">
    <w:abstractNumId w:val="35"/>
  </w:num>
  <w:num w:numId="29">
    <w:abstractNumId w:val="7"/>
  </w:num>
  <w:num w:numId="30">
    <w:abstractNumId w:val="18"/>
  </w:num>
  <w:num w:numId="31">
    <w:abstractNumId w:val="34"/>
  </w:num>
  <w:num w:numId="32">
    <w:abstractNumId w:val="24"/>
  </w:num>
  <w:num w:numId="33">
    <w:abstractNumId w:val="31"/>
  </w:num>
  <w:num w:numId="34">
    <w:abstractNumId w:val="46"/>
  </w:num>
  <w:num w:numId="35">
    <w:abstractNumId w:val="29"/>
  </w:num>
  <w:num w:numId="36">
    <w:abstractNumId w:val="11"/>
  </w:num>
  <w:num w:numId="37">
    <w:abstractNumId w:val="16"/>
  </w:num>
  <w:num w:numId="38">
    <w:abstractNumId w:val="12"/>
  </w:num>
  <w:num w:numId="39">
    <w:abstractNumId w:val="1"/>
  </w:num>
  <w:num w:numId="40">
    <w:abstractNumId w:val="28"/>
  </w:num>
  <w:num w:numId="41">
    <w:abstractNumId w:val="30"/>
  </w:num>
  <w:num w:numId="42">
    <w:abstractNumId w:val="0"/>
  </w:num>
  <w:num w:numId="43">
    <w:abstractNumId w:val="0"/>
  </w:num>
  <w:num w:numId="44">
    <w:abstractNumId w:val="25"/>
  </w:num>
  <w:num w:numId="45">
    <w:abstractNumId w:val="33"/>
  </w:num>
  <w:num w:numId="46">
    <w:abstractNumId w:val="41"/>
  </w:num>
  <w:num w:numId="47">
    <w:abstractNumId w:val="32"/>
  </w:num>
  <w:num w:numId="48">
    <w:abstractNumId w:val="26"/>
  </w:num>
  <w:num w:numId="49">
    <w:abstractNumId w:val="8"/>
  </w:num>
  <w:num w:numId="50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93"/>
    <w:rsid w:val="00000501"/>
    <w:rsid w:val="00007FF0"/>
    <w:rsid w:val="00021F23"/>
    <w:rsid w:val="000237D5"/>
    <w:rsid w:val="00052B79"/>
    <w:rsid w:val="00060597"/>
    <w:rsid w:val="00065198"/>
    <w:rsid w:val="00066C8D"/>
    <w:rsid w:val="00082549"/>
    <w:rsid w:val="00082D82"/>
    <w:rsid w:val="000A0B65"/>
    <w:rsid w:val="000B01D9"/>
    <w:rsid w:val="000B02A7"/>
    <w:rsid w:val="000C5565"/>
    <w:rsid w:val="000C7C3B"/>
    <w:rsid w:val="000D4329"/>
    <w:rsid w:val="000E6E3E"/>
    <w:rsid w:val="000F6655"/>
    <w:rsid w:val="00107934"/>
    <w:rsid w:val="00121C8E"/>
    <w:rsid w:val="00123DCE"/>
    <w:rsid w:val="00124636"/>
    <w:rsid w:val="001348EE"/>
    <w:rsid w:val="00141531"/>
    <w:rsid w:val="00144D95"/>
    <w:rsid w:val="00146005"/>
    <w:rsid w:val="001468E6"/>
    <w:rsid w:val="00160609"/>
    <w:rsid w:val="001637E1"/>
    <w:rsid w:val="00171372"/>
    <w:rsid w:val="00172BC7"/>
    <w:rsid w:val="00173D7B"/>
    <w:rsid w:val="00176204"/>
    <w:rsid w:val="00180DAA"/>
    <w:rsid w:val="001820D5"/>
    <w:rsid w:val="0018732D"/>
    <w:rsid w:val="00191062"/>
    <w:rsid w:val="0019328F"/>
    <w:rsid w:val="001A274F"/>
    <w:rsid w:val="001A716D"/>
    <w:rsid w:val="001C688E"/>
    <w:rsid w:val="001E1CCF"/>
    <w:rsid w:val="001F1A34"/>
    <w:rsid w:val="002228C2"/>
    <w:rsid w:val="00222F8D"/>
    <w:rsid w:val="002255A3"/>
    <w:rsid w:val="0023416F"/>
    <w:rsid w:val="0023447A"/>
    <w:rsid w:val="0024069B"/>
    <w:rsid w:val="0025451F"/>
    <w:rsid w:val="00254CF5"/>
    <w:rsid w:val="00260E6D"/>
    <w:rsid w:val="00262F14"/>
    <w:rsid w:val="00265109"/>
    <w:rsid w:val="002659A7"/>
    <w:rsid w:val="0027285F"/>
    <w:rsid w:val="002760F5"/>
    <w:rsid w:val="002805DA"/>
    <w:rsid w:val="002805FC"/>
    <w:rsid w:val="0028482E"/>
    <w:rsid w:val="0029314E"/>
    <w:rsid w:val="00296265"/>
    <w:rsid w:val="002A006D"/>
    <w:rsid w:val="002A5AEB"/>
    <w:rsid w:val="002A61AC"/>
    <w:rsid w:val="002C4F0D"/>
    <w:rsid w:val="002D187A"/>
    <w:rsid w:val="002D1F7B"/>
    <w:rsid w:val="002E2762"/>
    <w:rsid w:val="002E65D9"/>
    <w:rsid w:val="00300C94"/>
    <w:rsid w:val="00304DDE"/>
    <w:rsid w:val="003054D9"/>
    <w:rsid w:val="00312BF9"/>
    <w:rsid w:val="003148FD"/>
    <w:rsid w:val="0032195A"/>
    <w:rsid w:val="00322F2F"/>
    <w:rsid w:val="00337E5E"/>
    <w:rsid w:val="00346D8A"/>
    <w:rsid w:val="00351CB4"/>
    <w:rsid w:val="003522E1"/>
    <w:rsid w:val="00365A91"/>
    <w:rsid w:val="003737C7"/>
    <w:rsid w:val="00380526"/>
    <w:rsid w:val="00392F10"/>
    <w:rsid w:val="00394B53"/>
    <w:rsid w:val="003A776E"/>
    <w:rsid w:val="003B4D23"/>
    <w:rsid w:val="003B7CEB"/>
    <w:rsid w:val="003C1E62"/>
    <w:rsid w:val="003C3C85"/>
    <w:rsid w:val="003C4D84"/>
    <w:rsid w:val="003C5A8E"/>
    <w:rsid w:val="003C7F6E"/>
    <w:rsid w:val="003D4337"/>
    <w:rsid w:val="003D62A9"/>
    <w:rsid w:val="003E68C1"/>
    <w:rsid w:val="003F533A"/>
    <w:rsid w:val="0040736B"/>
    <w:rsid w:val="00432F21"/>
    <w:rsid w:val="00434430"/>
    <w:rsid w:val="00434E66"/>
    <w:rsid w:val="00440A92"/>
    <w:rsid w:val="00442298"/>
    <w:rsid w:val="0044753F"/>
    <w:rsid w:val="0045214A"/>
    <w:rsid w:val="00466FCE"/>
    <w:rsid w:val="00476E7E"/>
    <w:rsid w:val="00477093"/>
    <w:rsid w:val="004817F7"/>
    <w:rsid w:val="0049258C"/>
    <w:rsid w:val="004928BE"/>
    <w:rsid w:val="00495899"/>
    <w:rsid w:val="004A1D8B"/>
    <w:rsid w:val="004A25F4"/>
    <w:rsid w:val="004A329D"/>
    <w:rsid w:val="004B0033"/>
    <w:rsid w:val="004B2089"/>
    <w:rsid w:val="004B412A"/>
    <w:rsid w:val="004C5CE2"/>
    <w:rsid w:val="004D582C"/>
    <w:rsid w:val="004E0ABF"/>
    <w:rsid w:val="004F0D36"/>
    <w:rsid w:val="004F3783"/>
    <w:rsid w:val="004F6132"/>
    <w:rsid w:val="00506100"/>
    <w:rsid w:val="0051159A"/>
    <w:rsid w:val="005217C1"/>
    <w:rsid w:val="00521C70"/>
    <w:rsid w:val="00523F83"/>
    <w:rsid w:val="00525D8E"/>
    <w:rsid w:val="00530316"/>
    <w:rsid w:val="005452B9"/>
    <w:rsid w:val="005633AD"/>
    <w:rsid w:val="00564F85"/>
    <w:rsid w:val="0057369A"/>
    <w:rsid w:val="00583B2D"/>
    <w:rsid w:val="00593B3D"/>
    <w:rsid w:val="00594DA0"/>
    <w:rsid w:val="005A2972"/>
    <w:rsid w:val="005B1539"/>
    <w:rsid w:val="005B2F4A"/>
    <w:rsid w:val="005B7BF3"/>
    <w:rsid w:val="005D34C5"/>
    <w:rsid w:val="005D3948"/>
    <w:rsid w:val="005D603B"/>
    <w:rsid w:val="005D6233"/>
    <w:rsid w:val="005D6E63"/>
    <w:rsid w:val="005E29FF"/>
    <w:rsid w:val="005F1BD3"/>
    <w:rsid w:val="00600852"/>
    <w:rsid w:val="00611031"/>
    <w:rsid w:val="00611FAB"/>
    <w:rsid w:val="006130EB"/>
    <w:rsid w:val="00620BFC"/>
    <w:rsid w:val="00622D49"/>
    <w:rsid w:val="0063121B"/>
    <w:rsid w:val="00632128"/>
    <w:rsid w:val="00636579"/>
    <w:rsid w:val="0064074E"/>
    <w:rsid w:val="00640EDF"/>
    <w:rsid w:val="006461BC"/>
    <w:rsid w:val="0065508D"/>
    <w:rsid w:val="00660296"/>
    <w:rsid w:val="006806B6"/>
    <w:rsid w:val="006806D1"/>
    <w:rsid w:val="0069739F"/>
    <w:rsid w:val="006B0982"/>
    <w:rsid w:val="006B69CD"/>
    <w:rsid w:val="006C1641"/>
    <w:rsid w:val="006D3A1D"/>
    <w:rsid w:val="006D3AA4"/>
    <w:rsid w:val="006F3C40"/>
    <w:rsid w:val="006F6CA7"/>
    <w:rsid w:val="00700F04"/>
    <w:rsid w:val="00704C27"/>
    <w:rsid w:val="00706BA1"/>
    <w:rsid w:val="007266E0"/>
    <w:rsid w:val="007354A8"/>
    <w:rsid w:val="0074128C"/>
    <w:rsid w:val="007443B8"/>
    <w:rsid w:val="007620CA"/>
    <w:rsid w:val="00780056"/>
    <w:rsid w:val="00790CFA"/>
    <w:rsid w:val="007A0CD0"/>
    <w:rsid w:val="007A4434"/>
    <w:rsid w:val="007B0FDF"/>
    <w:rsid w:val="007C1E0B"/>
    <w:rsid w:val="007D0268"/>
    <w:rsid w:val="007D5D7F"/>
    <w:rsid w:val="007E096F"/>
    <w:rsid w:val="007E1017"/>
    <w:rsid w:val="007E2C35"/>
    <w:rsid w:val="007E344C"/>
    <w:rsid w:val="007E3510"/>
    <w:rsid w:val="007F46D3"/>
    <w:rsid w:val="00802A3E"/>
    <w:rsid w:val="008052EF"/>
    <w:rsid w:val="0080536A"/>
    <w:rsid w:val="00821766"/>
    <w:rsid w:val="00821855"/>
    <w:rsid w:val="00822017"/>
    <w:rsid w:val="00826C82"/>
    <w:rsid w:val="00840B93"/>
    <w:rsid w:val="00844E6A"/>
    <w:rsid w:val="00847D20"/>
    <w:rsid w:val="00852F9F"/>
    <w:rsid w:val="00853EDE"/>
    <w:rsid w:val="0085431F"/>
    <w:rsid w:val="00857647"/>
    <w:rsid w:val="00857F92"/>
    <w:rsid w:val="00861E71"/>
    <w:rsid w:val="00871077"/>
    <w:rsid w:val="00874BC1"/>
    <w:rsid w:val="0087612D"/>
    <w:rsid w:val="00885A4E"/>
    <w:rsid w:val="00887C2C"/>
    <w:rsid w:val="0089290E"/>
    <w:rsid w:val="008A23E2"/>
    <w:rsid w:val="008A2F5F"/>
    <w:rsid w:val="008A5AE3"/>
    <w:rsid w:val="008B1051"/>
    <w:rsid w:val="008B74FC"/>
    <w:rsid w:val="008C2A01"/>
    <w:rsid w:val="008C33BC"/>
    <w:rsid w:val="008F775B"/>
    <w:rsid w:val="00900F9D"/>
    <w:rsid w:val="009055BF"/>
    <w:rsid w:val="00916614"/>
    <w:rsid w:val="00946C98"/>
    <w:rsid w:val="00951194"/>
    <w:rsid w:val="00962410"/>
    <w:rsid w:val="00967548"/>
    <w:rsid w:val="00976E07"/>
    <w:rsid w:val="009A1EEB"/>
    <w:rsid w:val="009A29BD"/>
    <w:rsid w:val="009A46B1"/>
    <w:rsid w:val="009A5567"/>
    <w:rsid w:val="009A6D54"/>
    <w:rsid w:val="009A79D0"/>
    <w:rsid w:val="009B6EAF"/>
    <w:rsid w:val="009B7B8A"/>
    <w:rsid w:val="009C235B"/>
    <w:rsid w:val="009D1245"/>
    <w:rsid w:val="009D3C97"/>
    <w:rsid w:val="009D6001"/>
    <w:rsid w:val="009D6311"/>
    <w:rsid w:val="009F0180"/>
    <w:rsid w:val="00A0070C"/>
    <w:rsid w:val="00A223BA"/>
    <w:rsid w:val="00A26A25"/>
    <w:rsid w:val="00A30E1C"/>
    <w:rsid w:val="00A34850"/>
    <w:rsid w:val="00A4037E"/>
    <w:rsid w:val="00A46AE2"/>
    <w:rsid w:val="00A47925"/>
    <w:rsid w:val="00A5289D"/>
    <w:rsid w:val="00A55A87"/>
    <w:rsid w:val="00A6664F"/>
    <w:rsid w:val="00A716D7"/>
    <w:rsid w:val="00A72740"/>
    <w:rsid w:val="00A871B7"/>
    <w:rsid w:val="00AA2059"/>
    <w:rsid w:val="00AA2EC3"/>
    <w:rsid w:val="00AA6169"/>
    <w:rsid w:val="00AB018C"/>
    <w:rsid w:val="00AB36CF"/>
    <w:rsid w:val="00AC20B9"/>
    <w:rsid w:val="00AC575D"/>
    <w:rsid w:val="00AD37AB"/>
    <w:rsid w:val="00AD4A60"/>
    <w:rsid w:val="00AD6D93"/>
    <w:rsid w:val="00AF190F"/>
    <w:rsid w:val="00B178AE"/>
    <w:rsid w:val="00B22570"/>
    <w:rsid w:val="00B23643"/>
    <w:rsid w:val="00B41625"/>
    <w:rsid w:val="00B43976"/>
    <w:rsid w:val="00B521C9"/>
    <w:rsid w:val="00B61F27"/>
    <w:rsid w:val="00B712E0"/>
    <w:rsid w:val="00B774CA"/>
    <w:rsid w:val="00B77673"/>
    <w:rsid w:val="00B801ED"/>
    <w:rsid w:val="00B87E6C"/>
    <w:rsid w:val="00BA2423"/>
    <w:rsid w:val="00BA549D"/>
    <w:rsid w:val="00BA558C"/>
    <w:rsid w:val="00BB3528"/>
    <w:rsid w:val="00BB3F91"/>
    <w:rsid w:val="00BB61ED"/>
    <w:rsid w:val="00BD2162"/>
    <w:rsid w:val="00BF014A"/>
    <w:rsid w:val="00C0103F"/>
    <w:rsid w:val="00C035EB"/>
    <w:rsid w:val="00C075E7"/>
    <w:rsid w:val="00C17745"/>
    <w:rsid w:val="00C232FC"/>
    <w:rsid w:val="00C31B50"/>
    <w:rsid w:val="00C31DEB"/>
    <w:rsid w:val="00C4038E"/>
    <w:rsid w:val="00C429C6"/>
    <w:rsid w:val="00C505E2"/>
    <w:rsid w:val="00C511BB"/>
    <w:rsid w:val="00C60B51"/>
    <w:rsid w:val="00C653A6"/>
    <w:rsid w:val="00C7466D"/>
    <w:rsid w:val="00C809EC"/>
    <w:rsid w:val="00C833F8"/>
    <w:rsid w:val="00C83AF5"/>
    <w:rsid w:val="00CA157A"/>
    <w:rsid w:val="00CA5A6A"/>
    <w:rsid w:val="00CB2877"/>
    <w:rsid w:val="00CB3B9C"/>
    <w:rsid w:val="00CB5D67"/>
    <w:rsid w:val="00CC0039"/>
    <w:rsid w:val="00CC19A9"/>
    <w:rsid w:val="00CE2BED"/>
    <w:rsid w:val="00CF1C28"/>
    <w:rsid w:val="00CF3DE1"/>
    <w:rsid w:val="00CF4BF5"/>
    <w:rsid w:val="00D00A5E"/>
    <w:rsid w:val="00D0360A"/>
    <w:rsid w:val="00D06080"/>
    <w:rsid w:val="00D13A78"/>
    <w:rsid w:val="00D22EDD"/>
    <w:rsid w:val="00D26E0D"/>
    <w:rsid w:val="00D35C82"/>
    <w:rsid w:val="00D4221F"/>
    <w:rsid w:val="00D43372"/>
    <w:rsid w:val="00D43E27"/>
    <w:rsid w:val="00D443DE"/>
    <w:rsid w:val="00D5009A"/>
    <w:rsid w:val="00D52363"/>
    <w:rsid w:val="00D5498B"/>
    <w:rsid w:val="00D56A96"/>
    <w:rsid w:val="00D61383"/>
    <w:rsid w:val="00D63248"/>
    <w:rsid w:val="00D720DD"/>
    <w:rsid w:val="00D727EF"/>
    <w:rsid w:val="00D73C9C"/>
    <w:rsid w:val="00D8775A"/>
    <w:rsid w:val="00DA2AF4"/>
    <w:rsid w:val="00DA2CBE"/>
    <w:rsid w:val="00DB3277"/>
    <w:rsid w:val="00DB5B9F"/>
    <w:rsid w:val="00DD444D"/>
    <w:rsid w:val="00DE35F0"/>
    <w:rsid w:val="00DE5F5B"/>
    <w:rsid w:val="00DE7345"/>
    <w:rsid w:val="00E051FE"/>
    <w:rsid w:val="00E10ACA"/>
    <w:rsid w:val="00E11B0F"/>
    <w:rsid w:val="00E17C51"/>
    <w:rsid w:val="00E25362"/>
    <w:rsid w:val="00E3170B"/>
    <w:rsid w:val="00E32C23"/>
    <w:rsid w:val="00E33120"/>
    <w:rsid w:val="00E33B1B"/>
    <w:rsid w:val="00E349CB"/>
    <w:rsid w:val="00E52231"/>
    <w:rsid w:val="00E610A1"/>
    <w:rsid w:val="00E800B4"/>
    <w:rsid w:val="00E83325"/>
    <w:rsid w:val="00E927F9"/>
    <w:rsid w:val="00E97BA3"/>
    <w:rsid w:val="00E97BFC"/>
    <w:rsid w:val="00EA3122"/>
    <w:rsid w:val="00EA3E37"/>
    <w:rsid w:val="00EA46F2"/>
    <w:rsid w:val="00EA4915"/>
    <w:rsid w:val="00EB1762"/>
    <w:rsid w:val="00EB2CAE"/>
    <w:rsid w:val="00EB338B"/>
    <w:rsid w:val="00EC0195"/>
    <w:rsid w:val="00EC0A24"/>
    <w:rsid w:val="00EC1F15"/>
    <w:rsid w:val="00EC4D84"/>
    <w:rsid w:val="00EC71C1"/>
    <w:rsid w:val="00ED0ECA"/>
    <w:rsid w:val="00ED29F5"/>
    <w:rsid w:val="00EE3C24"/>
    <w:rsid w:val="00EE7B07"/>
    <w:rsid w:val="00EF7A96"/>
    <w:rsid w:val="00F0371F"/>
    <w:rsid w:val="00F06110"/>
    <w:rsid w:val="00F07AEF"/>
    <w:rsid w:val="00F1038D"/>
    <w:rsid w:val="00F10C86"/>
    <w:rsid w:val="00F41515"/>
    <w:rsid w:val="00F515EB"/>
    <w:rsid w:val="00F5445B"/>
    <w:rsid w:val="00F618DA"/>
    <w:rsid w:val="00F63EC5"/>
    <w:rsid w:val="00F72481"/>
    <w:rsid w:val="00F76320"/>
    <w:rsid w:val="00F77625"/>
    <w:rsid w:val="00F94DC3"/>
    <w:rsid w:val="00F94F15"/>
    <w:rsid w:val="00F970E7"/>
    <w:rsid w:val="00FA725A"/>
    <w:rsid w:val="00FA750E"/>
    <w:rsid w:val="00FB0962"/>
    <w:rsid w:val="00FB2E64"/>
    <w:rsid w:val="00FB4CC8"/>
    <w:rsid w:val="00FD4BF3"/>
    <w:rsid w:val="00FE038F"/>
    <w:rsid w:val="00FE710A"/>
    <w:rsid w:val="00FF0606"/>
    <w:rsid w:val="00FF102F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09168"/>
  <w15:docId w15:val="{083F9330-1DD0-4502-B465-52E84DE9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Geenafstand"/>
    <w:next w:val="Standaard"/>
    <w:link w:val="Kop1Char"/>
    <w:uiPriority w:val="9"/>
    <w:qFormat/>
    <w:rsid w:val="0080536A"/>
    <w:pPr>
      <w:numPr>
        <w:numId w:val="27"/>
      </w:numPr>
      <w:tabs>
        <w:tab w:val="left" w:pos="851"/>
      </w:tabs>
      <w:outlineLvl w:val="0"/>
    </w:pPr>
    <w:rPr>
      <w:b/>
      <w:color w:val="000000" w:themeColor="text1"/>
      <w:sz w:val="26"/>
      <w:szCs w:val="26"/>
    </w:rPr>
  </w:style>
  <w:style w:type="paragraph" w:styleId="Kop2">
    <w:name w:val="heading 2"/>
    <w:basedOn w:val="Geenafstand"/>
    <w:next w:val="Standaard"/>
    <w:link w:val="Kop2Char"/>
    <w:uiPriority w:val="9"/>
    <w:unhideWhenUsed/>
    <w:qFormat/>
    <w:rsid w:val="0074128C"/>
    <w:pPr>
      <w:numPr>
        <w:ilvl w:val="1"/>
        <w:numId w:val="27"/>
      </w:numPr>
      <w:tabs>
        <w:tab w:val="left" w:pos="851"/>
      </w:tabs>
      <w:ind w:left="432"/>
      <w:outlineLvl w:val="1"/>
    </w:pPr>
    <w:rPr>
      <w:b/>
      <w:color w:val="000000" w:themeColor="text1"/>
      <w:sz w:val="26"/>
      <w:szCs w:val="26"/>
    </w:rPr>
  </w:style>
  <w:style w:type="paragraph" w:styleId="Kop3">
    <w:name w:val="heading 3"/>
    <w:basedOn w:val="Geenafstand"/>
    <w:next w:val="Standaard"/>
    <w:link w:val="Kop3Char"/>
    <w:uiPriority w:val="9"/>
    <w:unhideWhenUsed/>
    <w:qFormat/>
    <w:rsid w:val="0074128C"/>
    <w:pPr>
      <w:numPr>
        <w:ilvl w:val="2"/>
        <w:numId w:val="27"/>
      </w:numPr>
      <w:tabs>
        <w:tab w:val="left" w:pos="851"/>
      </w:tabs>
      <w:ind w:left="504"/>
      <w:outlineLvl w:val="2"/>
    </w:pPr>
    <w:rPr>
      <w:b/>
      <w:color w:val="000000" w:themeColor="text1"/>
      <w:sz w:val="26"/>
      <w:szCs w:val="26"/>
    </w:r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74128C"/>
    <w:pPr>
      <w:outlineLvl w:val="3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0B93"/>
  </w:style>
  <w:style w:type="paragraph" w:styleId="Voettekst">
    <w:name w:val="footer"/>
    <w:basedOn w:val="Standaard"/>
    <w:link w:val="VoettekstChar"/>
    <w:uiPriority w:val="99"/>
    <w:unhideWhenUsed/>
    <w:qFormat/>
    <w:rsid w:val="0084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0B93"/>
  </w:style>
  <w:style w:type="character" w:styleId="Hyperlink">
    <w:name w:val="Hyperlink"/>
    <w:uiPriority w:val="99"/>
    <w:rsid w:val="00521C70"/>
    <w:rPr>
      <w:color w:val="0000FF"/>
      <w:u w:val="single"/>
    </w:rPr>
  </w:style>
  <w:style w:type="paragraph" w:styleId="Geenafstand">
    <w:name w:val="No Spacing"/>
    <w:uiPriority w:val="1"/>
    <w:qFormat/>
    <w:rsid w:val="00F10C8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05E2"/>
    <w:pPr>
      <w:spacing w:after="180" w:line="336" w:lineRule="auto"/>
      <w:ind w:left="720"/>
      <w:contextualSpacing/>
    </w:pPr>
    <w:rPr>
      <w:rFonts w:asciiTheme="minorHAnsi" w:hAnsiTheme="minorHAnsi"/>
      <w:color w:val="404040" w:themeColor="text1" w:themeTint="BF"/>
      <w:sz w:val="20"/>
      <w:szCs w:val="20"/>
      <w:lang w:eastAsia="ru-RU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B74FC"/>
    <w:rPr>
      <w:vertAlign w:val="superscript"/>
    </w:rPr>
  </w:style>
  <w:style w:type="table" w:styleId="Tabelraster">
    <w:name w:val="Table Grid"/>
    <w:basedOn w:val="Standaardtabel"/>
    <w:uiPriority w:val="39"/>
    <w:rsid w:val="00D0360A"/>
    <w:pPr>
      <w:spacing w:before="120" w:after="120" w:line="240" w:lineRule="auto"/>
      <w:ind w:left="115" w:right="115"/>
    </w:pPr>
    <w:rPr>
      <w:rFonts w:asciiTheme="minorHAnsi" w:hAnsiTheme="minorHAnsi"/>
      <w:color w:val="404040" w:themeColor="text1" w:themeTint="BF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E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7345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nhideWhenUsed/>
    <w:rsid w:val="00946C98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946C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946C9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6C9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6C98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80536A"/>
    <w:rPr>
      <w:b/>
      <w:color w:val="000000" w:themeColor="text1"/>
      <w:sz w:val="26"/>
      <w:szCs w:val="26"/>
    </w:rPr>
  </w:style>
  <w:style w:type="paragraph" w:styleId="Voetnoottekst">
    <w:name w:val="footnote text"/>
    <w:basedOn w:val="Standaard"/>
    <w:link w:val="VoetnoottekstChar"/>
    <w:uiPriority w:val="99"/>
    <w:unhideWhenUsed/>
    <w:rsid w:val="009F018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0180"/>
    <w:rPr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74128C"/>
    <w:rPr>
      <w:b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4128C"/>
    <w:rPr>
      <w:b/>
      <w:color w:val="000000" w:themeColor="text1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74128C"/>
    <w:rPr>
      <w:b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316"/>
    <w:pPr>
      <w:keepNext/>
      <w:keepLines/>
      <w:numPr>
        <w:numId w:val="0"/>
      </w:numPr>
      <w:tabs>
        <w:tab w:val="clear" w:pos="851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316"/>
    <w:pPr>
      <w:tabs>
        <w:tab w:val="left" w:pos="440"/>
        <w:tab w:val="right" w:leader="dot" w:pos="9487"/>
      </w:tabs>
      <w:spacing w:after="4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53031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3031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2255A3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1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de.visualstudi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mertensw\Documents\Projecten\Aegon\Ziekteverzuim%20optimalisatie\01%20Verslaglegging\03%20Analysedocumenten\support@apsupport.nl" TargetMode="External"/><Relationship Id="rId1" Type="http://schemas.openxmlformats.org/officeDocument/2006/relationships/hyperlink" Target="http://www.apsupport.nl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mertensw\Documents\Projecten\Aegon\Ziekteverzuim%20optimalisatie\01%20Verslaglegging\03%20Analysedocumenten\support@apsupport.nl" TargetMode="External"/><Relationship Id="rId1" Type="http://schemas.openxmlformats.org/officeDocument/2006/relationships/hyperlink" Target="http://www.apsupport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EB42E-93F5-440E-B002-9A5FB33D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Wester | AP Support</dc:creator>
  <cp:lastModifiedBy>Merijn van Honstede l AP Support</cp:lastModifiedBy>
  <cp:revision>5</cp:revision>
  <cp:lastPrinted>2016-03-23T12:31:00Z</cp:lastPrinted>
  <dcterms:created xsi:type="dcterms:W3CDTF">2019-10-15T18:05:00Z</dcterms:created>
  <dcterms:modified xsi:type="dcterms:W3CDTF">2019-10-15T18:12:00Z</dcterms:modified>
</cp:coreProperties>
</file>