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CF4" w:rsidRDefault="00215144" w:rsidP="0021514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Summary of Study Results </w:t>
      </w:r>
    </w:p>
    <w:p w:rsidR="00215144" w:rsidRPr="00215144" w:rsidRDefault="00215144" w:rsidP="00215144">
      <w:pPr>
        <w:jc w:val="center"/>
        <w:rPr>
          <w:b/>
          <w:bCs/>
          <w:u w:val="single"/>
        </w:rPr>
      </w:pPr>
    </w:p>
    <w:p w:rsidR="007E43E2" w:rsidRPr="007E43E2" w:rsidRDefault="009E6BBD" w:rsidP="007E43E2">
      <w:r w:rsidRPr="007E43E2">
        <w:t>There are 249 mice in the combined data, that have been linked with SCC and have been given different drug regimens</w:t>
      </w:r>
      <w:r w:rsidR="007E43E2" w:rsidRPr="007E43E2">
        <w:t>, in which they can be compared to t</w:t>
      </w:r>
      <w:r w:rsidRPr="007E43E2">
        <w:t xml:space="preserve">he performance of </w:t>
      </w:r>
      <w:proofErr w:type="spellStart"/>
      <w:r w:rsidRPr="007E43E2">
        <w:t>Pymaceuticals</w:t>
      </w:r>
      <w:proofErr w:type="spellEnd"/>
      <w:r w:rsidRPr="007E43E2">
        <w:t xml:space="preserve">’ drug of interest, </w:t>
      </w:r>
      <w:proofErr w:type="spellStart"/>
      <w:r w:rsidRPr="007E43E2">
        <w:t>Capomulin</w:t>
      </w:r>
      <w:proofErr w:type="spellEnd"/>
      <w:r w:rsidR="007E43E2" w:rsidRPr="007E43E2">
        <w:t xml:space="preserve">. </w:t>
      </w:r>
    </w:p>
    <w:p w:rsidR="007E43E2" w:rsidRPr="007E43E2" w:rsidRDefault="007E43E2" w:rsidP="007E43E2"/>
    <w:p w:rsidR="00B35067" w:rsidRDefault="009E6BBD" w:rsidP="007E43E2">
      <w:r w:rsidRPr="007E43E2">
        <w:t xml:space="preserve">Around 51% of the data set is male, and </w:t>
      </w:r>
      <w:r w:rsidR="00BE2570">
        <w:t xml:space="preserve">is </w:t>
      </w:r>
      <w:r w:rsidRPr="007E43E2">
        <w:t xml:space="preserve">49% female. Within the Summary statistics it can be seen </w:t>
      </w:r>
      <w:r w:rsidR="007E43E2" w:rsidRPr="007E43E2">
        <w:t xml:space="preserve">that </w:t>
      </w:r>
      <w:proofErr w:type="spellStart"/>
      <w:r w:rsidR="007E43E2" w:rsidRPr="007E43E2">
        <w:t>Capomulin</w:t>
      </w:r>
      <w:proofErr w:type="spellEnd"/>
      <w:r w:rsidR="007E43E2" w:rsidRPr="007E43E2">
        <w:t xml:space="preserve"> and </w:t>
      </w:r>
      <w:proofErr w:type="spellStart"/>
      <w:r w:rsidR="007E43E2" w:rsidRPr="007E43E2">
        <w:t>Ramicane</w:t>
      </w:r>
      <w:proofErr w:type="spellEnd"/>
      <w:r w:rsidR="007E43E2" w:rsidRPr="007E43E2">
        <w:t xml:space="preserve"> appear to be more effective than others based on lower mean, median, variance, standard deviation, and SEM values. However, it's essential to perform statistical tests and consider other factors </w:t>
      </w:r>
      <w:r w:rsidR="007E43E2">
        <w:t xml:space="preserve">to try and reach a more conclusive </w:t>
      </w:r>
      <w:r w:rsidR="007E43E2" w:rsidRPr="007E43E2">
        <w:t>conclusion</w:t>
      </w:r>
      <w:r w:rsidR="007E43E2">
        <w:t xml:space="preserve"> </w:t>
      </w:r>
      <w:r w:rsidR="007E43E2" w:rsidRPr="007E43E2">
        <w:t xml:space="preserve">about the </w:t>
      </w:r>
      <w:r w:rsidR="007E43E2" w:rsidRPr="007E43E2">
        <w:t>effic</w:t>
      </w:r>
      <w:r w:rsidR="007E43E2">
        <w:t>iency</w:t>
      </w:r>
      <w:r w:rsidR="007E43E2" w:rsidRPr="007E43E2">
        <w:t xml:space="preserve"> of these drug regimens.</w:t>
      </w:r>
      <w:r w:rsidR="00BE2570">
        <w:t xml:space="preserve"> The box plot distribution further supports this, as the final </w:t>
      </w:r>
      <w:proofErr w:type="spellStart"/>
      <w:r w:rsidR="00BE2570">
        <w:t>tumor</w:t>
      </w:r>
      <w:proofErr w:type="spellEnd"/>
      <w:r w:rsidR="00BE2570">
        <w:t xml:space="preserve"> volume is the lowest for both </w:t>
      </w:r>
      <w:proofErr w:type="spellStart"/>
      <w:r w:rsidR="00BE2570">
        <w:t>capomulin</w:t>
      </w:r>
      <w:proofErr w:type="spellEnd"/>
      <w:r w:rsidR="00BE2570">
        <w:t xml:space="preserve"> and </w:t>
      </w:r>
      <w:proofErr w:type="spellStart"/>
      <w:r w:rsidR="00BE2570">
        <w:t>ramicane</w:t>
      </w:r>
      <w:proofErr w:type="spellEnd"/>
      <w:r w:rsidR="00BE2570">
        <w:t xml:space="preserve">. </w:t>
      </w:r>
    </w:p>
    <w:p w:rsidR="007E43E2" w:rsidRDefault="007E43E2" w:rsidP="007E43E2"/>
    <w:p w:rsidR="007E43E2" w:rsidRPr="007E43E2" w:rsidRDefault="007E43E2" w:rsidP="007E43E2">
      <w:r>
        <w:t xml:space="preserve">From the Line plot it can be seen that it takes roughly 20 time point days until the </w:t>
      </w:r>
      <w:proofErr w:type="spellStart"/>
      <w:r>
        <w:t>tumor</w:t>
      </w:r>
      <w:proofErr w:type="spellEnd"/>
      <w:r>
        <w:t xml:space="preserve"> volume (mm3) starts to reduce with the drug regimen of </w:t>
      </w:r>
      <w:proofErr w:type="spellStart"/>
      <w:r>
        <w:t>Capomulin</w:t>
      </w:r>
      <w:proofErr w:type="spellEnd"/>
      <w:r>
        <w:t xml:space="preserve">. </w:t>
      </w:r>
      <w:r w:rsidR="00B26CF4">
        <w:t>Also,</w:t>
      </w:r>
      <w:r w:rsidR="00BE2570">
        <w:t xml:space="preserve"> as the weight of the mouse increases the average </w:t>
      </w:r>
      <w:proofErr w:type="spellStart"/>
      <w:r w:rsidR="00BE2570">
        <w:t>tumor</w:t>
      </w:r>
      <w:proofErr w:type="spellEnd"/>
      <w:r w:rsidR="00BE2570">
        <w:t xml:space="preserve"> volume (mm3) also increases which can be seen in the regression model</w:t>
      </w:r>
      <w:r w:rsidR="00B26CF4">
        <w:t xml:space="preserve"> with a general positive correlation. </w:t>
      </w:r>
    </w:p>
    <w:sectPr w:rsidR="007E43E2" w:rsidRPr="007E4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BD"/>
    <w:rsid w:val="00215144"/>
    <w:rsid w:val="00695BBD"/>
    <w:rsid w:val="007E43E2"/>
    <w:rsid w:val="00862153"/>
    <w:rsid w:val="009E6BBD"/>
    <w:rsid w:val="00B26CF4"/>
    <w:rsid w:val="00B35067"/>
    <w:rsid w:val="00BE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5D1F7"/>
  <w15:chartTrackingRefBased/>
  <w15:docId w15:val="{59545B3B-6A4C-424C-9355-76138269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Nieveathan Shan</dc:creator>
  <cp:keywords/>
  <dc:description/>
  <cp:lastModifiedBy>Nieveathan Shan</cp:lastModifiedBy>
  <cp:revision>1</cp:revision>
  <dcterms:created xsi:type="dcterms:W3CDTF">2023-09-11T17:05:00Z</dcterms:created>
  <dcterms:modified xsi:type="dcterms:W3CDTF">2023-09-11T22:09:00Z</dcterms:modified>
</cp:coreProperties>
</file>