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La verdad es que si, se han agregado </w:t>
            </w:r>
            <w:r w:rsidDel="00000000" w:rsidR="00000000" w:rsidRPr="00000000">
              <w:rPr>
                <w:b w:val="1"/>
                <w:bCs w:val="1"/>
                <w:color w:val="1f4e79"/>
                <w:rtl w:val="0"/>
              </w:rPr>
              <w:t xml:space="preserve">más</w:t>
            </w:r>
            <w:r w:rsidDel="00000000" w:rsidR="00000000" w:rsidRPr="00000000">
              <w:rPr>
                <w:rFonts w:ascii="Calibri" w:cs="Calibri" w:eastAsia="Calibri" w:hAnsi="Calibri"/>
                <w:b w:val="1"/>
                <w:bCs w:val="1"/>
                <w:color w:val="1f4e79"/>
                <w:rtl w:val="0"/>
              </w:rPr>
              <w:t xml:space="preserve"> intereses por mi parte, antes del proyecto no me interesaba mucho la creación de aplicaciones móviles, pero tras haber desarrollado una me gusto mucho. Por otra parte otro de mis intereses es machine learning, que lamentablemente no pudimos integrarlo a nuestro proyecto, y con eso descubrí que no es tan sencillo como solo decir que vas a aplicarlo, sino que se necesitan varios factores y mucho trabajo para poder cumplir con ese ámbito. </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9">
            <w:pPr>
              <w:jc w:val="both"/>
              <w:rPr>
                <w:color w:val="767171"/>
                <w:sz w:val="24"/>
                <w:szCs w:val="24"/>
              </w:rPr>
            </w:pPr>
            <w:r w:rsidDel="00000000" w:rsidR="00000000" w:rsidRPr="00000000">
              <w:rPr>
                <w:rtl w:val="0"/>
              </w:rPr>
            </w:r>
          </w:p>
          <w:p w:rsidR="00000000" w:rsidDel="00000000" w:rsidP="00000000" w:rsidRDefault="00000000" w:rsidRPr="00000000" w14:paraId="0000001A">
            <w:pPr>
              <w:jc w:val="both"/>
              <w:rPr>
                <w:color w:val="767171"/>
                <w:sz w:val="24"/>
                <w:szCs w:val="24"/>
              </w:rPr>
            </w:pPr>
            <w:r w:rsidDel="00000000" w:rsidR="00000000" w:rsidRPr="00000000">
              <w:rPr>
                <w:color w:val="767171"/>
                <w:sz w:val="24"/>
                <w:szCs w:val="24"/>
                <w:rtl w:val="0"/>
              </w:rPr>
              <w:t xml:space="preserve">Tras el desarrollo de nuestro proyecto, siento que mis fortalezas y debilidades han cambiado, ya que por ejemplo una de mis debilidades era “el construir el modelo arquitectónico” y con este proyecto descubrí que no estaba tan débil en esa competencia, sino que por el contrario la dominaba bien.</w:t>
            </w:r>
          </w:p>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jc w:val="both"/>
              <w:rPr>
                <w:color w:val="767171"/>
                <w:sz w:val="24"/>
                <w:szCs w:val="24"/>
              </w:rPr>
            </w:pPr>
            <w:r w:rsidDel="00000000" w:rsidR="00000000" w:rsidRPr="00000000">
              <w:rPr>
                <w:color w:val="767171"/>
                <w:sz w:val="24"/>
                <w:szCs w:val="24"/>
                <w:rtl w:val="0"/>
              </w:rPr>
              <w:t xml:space="preserve">Mis planes de mejoras son seguir desarrollando proyectos personales y trabajar en todas las competencias tanto las débiles como las fuertes.</w:t>
            </w:r>
          </w:p>
          <w:p w:rsidR="00000000" w:rsidDel="00000000" w:rsidP="00000000" w:rsidRDefault="00000000" w:rsidRPr="00000000" w14:paraId="0000001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color w:val="767171"/>
                <w:sz w:val="24"/>
                <w:szCs w:val="24"/>
                <w:rtl w:val="0"/>
              </w:rPr>
              <w:t xml:space="preserve">Si han cambiado un poco mis proyecciones, anteriormente no me veía desarrollando aplicaciones móviles, pero ahora la verdad es que si.</w:t>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color w:val="767171"/>
                <w:sz w:val="24"/>
                <w:szCs w:val="24"/>
                <w:rtl w:val="0"/>
              </w:rPr>
              <w:t xml:space="preserve">Pero a pesar de eso, aun me imagino creando proyectos y aplicando análisis de datos.</w:t>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Como aspecto positivo siento que el trabajo en equipo y la comunicación fue siempre un gran fuerte de nosotros y mío también, también la responsabilidad y siempre ayudar al compañero. </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Y como mejora la verdad es que como grupo casi siempre llegábamos tarde a las clases o casi siempre faltaba alguien.</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Para los siguientes trabajos en equipo creo que aún puedo mejorar más mi comunicación y propuesta de soluciones, también el ser más ordenado al momento de programar y documentar.</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4grF3dXzGAurELaWeG9Hae3VHg==">CgMxLjA4AHIhMVJGQ29WWjVjZE1hVHZORnhiZWRoSnBjSXRKcWY3eEVw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