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9DA67" w14:textId="5ED9CDAA" w:rsidR="005015F3" w:rsidRPr="00543ED9" w:rsidRDefault="000F14B5">
      <w:pPr>
        <w:rPr>
          <w:u w:val="single"/>
        </w:rPr>
      </w:pPr>
      <w:r w:rsidRPr="00543ED9">
        <w:rPr>
          <w:u w:val="single"/>
        </w:rPr>
        <w:t>Captions for images for “Digitizing the Barbados Mercury” (Levi &amp; Inniss)</w:t>
      </w:r>
    </w:p>
    <w:p w14:paraId="64B3E95E" w14:textId="77777777" w:rsidR="00543ED9" w:rsidRDefault="00543ED9"/>
    <w:p w14:paraId="528E686C" w14:textId="2BFD55F0" w:rsidR="000F14B5" w:rsidRDefault="000F14B5">
      <w:r>
        <w:t xml:space="preserve">Figure 1: August 5, 1815, a pristine issue of the </w:t>
      </w:r>
      <w:r w:rsidRPr="000F14B5">
        <w:rPr>
          <w:i/>
          <w:iCs/>
        </w:rPr>
        <w:t>Barbados Mercury</w:t>
      </w:r>
      <w:r>
        <w:t>.</w:t>
      </w:r>
    </w:p>
    <w:p w14:paraId="30D69E79" w14:textId="348A49F8" w:rsidR="000F14B5" w:rsidRDefault="000F14B5">
      <w:r>
        <w:t>*</w:t>
      </w:r>
    </w:p>
    <w:p w14:paraId="7CA2D7B6" w14:textId="384489E8" w:rsidR="000F14B5" w:rsidRDefault="000F14B5">
      <w:r>
        <w:t xml:space="preserve">Figure 2: Dust and pieces of paper. The remains of digitization.  </w:t>
      </w:r>
    </w:p>
    <w:p w14:paraId="386B68D1" w14:textId="645DADFA" w:rsidR="000F14B5" w:rsidRDefault="000F14B5">
      <w:r>
        <w:t>Photo credit: Lenora Williams</w:t>
      </w:r>
    </w:p>
    <w:p w14:paraId="78E84B00" w14:textId="3D5C18FC" w:rsidR="000F14B5" w:rsidRDefault="000F14B5">
      <w:r>
        <w:t>*</w:t>
      </w:r>
    </w:p>
    <w:p w14:paraId="2BC500BC" w14:textId="33AEAF25" w:rsidR="001B5752" w:rsidRDefault="000F14B5">
      <w:r>
        <w:t xml:space="preserve">Figure 3: </w:t>
      </w:r>
      <w:r w:rsidR="001B5752">
        <w:t xml:space="preserve">Workshop participants engaging with the print copies of the </w:t>
      </w:r>
      <w:r w:rsidR="001B5752" w:rsidRPr="001B5752">
        <w:rPr>
          <w:i/>
          <w:iCs/>
        </w:rPr>
        <w:t>Mercury</w:t>
      </w:r>
      <w:r w:rsidR="001B5752">
        <w:t>, December 12, 2017.</w:t>
      </w:r>
    </w:p>
    <w:p w14:paraId="47809A00" w14:textId="5C044A91" w:rsidR="001B5752" w:rsidRDefault="001B5752">
      <w:r>
        <w:t>Photo credit: Lenora Williams</w:t>
      </w:r>
    </w:p>
    <w:p w14:paraId="5C9EB480" w14:textId="4F7F7A0D" w:rsidR="001B5752" w:rsidRDefault="001B5752">
      <w:r>
        <w:t>*</w:t>
      </w:r>
    </w:p>
    <w:p w14:paraId="11375E02" w14:textId="638030A4" w:rsidR="000F14B5" w:rsidRDefault="00F75603">
      <w:r>
        <w:t xml:space="preserve">Figure 4: </w:t>
      </w:r>
      <w:r w:rsidR="000F14B5">
        <w:t>Disbinding the Mercury in the Conservation Department, Barbados Archives.</w:t>
      </w:r>
    </w:p>
    <w:p w14:paraId="4660E4F0" w14:textId="6FADD4D6" w:rsidR="000F14B5" w:rsidRDefault="000F14B5">
      <w:r>
        <w:t>Photo credit: Lenora Williams</w:t>
      </w:r>
    </w:p>
    <w:p w14:paraId="7ACB1BDC" w14:textId="4FCADF0F" w:rsidR="000F14B5" w:rsidRDefault="000F14B5">
      <w:r>
        <w:t>*</w:t>
      </w:r>
    </w:p>
    <w:p w14:paraId="34DC2D00" w14:textId="58CFB0B8" w:rsidR="000F14B5" w:rsidRDefault="000F14B5">
      <w:r>
        <w:t xml:space="preserve">Figure </w:t>
      </w:r>
      <w:r w:rsidR="00E80675">
        <w:t>5</w:t>
      </w:r>
      <w:r>
        <w:t>: A puzzle of disintegrating pages.</w:t>
      </w:r>
    </w:p>
    <w:p w14:paraId="27C8F573" w14:textId="344E3CE6" w:rsidR="000F14B5" w:rsidRDefault="000F14B5">
      <w:r>
        <w:t>Photo credit: Lenora Williams</w:t>
      </w:r>
    </w:p>
    <w:p w14:paraId="388322DD" w14:textId="5AE96431" w:rsidR="000F14B5" w:rsidRDefault="000F14B5">
      <w:r>
        <w:t>*</w:t>
      </w:r>
    </w:p>
    <w:p w14:paraId="46B59560" w14:textId="42D00EC9" w:rsidR="000F14B5" w:rsidRDefault="00EC5D30">
      <w:r>
        <w:t xml:space="preserve">Figure </w:t>
      </w:r>
      <w:r w:rsidR="00E80675">
        <w:t>6</w:t>
      </w:r>
      <w:r>
        <w:t>: Unexpected marginalia</w:t>
      </w:r>
      <w:r w:rsidR="00E80675">
        <w:t xml:space="preserve">: a </w:t>
      </w:r>
      <w:r w:rsidR="008B7247">
        <w:t>bug.</w:t>
      </w:r>
      <w:bookmarkStart w:id="0" w:name="_GoBack"/>
      <w:bookmarkEnd w:id="0"/>
    </w:p>
    <w:p w14:paraId="0E5424AC" w14:textId="6650E23D" w:rsidR="00EC5D30" w:rsidRDefault="00EC5D30">
      <w:r>
        <w:t>Photo credit: Amalia Levi</w:t>
      </w:r>
    </w:p>
    <w:p w14:paraId="480430BA" w14:textId="7587E4CA" w:rsidR="00EC5D30" w:rsidRDefault="00EC5D30">
      <w:r>
        <w:t>*</w:t>
      </w:r>
    </w:p>
    <w:p w14:paraId="79611683" w14:textId="44A2B2CC" w:rsidR="00EC5D30" w:rsidRDefault="00EC5D30">
      <w:r>
        <w:t xml:space="preserve">Figure </w:t>
      </w:r>
      <w:r w:rsidR="00E80675">
        <w:t>7</w:t>
      </w:r>
      <w:r>
        <w:t>: Trails made by hungry, wandering bookworms.</w:t>
      </w:r>
    </w:p>
    <w:p w14:paraId="1508F366" w14:textId="3B9D3F38" w:rsidR="00EC5D30" w:rsidRDefault="00EC5D30">
      <w:r>
        <w:t>Photo credit: Amalia Levi</w:t>
      </w:r>
    </w:p>
    <w:p w14:paraId="1A8F084F" w14:textId="34DC3C50" w:rsidR="00EC5D30" w:rsidRDefault="00EC5D30">
      <w:r>
        <w:t>*</w:t>
      </w:r>
    </w:p>
    <w:p w14:paraId="00029412" w14:textId="5A45DD0D" w:rsidR="00F52A23" w:rsidRDefault="00F52A23">
      <w:r>
        <w:t>“Runaway slaves” ads</w:t>
      </w:r>
    </w:p>
    <w:p w14:paraId="73AA9646" w14:textId="3ADE5E80" w:rsidR="00EC5D30" w:rsidRDefault="00F52A23">
      <w:r>
        <w:t xml:space="preserve">Figure </w:t>
      </w:r>
      <w:r w:rsidR="00E80675">
        <w:t>8</w:t>
      </w:r>
      <w:r>
        <w:t>: January 3, 1789</w:t>
      </w:r>
    </w:p>
    <w:p w14:paraId="46AE30B5" w14:textId="3E82BEEA" w:rsidR="00F52A23" w:rsidRDefault="00F52A23">
      <w:r>
        <w:t xml:space="preserve">Figure </w:t>
      </w:r>
      <w:r w:rsidR="00E80675">
        <w:t>9</w:t>
      </w:r>
      <w:r>
        <w:t xml:space="preserve">: January 27, 1807 </w:t>
      </w:r>
    </w:p>
    <w:p w14:paraId="7C2BD870" w14:textId="65529B1F" w:rsidR="00F52A23" w:rsidRDefault="00F52A23">
      <w:r>
        <w:t xml:space="preserve">Figure </w:t>
      </w:r>
      <w:r w:rsidR="00E80675">
        <w:t>10</w:t>
      </w:r>
      <w:r>
        <w:t xml:space="preserve">: April 14, 1807 </w:t>
      </w:r>
    </w:p>
    <w:p w14:paraId="66EC4A72" w14:textId="3AB2B48C" w:rsidR="00F52A23" w:rsidRDefault="00F52A23">
      <w:r>
        <w:t>Figure 1</w:t>
      </w:r>
      <w:r w:rsidR="00E80675">
        <w:t>1</w:t>
      </w:r>
      <w:r>
        <w:t xml:space="preserve">: October 4, 1788 </w:t>
      </w:r>
    </w:p>
    <w:p w14:paraId="67EC0E74" w14:textId="4AB018A2" w:rsidR="00F52A23" w:rsidRDefault="00F52A23">
      <w:r>
        <w:t>Figure 1</w:t>
      </w:r>
      <w:r w:rsidR="00E80675">
        <w:t>2</w:t>
      </w:r>
      <w:r>
        <w:t>: August 30, 1783</w:t>
      </w:r>
    </w:p>
    <w:p w14:paraId="49B31E66" w14:textId="097E430B" w:rsidR="00F52A23" w:rsidRDefault="00F52A23">
      <w:r>
        <w:t>Figure 1</w:t>
      </w:r>
      <w:r w:rsidR="00E80675">
        <w:t>3</w:t>
      </w:r>
      <w:r>
        <w:t xml:space="preserve">: April 14, 1807 </w:t>
      </w:r>
    </w:p>
    <w:sectPr w:rsidR="00F5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E8"/>
    <w:rsid w:val="000F14B5"/>
    <w:rsid w:val="001B5752"/>
    <w:rsid w:val="002C22E8"/>
    <w:rsid w:val="005015F3"/>
    <w:rsid w:val="00543ED9"/>
    <w:rsid w:val="008B7247"/>
    <w:rsid w:val="00E80675"/>
    <w:rsid w:val="00EC5D30"/>
    <w:rsid w:val="00F52A23"/>
    <w:rsid w:val="00F7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1B14"/>
  <w15:chartTrackingRefBased/>
  <w15:docId w15:val="{0F065C2A-74F4-473E-9FFF-D4F0C542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SL</dc:creator>
  <cp:keywords/>
  <dc:description/>
  <cp:lastModifiedBy>Am SL</cp:lastModifiedBy>
  <cp:revision>5</cp:revision>
  <dcterms:created xsi:type="dcterms:W3CDTF">2019-12-17T02:48:00Z</dcterms:created>
  <dcterms:modified xsi:type="dcterms:W3CDTF">2019-12-17T04:24:00Z</dcterms:modified>
</cp:coreProperties>
</file>