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6EB" w:rsidRDefault="005866EB" w:rsidP="00016AE0">
      <w:pPr>
        <w:spacing w:after="0" w:line="360" w:lineRule="auto"/>
        <w:ind w:left="357"/>
      </w:pPr>
    </w:p>
    <w:p w:rsidR="005866EB" w:rsidRPr="005866EB" w:rsidRDefault="005866EB" w:rsidP="00016AE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5866EB">
        <w:rPr>
          <w:rFonts w:ascii="Times New Roman" w:hAnsi="Times New Roman" w:cs="Times New Roman"/>
          <w:b/>
          <w:sz w:val="28"/>
          <w:szCs w:val="28"/>
        </w:rPr>
        <w:t xml:space="preserve">Способы подключения и использования CSS: </w:t>
      </w:r>
    </w:p>
    <w:p w:rsidR="005866EB" w:rsidRDefault="005866EB" w:rsidP="009D296D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5866EB">
        <w:rPr>
          <w:rFonts w:ascii="Times New Roman" w:hAnsi="Times New Roman" w:cs="Times New Roman"/>
          <w:sz w:val="28"/>
          <w:szCs w:val="28"/>
        </w:rPr>
        <w:t xml:space="preserve">Встроенные стили </w:t>
      </w:r>
      <w:proofErr w:type="gramStart"/>
      <w:r w:rsidRPr="005866EB">
        <w:rPr>
          <w:rFonts w:ascii="Times New Roman" w:hAnsi="Times New Roman" w:cs="Times New Roman"/>
          <w:sz w:val="28"/>
          <w:szCs w:val="28"/>
        </w:rPr>
        <w:t>( &lt;</w:t>
      </w:r>
      <w:proofErr w:type="spellStart"/>
      <w:proofErr w:type="gramEnd"/>
      <w:r w:rsidRPr="005866EB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&gt; внутри HTML) </w:t>
      </w:r>
    </w:p>
    <w:p w:rsidR="00016AE0" w:rsidRPr="00016AE0" w:rsidRDefault="005866EB" w:rsidP="009D296D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66EB">
        <w:rPr>
          <w:rFonts w:ascii="Times New Roman" w:hAnsi="Times New Roman" w:cs="Times New Roman"/>
          <w:sz w:val="28"/>
          <w:szCs w:val="28"/>
        </w:rPr>
        <w:t>Внешние</w:t>
      </w: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6EB">
        <w:rPr>
          <w:rFonts w:ascii="Times New Roman" w:hAnsi="Times New Roman" w:cs="Times New Roman"/>
          <w:sz w:val="28"/>
          <w:szCs w:val="28"/>
        </w:rPr>
        <w:t>файлы</w:t>
      </w: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 CSS </w:t>
      </w:r>
      <w:proofErr w:type="gramStart"/>
      <w:r w:rsidRPr="00016AE0">
        <w:rPr>
          <w:rFonts w:ascii="Times New Roman" w:hAnsi="Times New Roman" w:cs="Times New Roman"/>
          <w:sz w:val="28"/>
          <w:szCs w:val="28"/>
          <w:lang w:val="en-US"/>
        </w:rPr>
        <w:t>( &lt;</w:t>
      </w:r>
      <w:proofErr w:type="gramEnd"/>
      <w:r w:rsidRPr="00016AE0">
        <w:rPr>
          <w:rFonts w:ascii="Times New Roman" w:hAnsi="Times New Roman" w:cs="Times New Roman"/>
          <w:sz w:val="28"/>
          <w:szCs w:val="28"/>
          <w:lang w:val="en-US"/>
        </w:rPr>
        <w:t xml:space="preserve">link </w:t>
      </w:r>
      <w:proofErr w:type="spellStart"/>
      <w:r w:rsidRPr="00016AE0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16AE0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016AE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16AE0">
        <w:rPr>
          <w:rFonts w:ascii="Times New Roman" w:hAnsi="Times New Roman" w:cs="Times New Roman"/>
          <w:sz w:val="28"/>
          <w:szCs w:val="28"/>
          <w:lang w:val="en-US"/>
        </w:rPr>
        <w:t xml:space="preserve">="style.css"&gt; ) </w:t>
      </w:r>
    </w:p>
    <w:p w:rsidR="005866EB" w:rsidRPr="00016AE0" w:rsidRDefault="005866EB" w:rsidP="009D296D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6AE0">
        <w:rPr>
          <w:rFonts w:ascii="Times New Roman" w:hAnsi="Times New Roman" w:cs="Times New Roman"/>
          <w:sz w:val="28"/>
          <w:szCs w:val="28"/>
          <w:lang w:val="en-US"/>
        </w:rPr>
        <w:t>Inline-</w:t>
      </w:r>
      <w:r w:rsidRPr="005866EB">
        <w:rPr>
          <w:rFonts w:ascii="Times New Roman" w:hAnsi="Times New Roman" w:cs="Times New Roman"/>
          <w:sz w:val="28"/>
          <w:szCs w:val="28"/>
        </w:rPr>
        <w:t>стили</w:t>
      </w:r>
      <w:r w:rsidRPr="00016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16AE0">
        <w:rPr>
          <w:rFonts w:ascii="Times New Roman" w:hAnsi="Times New Roman" w:cs="Times New Roman"/>
          <w:sz w:val="28"/>
          <w:szCs w:val="28"/>
          <w:lang w:val="en-US"/>
        </w:rPr>
        <w:t>( style</w:t>
      </w:r>
      <w:proofErr w:type="gramEnd"/>
      <w:r w:rsidRPr="00016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6EB">
        <w:rPr>
          <w:rFonts w:ascii="Times New Roman" w:hAnsi="Times New Roman" w:cs="Times New Roman"/>
          <w:sz w:val="28"/>
          <w:szCs w:val="28"/>
        </w:rPr>
        <w:t>атрибут</w:t>
      </w:r>
      <w:r w:rsidRPr="00016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6EB">
        <w:rPr>
          <w:rFonts w:ascii="Times New Roman" w:hAnsi="Times New Roman" w:cs="Times New Roman"/>
          <w:sz w:val="28"/>
          <w:szCs w:val="28"/>
        </w:rPr>
        <w:t>внутри</w:t>
      </w:r>
      <w:r w:rsidRPr="00016AE0">
        <w:rPr>
          <w:rFonts w:ascii="Times New Roman" w:hAnsi="Times New Roman" w:cs="Times New Roman"/>
          <w:sz w:val="28"/>
          <w:szCs w:val="28"/>
          <w:lang w:val="en-US"/>
        </w:rPr>
        <w:t xml:space="preserve"> HTML-</w:t>
      </w:r>
      <w:r w:rsidRPr="005866EB">
        <w:rPr>
          <w:rFonts w:ascii="Times New Roman" w:hAnsi="Times New Roman" w:cs="Times New Roman"/>
          <w:sz w:val="28"/>
          <w:szCs w:val="28"/>
        </w:rPr>
        <w:t>элемента</w:t>
      </w:r>
      <w:r w:rsidRPr="00016AE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5866EB" w:rsidRPr="005866EB" w:rsidRDefault="005866EB" w:rsidP="00016AE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866EB">
        <w:rPr>
          <w:rFonts w:ascii="Times New Roman" w:hAnsi="Times New Roman" w:cs="Times New Roman"/>
          <w:b/>
          <w:sz w:val="28"/>
          <w:szCs w:val="28"/>
        </w:rPr>
        <w:t xml:space="preserve">Значения свойства </w:t>
      </w:r>
      <w:proofErr w:type="spellStart"/>
      <w:r w:rsidRPr="005866EB">
        <w:rPr>
          <w:rFonts w:ascii="Times New Roman" w:hAnsi="Times New Roman" w:cs="Times New Roman"/>
          <w:b/>
          <w:sz w:val="28"/>
          <w:szCs w:val="28"/>
        </w:rPr>
        <w:t>transform</w:t>
      </w:r>
      <w:proofErr w:type="spellEnd"/>
      <w:r w:rsidRPr="005866E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866EB" w:rsidRPr="005866EB" w:rsidRDefault="005866EB" w:rsidP="009D296D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66E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 — отключает трансформацию </w:t>
      </w:r>
    </w:p>
    <w:p w:rsidR="005866EB" w:rsidRPr="00016AE0" w:rsidRDefault="005866EB" w:rsidP="009D296D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66EB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66EB">
        <w:rPr>
          <w:rFonts w:ascii="Times New Roman" w:hAnsi="Times New Roman" w:cs="Times New Roman"/>
          <w:sz w:val="28"/>
          <w:szCs w:val="28"/>
        </w:rPr>
        <w:t xml:space="preserve">x, y) — перемещение по оси X и Y </w:t>
      </w:r>
    </w:p>
    <w:p w:rsidR="005866EB" w:rsidRPr="005866EB" w:rsidRDefault="005866EB" w:rsidP="009D296D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866EB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66EB">
        <w:rPr>
          <w:rFonts w:ascii="Times New Roman" w:hAnsi="Times New Roman" w:cs="Times New Roman"/>
          <w:sz w:val="28"/>
          <w:szCs w:val="28"/>
        </w:rPr>
        <w:t xml:space="preserve">x, y) — масштабирование </w:t>
      </w:r>
    </w:p>
    <w:p w:rsidR="005866EB" w:rsidRPr="005866EB" w:rsidRDefault="005866EB" w:rsidP="009D296D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66EB">
        <w:rPr>
          <w:rFonts w:ascii="Times New Roman" w:hAnsi="Times New Roman" w:cs="Times New Roman"/>
          <w:sz w:val="28"/>
          <w:szCs w:val="28"/>
        </w:rPr>
        <w:t>rotate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6EB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) — поворот </w:t>
      </w:r>
    </w:p>
    <w:p w:rsidR="005866EB" w:rsidRPr="005866EB" w:rsidRDefault="005866EB" w:rsidP="009D296D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6AE0">
        <w:rPr>
          <w:rFonts w:ascii="Times New Roman" w:hAnsi="Times New Roman" w:cs="Times New Roman"/>
          <w:sz w:val="28"/>
          <w:szCs w:val="28"/>
          <w:lang w:val="en-US"/>
        </w:rPr>
        <w:t>skew(</w:t>
      </w:r>
      <w:proofErr w:type="gramEnd"/>
      <w:r w:rsidRPr="00016AE0">
        <w:rPr>
          <w:rFonts w:ascii="Times New Roman" w:hAnsi="Times New Roman" w:cs="Times New Roman"/>
          <w:sz w:val="28"/>
          <w:szCs w:val="28"/>
          <w:lang w:val="en-US"/>
        </w:rPr>
        <w:t xml:space="preserve">x-angle, y-angle) — </w:t>
      </w:r>
      <w:r w:rsidRPr="005866EB">
        <w:rPr>
          <w:rFonts w:ascii="Times New Roman" w:hAnsi="Times New Roman" w:cs="Times New Roman"/>
          <w:sz w:val="28"/>
          <w:szCs w:val="28"/>
        </w:rPr>
        <w:t>искажение</w:t>
      </w:r>
      <w:r w:rsidRPr="00016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866EB" w:rsidRPr="00016AE0" w:rsidRDefault="005866EB" w:rsidP="009D296D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66EB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66EB">
        <w:rPr>
          <w:rFonts w:ascii="Times New Roman" w:hAnsi="Times New Roman" w:cs="Times New Roman"/>
          <w:sz w:val="28"/>
          <w:szCs w:val="28"/>
        </w:rPr>
        <w:t xml:space="preserve">a, b, c, d, e, f) — преобразование матрицей </w:t>
      </w:r>
    </w:p>
    <w:p w:rsidR="005866EB" w:rsidRPr="005866EB" w:rsidRDefault="005866EB" w:rsidP="00016AE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866EB">
        <w:rPr>
          <w:rFonts w:ascii="Times New Roman" w:hAnsi="Times New Roman" w:cs="Times New Roman"/>
          <w:b/>
          <w:sz w:val="28"/>
          <w:szCs w:val="28"/>
        </w:rPr>
        <w:t xml:space="preserve">Единицы измерения в CSS3: </w:t>
      </w:r>
    </w:p>
    <w:p w:rsidR="005866EB" w:rsidRDefault="005866EB" w:rsidP="009D296D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5866EB">
        <w:rPr>
          <w:rFonts w:ascii="Times New Roman" w:hAnsi="Times New Roman" w:cs="Times New Roman"/>
          <w:sz w:val="28"/>
          <w:szCs w:val="28"/>
        </w:rPr>
        <w:t xml:space="preserve">Абсолютные: </w:t>
      </w:r>
      <w:proofErr w:type="spellStart"/>
      <w:r w:rsidRPr="005866EB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 (пиксели), </w:t>
      </w:r>
      <w:proofErr w:type="spellStart"/>
      <w:proofErr w:type="gramStart"/>
      <w:r w:rsidRPr="005866EB">
        <w:rPr>
          <w:rFonts w:ascii="Times New Roman" w:hAnsi="Times New Roman" w:cs="Times New Roman"/>
          <w:sz w:val="28"/>
          <w:szCs w:val="28"/>
        </w:rPr>
        <w:t>cm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866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6EB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866E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866EB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866EB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66EB" w:rsidRDefault="005866EB" w:rsidP="009D296D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5866EB">
        <w:rPr>
          <w:rFonts w:ascii="Times New Roman" w:hAnsi="Times New Roman" w:cs="Times New Roman"/>
          <w:sz w:val="28"/>
          <w:szCs w:val="28"/>
        </w:rPr>
        <w:t xml:space="preserve">Относительные: </w:t>
      </w:r>
      <w:proofErr w:type="spellStart"/>
      <w:r w:rsidRPr="005866E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 (от размера шрифта родителя), </w:t>
      </w:r>
      <w:proofErr w:type="spellStart"/>
      <w:r w:rsidRPr="005866EB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 (от корневого шрифта), % (процент), </w:t>
      </w:r>
      <w:proofErr w:type="spellStart"/>
      <w:proofErr w:type="gramStart"/>
      <w:r w:rsidRPr="005866EB">
        <w:rPr>
          <w:rFonts w:ascii="Times New Roman" w:hAnsi="Times New Roman" w:cs="Times New Roman"/>
          <w:sz w:val="28"/>
          <w:szCs w:val="28"/>
        </w:rPr>
        <w:t>vw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866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6EB">
        <w:rPr>
          <w:rFonts w:ascii="Times New Roman" w:hAnsi="Times New Roman" w:cs="Times New Roman"/>
          <w:sz w:val="28"/>
          <w:szCs w:val="28"/>
        </w:rPr>
        <w:t>vh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866EB">
        <w:rPr>
          <w:rFonts w:ascii="Times New Roman" w:hAnsi="Times New Roman" w:cs="Times New Roman"/>
          <w:sz w:val="28"/>
          <w:szCs w:val="28"/>
        </w:rPr>
        <w:t>vmin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866EB">
        <w:rPr>
          <w:rFonts w:ascii="Times New Roman" w:hAnsi="Times New Roman" w:cs="Times New Roman"/>
          <w:sz w:val="28"/>
          <w:szCs w:val="28"/>
        </w:rPr>
        <w:t>vmax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66EB" w:rsidRPr="005866EB" w:rsidRDefault="005866EB" w:rsidP="009D296D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66EB">
        <w:rPr>
          <w:rFonts w:ascii="Times New Roman" w:hAnsi="Times New Roman" w:cs="Times New Roman"/>
          <w:sz w:val="28"/>
          <w:szCs w:val="28"/>
        </w:rPr>
        <w:t>Примеры</w:t>
      </w:r>
      <w:r w:rsidRPr="005866EB">
        <w:rPr>
          <w:rFonts w:ascii="Times New Roman" w:hAnsi="Times New Roman" w:cs="Times New Roman"/>
          <w:sz w:val="28"/>
          <w:szCs w:val="28"/>
          <w:lang w:val="en-US"/>
        </w:rPr>
        <w:t>: width: 50%</w:t>
      </w:r>
      <w:proofErr w:type="gramStart"/>
      <w:r w:rsidRPr="005866EB">
        <w:rPr>
          <w:rFonts w:ascii="Times New Roman" w:hAnsi="Times New Roman" w:cs="Times New Roman"/>
          <w:sz w:val="28"/>
          <w:szCs w:val="28"/>
          <w:lang w:val="en-US"/>
        </w:rPr>
        <w:t>; ,</w:t>
      </w:r>
      <w:proofErr w:type="gramEnd"/>
      <w:r w:rsidRPr="005866EB">
        <w:rPr>
          <w:rFonts w:ascii="Times New Roman" w:hAnsi="Times New Roman" w:cs="Times New Roman"/>
          <w:sz w:val="28"/>
          <w:szCs w:val="28"/>
          <w:lang w:val="en-US"/>
        </w:rPr>
        <w:t xml:space="preserve"> font-size: 2em; </w:t>
      </w:r>
    </w:p>
    <w:p w:rsidR="005866EB" w:rsidRPr="005866EB" w:rsidRDefault="005866EB" w:rsidP="00016AE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66EB">
        <w:rPr>
          <w:rFonts w:ascii="Times New Roman" w:hAnsi="Times New Roman" w:cs="Times New Roman"/>
          <w:b/>
          <w:sz w:val="28"/>
          <w:szCs w:val="28"/>
        </w:rPr>
        <w:t>Свойства переходов (</w:t>
      </w:r>
      <w:proofErr w:type="spellStart"/>
      <w:r w:rsidRPr="005866EB">
        <w:rPr>
          <w:rFonts w:ascii="Times New Roman" w:hAnsi="Times New Roman" w:cs="Times New Roman"/>
          <w:b/>
          <w:sz w:val="28"/>
          <w:szCs w:val="28"/>
        </w:rPr>
        <w:t>transition</w:t>
      </w:r>
      <w:proofErr w:type="spellEnd"/>
      <w:r w:rsidRPr="005866EB">
        <w:rPr>
          <w:rFonts w:ascii="Times New Roman" w:hAnsi="Times New Roman" w:cs="Times New Roman"/>
          <w:b/>
          <w:sz w:val="28"/>
          <w:szCs w:val="28"/>
        </w:rPr>
        <w:t xml:space="preserve">): </w:t>
      </w:r>
    </w:p>
    <w:p w:rsidR="005866EB" w:rsidRDefault="005866EB" w:rsidP="00016AE0">
      <w:pPr>
        <w:pStyle w:val="a3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66EB">
        <w:rPr>
          <w:rFonts w:ascii="Times New Roman" w:hAnsi="Times New Roman" w:cs="Times New Roman"/>
          <w:sz w:val="28"/>
          <w:szCs w:val="28"/>
        </w:rPr>
        <w:t>transition-property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 — свойства, к которым применяется переход </w:t>
      </w:r>
    </w:p>
    <w:p w:rsidR="005866EB" w:rsidRDefault="005866EB" w:rsidP="00016AE0">
      <w:pPr>
        <w:pStyle w:val="a3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66EB">
        <w:rPr>
          <w:rFonts w:ascii="Times New Roman" w:hAnsi="Times New Roman" w:cs="Times New Roman"/>
          <w:sz w:val="28"/>
          <w:szCs w:val="28"/>
        </w:rPr>
        <w:t>transition-duration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 — время анимации </w:t>
      </w:r>
    </w:p>
    <w:p w:rsidR="005866EB" w:rsidRPr="005866EB" w:rsidRDefault="005866EB" w:rsidP="00016AE0">
      <w:pPr>
        <w:pStyle w:val="a3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66EB">
        <w:rPr>
          <w:rFonts w:ascii="Times New Roman" w:hAnsi="Times New Roman" w:cs="Times New Roman"/>
          <w:sz w:val="28"/>
          <w:szCs w:val="28"/>
          <w:lang w:val="en-US"/>
        </w:rPr>
        <w:t xml:space="preserve">transition-timing-function — </w:t>
      </w:r>
      <w:r w:rsidRPr="005866EB">
        <w:rPr>
          <w:rFonts w:ascii="Times New Roman" w:hAnsi="Times New Roman" w:cs="Times New Roman"/>
          <w:sz w:val="28"/>
          <w:szCs w:val="28"/>
        </w:rPr>
        <w:t>функция</w:t>
      </w:r>
      <w:r w:rsidRPr="0058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6EB">
        <w:rPr>
          <w:rFonts w:ascii="Times New Roman" w:hAnsi="Times New Roman" w:cs="Times New Roman"/>
          <w:sz w:val="28"/>
          <w:szCs w:val="28"/>
        </w:rPr>
        <w:t>времени</w:t>
      </w:r>
      <w:r w:rsidRPr="005866EB">
        <w:rPr>
          <w:rFonts w:ascii="Times New Roman" w:hAnsi="Times New Roman" w:cs="Times New Roman"/>
          <w:sz w:val="28"/>
          <w:szCs w:val="28"/>
          <w:lang w:val="en-US"/>
        </w:rPr>
        <w:t xml:space="preserve"> (ease, linear, ease-in, ease-out)</w:t>
      </w:r>
    </w:p>
    <w:p w:rsidR="005866EB" w:rsidRDefault="005866EB" w:rsidP="00016AE0">
      <w:pPr>
        <w:pStyle w:val="a3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66EB">
        <w:rPr>
          <w:rFonts w:ascii="Times New Roman" w:hAnsi="Times New Roman" w:cs="Times New Roman"/>
          <w:sz w:val="28"/>
          <w:szCs w:val="28"/>
        </w:rPr>
        <w:t>transition-delay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 — задержка перед началом </w:t>
      </w:r>
    </w:p>
    <w:p w:rsidR="005866EB" w:rsidRPr="00016AE0" w:rsidRDefault="005866EB" w:rsidP="00016AE0">
      <w:pPr>
        <w:pStyle w:val="a3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66EB">
        <w:rPr>
          <w:rFonts w:ascii="Times New Roman" w:hAnsi="Times New Roman" w:cs="Times New Roman"/>
          <w:sz w:val="28"/>
          <w:szCs w:val="28"/>
        </w:rPr>
        <w:t>Пример</w:t>
      </w:r>
      <w:r w:rsidRPr="00016AE0">
        <w:rPr>
          <w:rFonts w:ascii="Times New Roman" w:hAnsi="Times New Roman" w:cs="Times New Roman"/>
          <w:sz w:val="28"/>
          <w:szCs w:val="28"/>
          <w:lang w:val="en-US"/>
        </w:rPr>
        <w:t xml:space="preserve">: transition: all 0.3s ease-in-out; </w:t>
      </w:r>
    </w:p>
    <w:p w:rsidR="00016AE0" w:rsidRPr="00016AE0" w:rsidRDefault="005866EB" w:rsidP="00016AE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AE0">
        <w:rPr>
          <w:rFonts w:ascii="Times New Roman" w:hAnsi="Times New Roman" w:cs="Times New Roman"/>
          <w:b/>
          <w:sz w:val="28"/>
          <w:szCs w:val="28"/>
        </w:rPr>
        <w:t xml:space="preserve">Наследование и каскадирование: </w:t>
      </w:r>
    </w:p>
    <w:p w:rsidR="00016AE0" w:rsidRDefault="005866EB" w:rsidP="009D296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6EB">
        <w:rPr>
          <w:rFonts w:ascii="Times New Roman" w:hAnsi="Times New Roman" w:cs="Times New Roman"/>
          <w:sz w:val="28"/>
          <w:szCs w:val="28"/>
        </w:rPr>
        <w:t xml:space="preserve">Наследование — свойства, которые дочерние элементы получают от родителей (например, </w:t>
      </w:r>
      <w:proofErr w:type="spellStart"/>
      <w:proofErr w:type="gramStart"/>
      <w:r w:rsidRPr="005866E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866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6EB">
        <w:rPr>
          <w:rFonts w:ascii="Times New Roman" w:hAnsi="Times New Roman" w:cs="Times New Roman"/>
          <w:sz w:val="28"/>
          <w:szCs w:val="28"/>
        </w:rPr>
        <w:t>font-family</w:t>
      </w:r>
      <w:proofErr w:type="spellEnd"/>
      <w:r w:rsidRPr="005866EB">
        <w:rPr>
          <w:rFonts w:ascii="Times New Roman" w:hAnsi="Times New Roman" w:cs="Times New Roman"/>
          <w:sz w:val="28"/>
          <w:szCs w:val="28"/>
        </w:rPr>
        <w:t xml:space="preserve"> ) </w:t>
      </w:r>
      <w:r w:rsidR="00016AE0" w:rsidRPr="00016AE0">
        <w:rPr>
          <w:rFonts w:ascii="Times New Roman" w:hAnsi="Times New Roman" w:cs="Times New Roman"/>
          <w:sz w:val="28"/>
          <w:szCs w:val="28"/>
        </w:rPr>
        <w:t>.</w:t>
      </w:r>
    </w:p>
    <w:p w:rsidR="00016AE0" w:rsidRDefault="005866EB" w:rsidP="009D296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6EB">
        <w:rPr>
          <w:rFonts w:ascii="Times New Roman" w:hAnsi="Times New Roman" w:cs="Times New Roman"/>
          <w:sz w:val="28"/>
          <w:szCs w:val="28"/>
        </w:rPr>
        <w:lastRenderedPageBreak/>
        <w:t>Каскадиро</w:t>
      </w:r>
      <w:bookmarkStart w:id="0" w:name="_GoBack"/>
      <w:bookmarkEnd w:id="0"/>
      <w:r w:rsidRPr="005866EB">
        <w:rPr>
          <w:rFonts w:ascii="Times New Roman" w:hAnsi="Times New Roman" w:cs="Times New Roman"/>
          <w:sz w:val="28"/>
          <w:szCs w:val="28"/>
        </w:rPr>
        <w:t xml:space="preserve">вание — порядок применения стилей по приоритету: пользовательские, авторские, браузерные; важность </w:t>
      </w:r>
      <w:proofErr w:type="gramStart"/>
      <w:r w:rsidRPr="005866EB">
        <w:rPr>
          <w:rFonts w:ascii="Times New Roman" w:hAnsi="Times New Roman" w:cs="Times New Roman"/>
          <w:sz w:val="28"/>
          <w:szCs w:val="28"/>
        </w:rPr>
        <w:t>( !</w:t>
      </w:r>
      <w:proofErr w:type="spellStart"/>
      <w:r w:rsidRPr="005866EB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proofErr w:type="gramEnd"/>
      <w:r w:rsidRPr="005866EB">
        <w:rPr>
          <w:rFonts w:ascii="Times New Roman" w:hAnsi="Times New Roman" w:cs="Times New Roman"/>
          <w:sz w:val="28"/>
          <w:szCs w:val="28"/>
        </w:rPr>
        <w:t xml:space="preserve"> ), специфичность селекторов, порядок определения</w:t>
      </w:r>
      <w:r w:rsidR="00016AE0" w:rsidRPr="00016AE0">
        <w:rPr>
          <w:rFonts w:ascii="Times New Roman" w:hAnsi="Times New Roman" w:cs="Times New Roman"/>
          <w:sz w:val="28"/>
          <w:szCs w:val="28"/>
        </w:rPr>
        <w:t>.</w:t>
      </w:r>
      <w:r w:rsidRPr="005866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6AE0" w:rsidRPr="00016AE0" w:rsidRDefault="00016AE0" w:rsidP="00016AE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6AE0" w:rsidRPr="00016AE0" w:rsidRDefault="005866EB" w:rsidP="00016AE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AE0">
        <w:rPr>
          <w:rFonts w:ascii="Times New Roman" w:hAnsi="Times New Roman" w:cs="Times New Roman"/>
          <w:b/>
          <w:sz w:val="28"/>
          <w:szCs w:val="28"/>
        </w:rPr>
        <w:t xml:space="preserve">Блочная модель: </w:t>
      </w:r>
    </w:p>
    <w:p w:rsidR="00016AE0" w:rsidRDefault="005866EB" w:rsidP="00016AE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16AE0">
        <w:rPr>
          <w:rFonts w:ascii="Times New Roman" w:hAnsi="Times New Roman" w:cs="Times New Roman"/>
          <w:sz w:val="28"/>
          <w:szCs w:val="28"/>
        </w:rPr>
        <w:t xml:space="preserve">Включает: </w:t>
      </w:r>
    </w:p>
    <w:p w:rsidR="00016AE0" w:rsidRPr="00016AE0" w:rsidRDefault="005866EB" w:rsidP="00016AE0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6AE0">
        <w:rPr>
          <w:rFonts w:ascii="Times New Roman" w:hAnsi="Times New Roman" w:cs="Times New Roman"/>
          <w:sz w:val="28"/>
          <w:szCs w:val="28"/>
        </w:rPr>
        <w:t xml:space="preserve">содержимое, </w:t>
      </w:r>
    </w:p>
    <w:p w:rsidR="00016AE0" w:rsidRPr="00016AE0" w:rsidRDefault="005866EB" w:rsidP="00016AE0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6AE0">
        <w:rPr>
          <w:rFonts w:ascii="Times New Roman" w:hAnsi="Times New Roman" w:cs="Times New Roman"/>
          <w:sz w:val="28"/>
          <w:szCs w:val="28"/>
        </w:rPr>
        <w:t xml:space="preserve">внутренние отступы </w:t>
      </w:r>
      <w:proofErr w:type="gramStart"/>
      <w:r w:rsidRPr="00016AE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016AE0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proofErr w:type="gramEnd"/>
      <w:r w:rsidRPr="00016AE0">
        <w:rPr>
          <w:rFonts w:ascii="Times New Roman" w:hAnsi="Times New Roman" w:cs="Times New Roman"/>
          <w:sz w:val="28"/>
          <w:szCs w:val="28"/>
        </w:rPr>
        <w:t xml:space="preserve"> ), </w:t>
      </w:r>
    </w:p>
    <w:p w:rsidR="00016AE0" w:rsidRPr="00016AE0" w:rsidRDefault="005866EB" w:rsidP="00016AE0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6AE0">
        <w:rPr>
          <w:rFonts w:ascii="Times New Roman" w:hAnsi="Times New Roman" w:cs="Times New Roman"/>
          <w:sz w:val="28"/>
          <w:szCs w:val="28"/>
        </w:rPr>
        <w:t xml:space="preserve">границы </w:t>
      </w:r>
      <w:proofErr w:type="gramStart"/>
      <w:r w:rsidRPr="00016AE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016AE0">
        <w:rPr>
          <w:rFonts w:ascii="Times New Roman" w:hAnsi="Times New Roman" w:cs="Times New Roman"/>
          <w:sz w:val="28"/>
          <w:szCs w:val="28"/>
        </w:rPr>
        <w:t>border</w:t>
      </w:r>
      <w:proofErr w:type="spellEnd"/>
      <w:proofErr w:type="gramEnd"/>
      <w:r w:rsidRPr="00016AE0">
        <w:rPr>
          <w:rFonts w:ascii="Times New Roman" w:hAnsi="Times New Roman" w:cs="Times New Roman"/>
          <w:sz w:val="28"/>
          <w:szCs w:val="28"/>
        </w:rPr>
        <w:t xml:space="preserve"> ), </w:t>
      </w:r>
    </w:p>
    <w:p w:rsidR="00016AE0" w:rsidRPr="00016AE0" w:rsidRDefault="005866EB" w:rsidP="00016AE0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6AE0">
        <w:rPr>
          <w:rFonts w:ascii="Times New Roman" w:hAnsi="Times New Roman" w:cs="Times New Roman"/>
          <w:sz w:val="28"/>
          <w:szCs w:val="28"/>
        </w:rPr>
        <w:t xml:space="preserve">внешние отступы </w:t>
      </w:r>
      <w:proofErr w:type="gramStart"/>
      <w:r w:rsidRPr="00016AE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016AE0">
        <w:rPr>
          <w:rFonts w:ascii="Times New Roman" w:hAnsi="Times New Roman" w:cs="Times New Roman"/>
          <w:sz w:val="28"/>
          <w:szCs w:val="28"/>
        </w:rPr>
        <w:t>margin</w:t>
      </w:r>
      <w:proofErr w:type="spellEnd"/>
      <w:proofErr w:type="gramEnd"/>
      <w:r w:rsidRPr="00016AE0">
        <w:rPr>
          <w:rFonts w:ascii="Times New Roman" w:hAnsi="Times New Roman" w:cs="Times New Roman"/>
          <w:sz w:val="28"/>
          <w:szCs w:val="28"/>
        </w:rPr>
        <w:t xml:space="preserve"> ) </w:t>
      </w:r>
    </w:p>
    <w:p w:rsidR="00016AE0" w:rsidRPr="00016AE0" w:rsidRDefault="005866EB" w:rsidP="00016AE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16AE0">
        <w:rPr>
          <w:rFonts w:ascii="Times New Roman" w:hAnsi="Times New Roman" w:cs="Times New Roman"/>
          <w:sz w:val="28"/>
          <w:szCs w:val="28"/>
        </w:rPr>
        <w:t>Определяет, как элементы занимают пространство и взаимодействуют</w:t>
      </w:r>
      <w:r w:rsidR="00016AE0" w:rsidRPr="00016AE0">
        <w:rPr>
          <w:rFonts w:ascii="Times New Roman" w:hAnsi="Times New Roman" w:cs="Times New Roman"/>
          <w:sz w:val="28"/>
          <w:szCs w:val="28"/>
        </w:rPr>
        <w:t>.</w:t>
      </w:r>
    </w:p>
    <w:p w:rsidR="00016AE0" w:rsidRPr="00016AE0" w:rsidRDefault="005866EB" w:rsidP="00016AE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AE0">
        <w:rPr>
          <w:rFonts w:ascii="Times New Roman" w:hAnsi="Times New Roman" w:cs="Times New Roman"/>
          <w:b/>
          <w:sz w:val="28"/>
          <w:szCs w:val="28"/>
        </w:rPr>
        <w:t xml:space="preserve">Строчные и блочные элементы: </w:t>
      </w:r>
    </w:p>
    <w:p w:rsidR="00016AE0" w:rsidRDefault="005866EB" w:rsidP="009D296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16AE0">
        <w:rPr>
          <w:rFonts w:ascii="Times New Roman" w:hAnsi="Times New Roman" w:cs="Times New Roman"/>
          <w:sz w:val="28"/>
          <w:szCs w:val="28"/>
        </w:rPr>
        <w:t xml:space="preserve">Блочные: </w:t>
      </w:r>
    </w:p>
    <w:p w:rsidR="00016AE0" w:rsidRPr="00016AE0" w:rsidRDefault="005866EB" w:rsidP="009D296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A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16AE0">
        <w:rPr>
          <w:rFonts w:ascii="Times New Roman" w:hAnsi="Times New Roman" w:cs="Times New Roman"/>
          <w:sz w:val="28"/>
          <w:szCs w:val="28"/>
        </w:rPr>
        <w:t>div</w:t>
      </w:r>
      <w:proofErr w:type="spellEnd"/>
      <w:proofErr w:type="gramStart"/>
      <w:r w:rsidRPr="00016AE0">
        <w:rPr>
          <w:rFonts w:ascii="Times New Roman" w:hAnsi="Times New Roman" w:cs="Times New Roman"/>
          <w:sz w:val="28"/>
          <w:szCs w:val="28"/>
        </w:rPr>
        <w:t>&gt; ,</w:t>
      </w:r>
      <w:proofErr w:type="gramEnd"/>
      <w:r w:rsidRPr="00016A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6AE0" w:rsidRPr="00016AE0" w:rsidRDefault="005866EB" w:rsidP="009D296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AE0">
        <w:rPr>
          <w:rFonts w:ascii="Times New Roman" w:hAnsi="Times New Roman" w:cs="Times New Roman"/>
          <w:sz w:val="28"/>
          <w:szCs w:val="28"/>
        </w:rPr>
        <w:t>&lt;p</w:t>
      </w:r>
      <w:proofErr w:type="gramStart"/>
      <w:r w:rsidRPr="00016AE0">
        <w:rPr>
          <w:rFonts w:ascii="Times New Roman" w:hAnsi="Times New Roman" w:cs="Times New Roman"/>
          <w:sz w:val="28"/>
          <w:szCs w:val="28"/>
        </w:rPr>
        <w:t>&gt; ,</w:t>
      </w:r>
      <w:proofErr w:type="gramEnd"/>
      <w:r w:rsidRPr="00016A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6AE0" w:rsidRPr="00016AE0" w:rsidRDefault="005866EB" w:rsidP="009D296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AE0">
        <w:rPr>
          <w:rFonts w:ascii="Times New Roman" w:hAnsi="Times New Roman" w:cs="Times New Roman"/>
          <w:sz w:val="28"/>
          <w:szCs w:val="28"/>
        </w:rPr>
        <w:t>&lt;h1&gt;-&lt;h6</w:t>
      </w:r>
      <w:proofErr w:type="gramStart"/>
      <w:r w:rsidRPr="00016AE0">
        <w:rPr>
          <w:rFonts w:ascii="Times New Roman" w:hAnsi="Times New Roman" w:cs="Times New Roman"/>
          <w:sz w:val="28"/>
          <w:szCs w:val="28"/>
        </w:rPr>
        <w:t>&gt; ,</w:t>
      </w:r>
      <w:proofErr w:type="gramEnd"/>
      <w:r w:rsidRPr="00016A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6AE0" w:rsidRPr="00016AE0" w:rsidRDefault="005866EB" w:rsidP="009D296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A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16AE0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Start"/>
      <w:r w:rsidRPr="00016AE0">
        <w:rPr>
          <w:rFonts w:ascii="Times New Roman" w:hAnsi="Times New Roman" w:cs="Times New Roman"/>
          <w:sz w:val="28"/>
          <w:szCs w:val="28"/>
        </w:rPr>
        <w:t>&gt; ,</w:t>
      </w:r>
      <w:proofErr w:type="gramEnd"/>
      <w:r w:rsidRPr="00016A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6AE0" w:rsidRPr="00016AE0" w:rsidRDefault="005866EB" w:rsidP="009D296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A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16AE0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Start"/>
      <w:r w:rsidRPr="00016AE0">
        <w:rPr>
          <w:rFonts w:ascii="Times New Roman" w:hAnsi="Times New Roman" w:cs="Times New Roman"/>
          <w:sz w:val="28"/>
          <w:szCs w:val="28"/>
        </w:rPr>
        <w:t>&gt; ,</w:t>
      </w:r>
      <w:proofErr w:type="gramEnd"/>
      <w:r w:rsidRPr="00016A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6AE0" w:rsidRPr="00016AE0" w:rsidRDefault="005866EB" w:rsidP="009D296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A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16AE0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016AE0">
        <w:rPr>
          <w:rFonts w:ascii="Times New Roman" w:hAnsi="Times New Roman" w:cs="Times New Roman"/>
          <w:sz w:val="28"/>
          <w:szCs w:val="28"/>
        </w:rPr>
        <w:t xml:space="preserve">&gt; — занимают всю ширину контейнера, начинаются с новой строки. </w:t>
      </w:r>
    </w:p>
    <w:p w:rsidR="00016AE0" w:rsidRDefault="005866EB" w:rsidP="009D296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16AE0">
        <w:rPr>
          <w:rFonts w:ascii="Times New Roman" w:hAnsi="Times New Roman" w:cs="Times New Roman"/>
          <w:sz w:val="28"/>
          <w:szCs w:val="28"/>
        </w:rPr>
        <w:t xml:space="preserve">Строчные: </w:t>
      </w:r>
    </w:p>
    <w:p w:rsidR="00016AE0" w:rsidRPr="00016AE0" w:rsidRDefault="005866EB" w:rsidP="009D296D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A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16AE0">
        <w:rPr>
          <w:rFonts w:ascii="Times New Roman" w:hAnsi="Times New Roman" w:cs="Times New Roman"/>
          <w:sz w:val="28"/>
          <w:szCs w:val="28"/>
        </w:rPr>
        <w:t>span</w:t>
      </w:r>
      <w:proofErr w:type="spellEnd"/>
      <w:proofErr w:type="gramStart"/>
      <w:r w:rsidRPr="00016AE0">
        <w:rPr>
          <w:rFonts w:ascii="Times New Roman" w:hAnsi="Times New Roman" w:cs="Times New Roman"/>
          <w:sz w:val="28"/>
          <w:szCs w:val="28"/>
        </w:rPr>
        <w:t>&gt; ,</w:t>
      </w:r>
      <w:proofErr w:type="gramEnd"/>
      <w:r w:rsidRPr="00016A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6AE0" w:rsidRPr="00016AE0" w:rsidRDefault="005866EB" w:rsidP="009D296D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AE0">
        <w:rPr>
          <w:rFonts w:ascii="Times New Roman" w:hAnsi="Times New Roman" w:cs="Times New Roman"/>
          <w:sz w:val="28"/>
          <w:szCs w:val="28"/>
        </w:rPr>
        <w:t>&lt;a</w:t>
      </w:r>
      <w:proofErr w:type="gramStart"/>
      <w:r w:rsidRPr="00016AE0">
        <w:rPr>
          <w:rFonts w:ascii="Times New Roman" w:hAnsi="Times New Roman" w:cs="Times New Roman"/>
          <w:sz w:val="28"/>
          <w:szCs w:val="28"/>
        </w:rPr>
        <w:t>&gt; ,</w:t>
      </w:r>
      <w:proofErr w:type="gramEnd"/>
      <w:r w:rsidRPr="00016A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6AE0" w:rsidRPr="00016AE0" w:rsidRDefault="005866EB" w:rsidP="009D296D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A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16AE0">
        <w:rPr>
          <w:rFonts w:ascii="Times New Roman" w:hAnsi="Times New Roman" w:cs="Times New Roman"/>
          <w:sz w:val="28"/>
          <w:szCs w:val="28"/>
        </w:rPr>
        <w:t>strong</w:t>
      </w:r>
      <w:proofErr w:type="spellEnd"/>
      <w:proofErr w:type="gramStart"/>
      <w:r w:rsidRPr="00016AE0">
        <w:rPr>
          <w:rFonts w:ascii="Times New Roman" w:hAnsi="Times New Roman" w:cs="Times New Roman"/>
          <w:sz w:val="28"/>
          <w:szCs w:val="28"/>
        </w:rPr>
        <w:t>&gt; ,</w:t>
      </w:r>
      <w:proofErr w:type="gramEnd"/>
      <w:r w:rsidRPr="00016A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6AE0" w:rsidRPr="00016AE0" w:rsidRDefault="005866EB" w:rsidP="009D296D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6A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16AE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16AE0">
        <w:rPr>
          <w:rFonts w:ascii="Times New Roman" w:hAnsi="Times New Roman" w:cs="Times New Roman"/>
          <w:sz w:val="28"/>
          <w:szCs w:val="28"/>
        </w:rPr>
        <w:t xml:space="preserve">&gt; — занимают только необходимую ширину, располагаются в строке. </w:t>
      </w:r>
    </w:p>
    <w:p w:rsidR="00016AE0" w:rsidRDefault="005866EB" w:rsidP="009D29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AE0">
        <w:rPr>
          <w:rFonts w:ascii="Times New Roman" w:hAnsi="Times New Roman" w:cs="Times New Roman"/>
          <w:sz w:val="28"/>
          <w:szCs w:val="28"/>
        </w:rPr>
        <w:t xml:space="preserve">Перейти от строчного к блочному можно, установив свойство </w:t>
      </w:r>
      <w:proofErr w:type="spellStart"/>
      <w:r w:rsidRPr="00016AE0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016A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6AE0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016AE0">
        <w:rPr>
          <w:rFonts w:ascii="Times New Roman" w:hAnsi="Times New Roman" w:cs="Times New Roman"/>
          <w:sz w:val="28"/>
          <w:szCs w:val="28"/>
        </w:rPr>
        <w:t xml:space="preserve">; для элемента. </w:t>
      </w:r>
    </w:p>
    <w:p w:rsidR="00016AE0" w:rsidRPr="00016AE0" w:rsidRDefault="00016AE0" w:rsidP="00016AE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6AE0" w:rsidRPr="00016AE0" w:rsidRDefault="005866EB" w:rsidP="00016AE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AE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Медиа-запрос: </w:t>
      </w:r>
    </w:p>
    <w:p w:rsidR="009D296D" w:rsidRPr="009D296D" w:rsidRDefault="005866EB" w:rsidP="009D296D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96D">
        <w:rPr>
          <w:rFonts w:ascii="Times New Roman" w:hAnsi="Times New Roman" w:cs="Times New Roman"/>
          <w:sz w:val="28"/>
          <w:szCs w:val="28"/>
        </w:rPr>
        <w:t xml:space="preserve">Механизм для применения CSS правил в зависимости от характеристик устройства (размер экрана, ориентация и т.д.). Работает, проверяя условия и применяя стили, если они выполняются. Используется для адаптивного дизайна. </w:t>
      </w:r>
    </w:p>
    <w:p w:rsidR="009D296D" w:rsidRPr="009D296D" w:rsidRDefault="005866EB" w:rsidP="009D296D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296D">
        <w:rPr>
          <w:rFonts w:ascii="Times New Roman" w:hAnsi="Times New Roman" w:cs="Times New Roman"/>
          <w:b/>
          <w:sz w:val="28"/>
          <w:szCs w:val="28"/>
        </w:rPr>
        <w:t xml:space="preserve">Структура медиа-запроса: </w:t>
      </w:r>
    </w:p>
    <w:p w:rsidR="009D296D" w:rsidRDefault="005866EB" w:rsidP="009D29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96D">
        <w:rPr>
          <w:rFonts w:ascii="Times New Roman" w:hAnsi="Times New Roman" w:cs="Times New Roman"/>
          <w:sz w:val="28"/>
          <w:szCs w:val="28"/>
          <w:lang w:val="en-US"/>
        </w:rPr>
        <w:t>@media (</w:t>
      </w:r>
      <w:r w:rsidRPr="009D296D">
        <w:rPr>
          <w:rFonts w:ascii="Times New Roman" w:hAnsi="Times New Roman" w:cs="Times New Roman"/>
          <w:sz w:val="28"/>
          <w:szCs w:val="28"/>
        </w:rPr>
        <w:t>условие</w:t>
      </w: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9D296D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* CSS */ } </w:t>
      </w:r>
    </w:p>
    <w:p w:rsidR="009D296D" w:rsidRDefault="005866EB" w:rsidP="009D29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96D">
        <w:rPr>
          <w:rFonts w:ascii="Times New Roman" w:hAnsi="Times New Roman" w:cs="Times New Roman"/>
          <w:sz w:val="28"/>
          <w:szCs w:val="28"/>
        </w:rPr>
        <w:t>Пример</w:t>
      </w: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: @media (max-width: 768px) { </w:t>
      </w:r>
    </w:p>
    <w:p w:rsidR="009D296D" w:rsidRDefault="005866EB" w:rsidP="009D29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body { </w:t>
      </w:r>
    </w:p>
    <w:p w:rsidR="009D296D" w:rsidRDefault="005866EB" w:rsidP="009D29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background-color: </w:t>
      </w:r>
      <w:proofErr w:type="spellStart"/>
      <w:r w:rsidRPr="009D296D">
        <w:rPr>
          <w:rFonts w:ascii="Times New Roman" w:hAnsi="Times New Roman" w:cs="Times New Roman"/>
          <w:sz w:val="28"/>
          <w:szCs w:val="28"/>
          <w:lang w:val="en-US"/>
        </w:rPr>
        <w:t>lightgray</w:t>
      </w:r>
      <w:proofErr w:type="spellEnd"/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9D296D" w:rsidRDefault="009D296D" w:rsidP="009D29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66EB"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9D296D" w:rsidRDefault="005866EB" w:rsidP="009D29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9D296D" w:rsidRPr="009D296D" w:rsidRDefault="005866EB" w:rsidP="009D296D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296D">
        <w:rPr>
          <w:rFonts w:ascii="Times New Roman" w:hAnsi="Times New Roman" w:cs="Times New Roman"/>
          <w:b/>
          <w:sz w:val="28"/>
          <w:szCs w:val="28"/>
        </w:rPr>
        <w:t>Типы</w:t>
      </w:r>
      <w:r w:rsidRPr="009D29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296D">
        <w:rPr>
          <w:rFonts w:ascii="Times New Roman" w:hAnsi="Times New Roman" w:cs="Times New Roman"/>
          <w:b/>
          <w:sz w:val="28"/>
          <w:szCs w:val="28"/>
        </w:rPr>
        <w:t>носителей</w:t>
      </w:r>
      <w:r w:rsidRPr="009D296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D296D" w:rsidRPr="009D296D" w:rsidRDefault="005866EB" w:rsidP="009D296D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all — </w:t>
      </w:r>
      <w:r w:rsidRPr="009D296D">
        <w:rPr>
          <w:rFonts w:ascii="Times New Roman" w:hAnsi="Times New Roman" w:cs="Times New Roman"/>
          <w:sz w:val="28"/>
          <w:szCs w:val="28"/>
        </w:rPr>
        <w:t>все</w:t>
      </w: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296D">
        <w:rPr>
          <w:rFonts w:ascii="Times New Roman" w:hAnsi="Times New Roman" w:cs="Times New Roman"/>
          <w:sz w:val="28"/>
          <w:szCs w:val="28"/>
        </w:rPr>
        <w:t>устройства</w:t>
      </w: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D296D" w:rsidRPr="009D296D" w:rsidRDefault="005866EB" w:rsidP="009D296D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print — </w:t>
      </w:r>
      <w:r w:rsidRPr="009D296D">
        <w:rPr>
          <w:rFonts w:ascii="Times New Roman" w:hAnsi="Times New Roman" w:cs="Times New Roman"/>
          <w:sz w:val="28"/>
          <w:szCs w:val="28"/>
        </w:rPr>
        <w:t>для</w:t>
      </w: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296D">
        <w:rPr>
          <w:rFonts w:ascii="Times New Roman" w:hAnsi="Times New Roman" w:cs="Times New Roman"/>
          <w:sz w:val="28"/>
          <w:szCs w:val="28"/>
        </w:rPr>
        <w:t>печати</w:t>
      </w: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D296D" w:rsidRPr="009D296D" w:rsidRDefault="005866EB" w:rsidP="009D296D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screen — </w:t>
      </w:r>
      <w:r w:rsidRPr="009D296D">
        <w:rPr>
          <w:rFonts w:ascii="Times New Roman" w:hAnsi="Times New Roman" w:cs="Times New Roman"/>
          <w:sz w:val="28"/>
          <w:szCs w:val="28"/>
        </w:rPr>
        <w:t>для</w:t>
      </w: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296D">
        <w:rPr>
          <w:rFonts w:ascii="Times New Roman" w:hAnsi="Times New Roman" w:cs="Times New Roman"/>
          <w:sz w:val="28"/>
          <w:szCs w:val="28"/>
        </w:rPr>
        <w:t>экранов</w:t>
      </w: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D296D" w:rsidRPr="009D296D" w:rsidRDefault="005866EB" w:rsidP="009D296D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speech — </w:t>
      </w:r>
      <w:r w:rsidRPr="009D296D">
        <w:rPr>
          <w:rFonts w:ascii="Times New Roman" w:hAnsi="Times New Roman" w:cs="Times New Roman"/>
          <w:sz w:val="28"/>
          <w:szCs w:val="28"/>
        </w:rPr>
        <w:t>для</w:t>
      </w: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296D">
        <w:rPr>
          <w:rFonts w:ascii="Times New Roman" w:hAnsi="Times New Roman" w:cs="Times New Roman"/>
          <w:sz w:val="28"/>
          <w:szCs w:val="28"/>
        </w:rPr>
        <w:t>синтеза</w:t>
      </w: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296D">
        <w:rPr>
          <w:rFonts w:ascii="Times New Roman" w:hAnsi="Times New Roman" w:cs="Times New Roman"/>
          <w:sz w:val="28"/>
          <w:szCs w:val="28"/>
        </w:rPr>
        <w:t>речи</w:t>
      </w: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D296D" w:rsidRDefault="005866EB" w:rsidP="009D296D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96D">
        <w:rPr>
          <w:rFonts w:ascii="Times New Roman" w:hAnsi="Times New Roman" w:cs="Times New Roman"/>
          <w:sz w:val="28"/>
          <w:szCs w:val="28"/>
          <w:lang w:val="en-US"/>
        </w:rPr>
        <w:t>braille ,</w:t>
      </w:r>
      <w:proofErr w:type="gramEnd"/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 embossed , handheld , projection , </w:t>
      </w:r>
      <w:proofErr w:type="spellStart"/>
      <w:r w:rsidRPr="009D296D"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 , tv — </w:t>
      </w:r>
      <w:r w:rsidRPr="009D296D">
        <w:rPr>
          <w:rFonts w:ascii="Times New Roman" w:hAnsi="Times New Roman" w:cs="Times New Roman"/>
          <w:sz w:val="28"/>
          <w:szCs w:val="28"/>
        </w:rPr>
        <w:t>для</w:t>
      </w: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296D">
        <w:rPr>
          <w:rFonts w:ascii="Times New Roman" w:hAnsi="Times New Roman" w:cs="Times New Roman"/>
          <w:sz w:val="28"/>
          <w:szCs w:val="28"/>
        </w:rPr>
        <w:t>специальных</w:t>
      </w: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296D">
        <w:rPr>
          <w:rFonts w:ascii="Times New Roman" w:hAnsi="Times New Roman" w:cs="Times New Roman"/>
          <w:sz w:val="28"/>
          <w:szCs w:val="28"/>
        </w:rPr>
        <w:t>устройств</w:t>
      </w:r>
      <w:r w:rsidR="009D296D" w:rsidRPr="009D29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D296D" w:rsidRPr="009D296D" w:rsidRDefault="005866EB" w:rsidP="009D296D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296D">
        <w:rPr>
          <w:rFonts w:ascii="Times New Roman" w:hAnsi="Times New Roman" w:cs="Times New Roman"/>
          <w:b/>
          <w:sz w:val="28"/>
          <w:szCs w:val="28"/>
        </w:rPr>
        <w:t xml:space="preserve">Логические операторы для комбинирования медиа-запросов: </w:t>
      </w:r>
    </w:p>
    <w:p w:rsidR="009D296D" w:rsidRPr="009D296D" w:rsidRDefault="005866EB" w:rsidP="009D296D">
      <w:pPr>
        <w:pStyle w:val="a3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9D296D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D296D">
        <w:rPr>
          <w:rFonts w:ascii="Times New Roman" w:hAnsi="Times New Roman" w:cs="Times New Roman"/>
          <w:sz w:val="28"/>
          <w:szCs w:val="28"/>
        </w:rPr>
        <w:t xml:space="preserve"> — логическое </w:t>
      </w:r>
      <w:proofErr w:type="gramStart"/>
      <w:r w:rsidRPr="009D296D">
        <w:rPr>
          <w:rFonts w:ascii="Times New Roman" w:hAnsi="Times New Roman" w:cs="Times New Roman"/>
          <w:sz w:val="28"/>
          <w:szCs w:val="28"/>
        </w:rPr>
        <w:t>И ,</w:t>
      </w:r>
      <w:proofErr w:type="gramEnd"/>
      <w:r w:rsidRPr="009D296D">
        <w:rPr>
          <w:rFonts w:ascii="Times New Roman" w:hAnsi="Times New Roman" w:cs="Times New Roman"/>
          <w:sz w:val="28"/>
          <w:szCs w:val="28"/>
        </w:rPr>
        <w:t xml:space="preserve"> — логическое ИЛИ</w:t>
      </w:r>
      <w:r w:rsidR="009D296D" w:rsidRPr="009D296D">
        <w:rPr>
          <w:rFonts w:ascii="Times New Roman" w:hAnsi="Times New Roman" w:cs="Times New Roman"/>
          <w:sz w:val="28"/>
          <w:szCs w:val="28"/>
        </w:rPr>
        <w:t>,</w:t>
      </w:r>
    </w:p>
    <w:p w:rsidR="009D296D" w:rsidRPr="009D296D" w:rsidRDefault="005866EB" w:rsidP="009D296D">
      <w:pPr>
        <w:pStyle w:val="a3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not — </w:t>
      </w:r>
      <w:r w:rsidRPr="009D296D">
        <w:rPr>
          <w:rFonts w:ascii="Times New Roman" w:hAnsi="Times New Roman" w:cs="Times New Roman"/>
          <w:sz w:val="28"/>
          <w:szCs w:val="28"/>
        </w:rPr>
        <w:t>отрицание</w:t>
      </w: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D296D" w:rsidRDefault="005866EB" w:rsidP="009D29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96D">
        <w:rPr>
          <w:rFonts w:ascii="Times New Roman" w:hAnsi="Times New Roman" w:cs="Times New Roman"/>
          <w:sz w:val="28"/>
          <w:szCs w:val="28"/>
        </w:rPr>
        <w:t>Примеры</w:t>
      </w: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866EB" w:rsidRPr="009D296D" w:rsidRDefault="005866EB" w:rsidP="009D296D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@media (max-width: 600px) and (orientation: portrait) </w:t>
      </w:r>
      <w:proofErr w:type="gramStart"/>
      <w:r w:rsidRPr="009D296D">
        <w:rPr>
          <w:rFonts w:ascii="Times New Roman" w:hAnsi="Times New Roman" w:cs="Times New Roman"/>
          <w:sz w:val="28"/>
          <w:szCs w:val="28"/>
          <w:lang w:val="en-US"/>
        </w:rPr>
        <w:t>{ ...</w:t>
      </w:r>
      <w:proofErr w:type="gramEnd"/>
      <w:r w:rsidRPr="009D296D">
        <w:rPr>
          <w:rFonts w:ascii="Times New Roman" w:hAnsi="Times New Roman" w:cs="Times New Roman"/>
          <w:sz w:val="28"/>
          <w:szCs w:val="28"/>
          <w:lang w:val="en-US"/>
        </w:rPr>
        <w:t xml:space="preserve"> } @media not screen and (min-width: 900px) { ... } @media (max-width: 600px), (orientation: landscape) { ... }</w:t>
      </w:r>
    </w:p>
    <w:sectPr w:rsidR="005866EB" w:rsidRPr="009D2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0A3C"/>
    <w:multiLevelType w:val="hybridMultilevel"/>
    <w:tmpl w:val="A50C5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6A56"/>
    <w:multiLevelType w:val="hybridMultilevel"/>
    <w:tmpl w:val="78A81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236840"/>
    <w:multiLevelType w:val="hybridMultilevel"/>
    <w:tmpl w:val="448864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80C5E"/>
    <w:multiLevelType w:val="hybridMultilevel"/>
    <w:tmpl w:val="64241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66E7A"/>
    <w:multiLevelType w:val="hybridMultilevel"/>
    <w:tmpl w:val="19FE6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9747F"/>
    <w:multiLevelType w:val="hybridMultilevel"/>
    <w:tmpl w:val="A5F4FCA6"/>
    <w:lvl w:ilvl="0" w:tplc="0BC497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03C8C"/>
    <w:multiLevelType w:val="hybridMultilevel"/>
    <w:tmpl w:val="17DA58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35375A"/>
    <w:multiLevelType w:val="hybridMultilevel"/>
    <w:tmpl w:val="4FD64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95097"/>
    <w:multiLevelType w:val="hybridMultilevel"/>
    <w:tmpl w:val="0FB85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5262F"/>
    <w:multiLevelType w:val="hybridMultilevel"/>
    <w:tmpl w:val="2D30F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5712B"/>
    <w:multiLevelType w:val="hybridMultilevel"/>
    <w:tmpl w:val="8BACE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F1AB2"/>
    <w:multiLevelType w:val="hybridMultilevel"/>
    <w:tmpl w:val="B5E0D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D5BCB"/>
    <w:multiLevelType w:val="hybridMultilevel"/>
    <w:tmpl w:val="7BE0B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B0495"/>
    <w:multiLevelType w:val="hybridMultilevel"/>
    <w:tmpl w:val="0F464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7793C"/>
    <w:multiLevelType w:val="hybridMultilevel"/>
    <w:tmpl w:val="8870C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C0AAE"/>
    <w:multiLevelType w:val="hybridMultilevel"/>
    <w:tmpl w:val="DB2CE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30B01"/>
    <w:multiLevelType w:val="hybridMultilevel"/>
    <w:tmpl w:val="9B6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B346E"/>
    <w:multiLevelType w:val="hybridMultilevel"/>
    <w:tmpl w:val="5C42E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4349A"/>
    <w:multiLevelType w:val="hybridMultilevel"/>
    <w:tmpl w:val="62781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D11AB"/>
    <w:multiLevelType w:val="hybridMultilevel"/>
    <w:tmpl w:val="E4D20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2291F"/>
    <w:multiLevelType w:val="hybridMultilevel"/>
    <w:tmpl w:val="6C2EC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0"/>
  </w:num>
  <w:num w:numId="5">
    <w:abstractNumId w:val="13"/>
  </w:num>
  <w:num w:numId="6">
    <w:abstractNumId w:val="18"/>
  </w:num>
  <w:num w:numId="7">
    <w:abstractNumId w:val="9"/>
  </w:num>
  <w:num w:numId="8">
    <w:abstractNumId w:val="14"/>
  </w:num>
  <w:num w:numId="9">
    <w:abstractNumId w:val="10"/>
  </w:num>
  <w:num w:numId="10">
    <w:abstractNumId w:val="8"/>
  </w:num>
  <w:num w:numId="11">
    <w:abstractNumId w:val="15"/>
  </w:num>
  <w:num w:numId="12">
    <w:abstractNumId w:val="3"/>
  </w:num>
  <w:num w:numId="13">
    <w:abstractNumId w:val="19"/>
  </w:num>
  <w:num w:numId="14">
    <w:abstractNumId w:val="17"/>
  </w:num>
  <w:num w:numId="15">
    <w:abstractNumId w:val="6"/>
  </w:num>
  <w:num w:numId="16">
    <w:abstractNumId w:val="2"/>
  </w:num>
  <w:num w:numId="17">
    <w:abstractNumId w:val="1"/>
  </w:num>
  <w:num w:numId="18">
    <w:abstractNumId w:val="11"/>
  </w:num>
  <w:num w:numId="19">
    <w:abstractNumId w:val="16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EB"/>
    <w:rsid w:val="00016AE0"/>
    <w:rsid w:val="005866EB"/>
    <w:rsid w:val="009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3566"/>
  <w15:chartTrackingRefBased/>
  <w15:docId w15:val="{D86CAA88-3252-473A-98AA-F83F33C2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2070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7855004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42475993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  <w:divsChild>
                    <w:div w:id="1947611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7272A"/>
                        <w:left w:val="single" w:sz="2" w:space="0" w:color="27272A"/>
                        <w:bottom w:val="single" w:sz="2" w:space="0" w:color="27272A"/>
                        <w:right w:val="single" w:sz="2" w:space="0" w:color="27272A"/>
                      </w:divBdr>
                      <w:divsChild>
                        <w:div w:id="17054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  <w:divsChild>
                            <w:div w:id="130817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69931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20024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206768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7465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89582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41924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701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40896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69063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58977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94664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5808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64816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05562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9219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20156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7993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5558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61015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12801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7447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47487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37449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95717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72641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89642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72476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74660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52829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202762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37372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80185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41879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6278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8305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215418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81151060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75400847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  <w:divsChild>
                    <w:div w:id="501119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7272A"/>
                        <w:left w:val="single" w:sz="2" w:space="0" w:color="27272A"/>
                        <w:bottom w:val="single" w:sz="2" w:space="0" w:color="27272A"/>
                        <w:right w:val="single" w:sz="2" w:space="0" w:color="27272A"/>
                      </w:divBdr>
                      <w:divsChild>
                        <w:div w:id="108947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64632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200443050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80258302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  <w:divsChild>
                    <w:div w:id="350692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7272A"/>
                        <w:left w:val="single" w:sz="2" w:space="0" w:color="27272A"/>
                        <w:bottom w:val="single" w:sz="2" w:space="0" w:color="27272A"/>
                        <w:right w:val="single" w:sz="2" w:space="0" w:color="27272A"/>
                      </w:divBdr>
                      <w:divsChild>
                        <w:div w:id="43752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  <w:divsChild>
                            <w:div w:id="93732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44349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20128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42711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7755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84111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3228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9640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5534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93700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628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21427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53419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6352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03955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37010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474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38578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61074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65865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65236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25113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9525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20212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13310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3717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  <w:div w:id="4817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Муслимов Рамазан Ризванович</dc:creator>
  <cp:keywords/>
  <dc:description/>
  <cp:lastModifiedBy>Муслимов Рамазан Ризванович</cp:lastModifiedBy>
  <cp:revision>2</cp:revision>
  <dcterms:created xsi:type="dcterms:W3CDTF">2025-10-24T07:58:00Z</dcterms:created>
  <dcterms:modified xsi:type="dcterms:W3CDTF">2025-10-30T06:52:00Z</dcterms:modified>
</cp:coreProperties>
</file>