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Pattern Matching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Neural Net Theory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Self-Learning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Conditions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Two Types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Fixed Weight between layers is a fixed value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Adaptive Networks weights are changed to reduce prediction error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Neuron has inputs, Use, Teach, Output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Input Layer - Some value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Hidden Layer - Some activity/process decided by weight of input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 Layer - Output given by weight from hidden layer to output node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Backpropagation - Search for weights that minimize total error over sets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Forward Pass - One example activated, any error is computed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Backward Pass - Weights given from error are updated. Error propagated backwards layer by layer.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Pattern Memorization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Associative Mapping - Neural Network which produces particular pattern on set of inputs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Regularity Detection - Neural Network which responds to properties of input pattern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