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4730C" w14:textId="2481BF73" w:rsidR="00FD15A7" w:rsidRDefault="0057596D" w:rsidP="00FD15A7">
      <w:pPr>
        <w:pStyle w:val="ListParagraph"/>
        <w:numPr>
          <w:ilvl w:val="0"/>
          <w:numId w:val="1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For this milestone, we do clustering </w:t>
      </w:r>
      <w:r w:rsidR="00D97337">
        <w:rPr>
          <w:lang w:eastAsia="ko-KR"/>
        </w:rPr>
        <w:t>the features of dataset</w:t>
      </w:r>
      <w:r>
        <w:rPr>
          <w:lang w:eastAsia="ko-KR"/>
        </w:rPr>
        <w:t xml:space="preserve"> without labels. </w:t>
      </w:r>
      <w:r w:rsidR="00434F89">
        <w:rPr>
          <w:lang w:eastAsia="ko-KR"/>
        </w:rPr>
        <w:t xml:space="preserve">With obtained k, we do k-means clustering on 11 feature dimensions which are “fixed acidity, volatile acidity, citric acid, residual sugar, chlorides, free sulfur dioxide, total sulfur dioxide, density, pH, </w:t>
      </w:r>
      <w:proofErr w:type="spellStart"/>
      <w:r w:rsidR="00434F89">
        <w:rPr>
          <w:lang w:eastAsia="ko-KR"/>
        </w:rPr>
        <w:t>sulphates</w:t>
      </w:r>
      <w:proofErr w:type="spellEnd"/>
      <w:r w:rsidR="00434F89">
        <w:rPr>
          <w:lang w:eastAsia="ko-KR"/>
        </w:rPr>
        <w:t>, and alcohol”. Then we evaluate the performance of K-means clustering through visualization and graph.</w:t>
      </w:r>
      <w:r>
        <w:rPr>
          <w:lang w:eastAsia="ko-KR"/>
        </w:rPr>
        <w:t xml:space="preserve"> </w:t>
      </w:r>
    </w:p>
    <w:p w14:paraId="76148093" w14:textId="121428BC" w:rsidR="00662AAF" w:rsidRDefault="00662AAF" w:rsidP="007219F9">
      <w:pPr>
        <w:pStyle w:val="ListParagraph"/>
        <w:numPr>
          <w:ilvl w:val="0"/>
          <w:numId w:val="1"/>
        </w:numPr>
        <w:spacing w:line="360" w:lineRule="auto"/>
        <w:rPr>
          <w:lang w:eastAsia="ko-KR"/>
        </w:rPr>
      </w:pPr>
      <w:r w:rsidRPr="00E403A2">
        <w:rPr>
          <w:b/>
          <w:lang w:eastAsia="ko-KR"/>
        </w:rPr>
        <w:t>K-means clustering</w:t>
      </w:r>
      <w:r>
        <w:rPr>
          <w:lang w:eastAsia="ko-KR"/>
        </w:rPr>
        <w:t xml:space="preserve">: </w:t>
      </w:r>
      <w:r w:rsidR="007219F9">
        <w:rPr>
          <w:lang w:eastAsia="ko-KR"/>
        </w:rPr>
        <w:t>Given a set of n observations x</w:t>
      </w:r>
      <w:r w:rsidR="007219F9">
        <w:rPr>
          <w:vertAlign w:val="subscript"/>
          <w:lang w:eastAsia="ko-KR"/>
        </w:rPr>
        <w:t>i</w:t>
      </w:r>
      <w:r w:rsidR="007219F9">
        <w:rPr>
          <w:lang w:eastAsia="ko-KR"/>
        </w:rPr>
        <w:t>, which is d-dimensional real vector, K-means clustering n observations into k partitions as to minimize the within-cluster sum of squares.</w:t>
      </w:r>
    </w:p>
    <w:p w14:paraId="1E8F3239" w14:textId="77777777" w:rsidR="00220501" w:rsidRDefault="00220501" w:rsidP="007219F9">
      <w:pPr>
        <w:pStyle w:val="ListParagraph"/>
        <w:numPr>
          <w:ilvl w:val="0"/>
          <w:numId w:val="1"/>
        </w:numPr>
        <w:spacing w:line="360" w:lineRule="auto"/>
        <w:rPr>
          <w:lang w:eastAsia="ko-KR"/>
        </w:rPr>
      </w:pPr>
      <w:r>
        <w:rPr>
          <w:lang w:eastAsia="ko-KR"/>
        </w:rPr>
        <w:t>Preprocessing: since we have high-dimensional feature spaces and various ranges of values involved, we normalize the data first.</w:t>
      </w:r>
    </w:p>
    <w:p w14:paraId="0B9581EA" w14:textId="77777777" w:rsidR="0094059A" w:rsidRDefault="00187489" w:rsidP="007219F9">
      <w:pPr>
        <w:pStyle w:val="ListParagraph"/>
        <w:numPr>
          <w:ilvl w:val="0"/>
          <w:numId w:val="1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Choosing </w:t>
      </w:r>
      <w:r w:rsidR="00905269">
        <w:rPr>
          <w:lang w:eastAsia="ko-KR"/>
        </w:rPr>
        <w:t>optimal number of clusters</w:t>
      </w:r>
    </w:p>
    <w:p w14:paraId="01A5A0E3" w14:textId="03343879" w:rsidR="00905269" w:rsidRDefault="00905269" w:rsidP="007219F9">
      <w:pPr>
        <w:pStyle w:val="ListParagraph"/>
        <w:numPr>
          <w:ilvl w:val="0"/>
          <w:numId w:val="2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Elbow’s method: </w:t>
      </w:r>
      <w:r w:rsidR="00662AAF">
        <w:rPr>
          <w:lang w:eastAsia="ko-KR"/>
        </w:rPr>
        <w:t>it uses the percentage of variance that is explained as a function of the number of clusters. (explained variance)</w:t>
      </w:r>
      <w:r w:rsidR="00262C0C">
        <w:rPr>
          <w:lang w:eastAsia="ko-KR"/>
        </w:rPr>
        <w:t xml:space="preserve"> – explained variance measures the proportion to which model with k accounts for the variance of a given dataset.</w:t>
      </w:r>
      <w:r w:rsidR="00672A90">
        <w:rPr>
          <w:rFonts w:hint="eastAsia"/>
          <w:lang w:eastAsia="ko-KR"/>
        </w:rPr>
        <w:t xml:space="preserve"> </w:t>
      </w:r>
      <w:r w:rsidR="00672A90">
        <w:rPr>
          <w:lang w:eastAsia="ko-KR"/>
        </w:rPr>
        <w:t xml:space="preserve">The first clusters will add much information that would explain a lot of variance but at some </w:t>
      </w:r>
      <w:proofErr w:type="gramStart"/>
      <w:r w:rsidR="00672A90">
        <w:rPr>
          <w:lang w:eastAsia="ko-KR"/>
        </w:rPr>
        <w:t>point</w:t>
      </w:r>
      <w:proofErr w:type="gramEnd"/>
      <w:r w:rsidR="00672A90">
        <w:rPr>
          <w:lang w:eastAsia="ko-KR"/>
        </w:rPr>
        <w:t xml:space="preserve"> the marginal gain of information will decrease and this point is the optimal k we choose.</w:t>
      </w:r>
    </w:p>
    <w:p w14:paraId="4A19E4C1" w14:textId="11E43B76" w:rsidR="00662AAF" w:rsidRDefault="00662AAF" w:rsidP="007219F9">
      <w:pPr>
        <w:pStyle w:val="ListParagraph"/>
        <w:numPr>
          <w:ilvl w:val="0"/>
          <w:numId w:val="2"/>
        </w:numPr>
        <w:spacing w:line="360" w:lineRule="auto"/>
        <w:rPr>
          <w:lang w:eastAsia="ko-KR"/>
        </w:rPr>
      </w:pPr>
      <w:r>
        <w:rPr>
          <w:lang w:eastAsia="ko-KR"/>
        </w:rPr>
        <w:t>We choose the optimal K from the point where the marginal gain in explained variance drops.</w:t>
      </w:r>
      <w:r w:rsidR="007219F9">
        <w:rPr>
          <w:lang w:eastAsia="ko-KR"/>
        </w:rPr>
        <w:t xml:space="preserve"> </w:t>
      </w:r>
    </w:p>
    <w:p w14:paraId="4EC97F1D" w14:textId="3549D4C4" w:rsidR="005B7A1E" w:rsidRDefault="005B7A1E" w:rsidP="005B7A1E">
      <w:pPr>
        <w:pStyle w:val="ListParagraph"/>
        <w:numPr>
          <w:ilvl w:val="0"/>
          <w:numId w:val="1"/>
        </w:numPr>
        <w:spacing w:line="360" w:lineRule="auto"/>
        <w:rPr>
          <w:lang w:eastAsia="ko-KR"/>
        </w:rPr>
      </w:pPr>
      <w:r>
        <w:rPr>
          <w:lang w:eastAsia="ko-KR"/>
        </w:rPr>
        <w:t>For extension of k-means clustering, we used GMM for in-depth analysis</w:t>
      </w:r>
    </w:p>
    <w:p w14:paraId="0ABE2B5F" w14:textId="77777777" w:rsidR="00E403A2" w:rsidRDefault="005B7A1E" w:rsidP="001A1C66">
      <w:pPr>
        <w:pStyle w:val="ListParagraph"/>
        <w:numPr>
          <w:ilvl w:val="0"/>
          <w:numId w:val="1"/>
        </w:numPr>
        <w:rPr>
          <w:lang w:eastAsia="ko-KR"/>
        </w:rPr>
      </w:pPr>
      <w:r>
        <w:rPr>
          <w:lang w:eastAsia="ko-KR"/>
        </w:rPr>
        <w:t>Disa</w:t>
      </w:r>
      <w:r w:rsidR="00E403A2">
        <w:rPr>
          <w:lang w:eastAsia="ko-KR"/>
        </w:rPr>
        <w:t>dvantage of K-means clustering</w:t>
      </w:r>
    </w:p>
    <w:p w14:paraId="5C6D7E20" w14:textId="77777777" w:rsidR="00E403A2" w:rsidRDefault="005B7A1E" w:rsidP="00E403A2">
      <w:pPr>
        <w:pStyle w:val="ListParagraph"/>
        <w:numPr>
          <w:ilvl w:val="1"/>
          <w:numId w:val="1"/>
        </w:numPr>
        <w:rPr>
          <w:lang w:eastAsia="ko-KR"/>
        </w:rPr>
      </w:pPr>
      <w:r>
        <w:rPr>
          <w:lang w:eastAsia="ko-KR"/>
        </w:rPr>
        <w:t>Although it</w:t>
      </w:r>
      <w:r w:rsidRPr="005B7A1E">
        <w:rPr>
          <w:lang w:eastAsia="ko-KR"/>
        </w:rPr>
        <w:t xml:space="preserve"> is simple and rel</w:t>
      </w:r>
      <w:r>
        <w:rPr>
          <w:lang w:eastAsia="ko-KR"/>
        </w:rPr>
        <w:t xml:space="preserve">atively easy to understand, the </w:t>
      </w:r>
      <w:r w:rsidRPr="005B7A1E">
        <w:rPr>
          <w:lang w:eastAsia="ko-KR"/>
        </w:rPr>
        <w:t xml:space="preserve">non-probabilistic nature of k-means and its use of simple distance-from-cluster-center to assign cluster membership leads to poor performance for many real-world situations. </w:t>
      </w:r>
    </w:p>
    <w:p w14:paraId="0F4E0A6A" w14:textId="3C9287B8" w:rsidR="005B7A1E" w:rsidRPr="005B7A1E" w:rsidRDefault="005B7A1E" w:rsidP="00E403A2">
      <w:pPr>
        <w:pStyle w:val="ListParagraph"/>
        <w:numPr>
          <w:ilvl w:val="1"/>
          <w:numId w:val="1"/>
        </w:numPr>
        <w:rPr>
          <w:lang w:eastAsia="ko-KR"/>
        </w:rPr>
      </w:pPr>
      <w:r w:rsidRPr="001A1C66">
        <w:rPr>
          <w:lang w:eastAsia="ko-KR"/>
        </w:rPr>
        <w:t xml:space="preserve">These two disadvantages of k-means—its lack of flexibility in cluster shape and lack of probabilistic cluster assignment—can be </w:t>
      </w:r>
      <w:r w:rsidR="001A1C66" w:rsidRPr="001A1C66">
        <w:rPr>
          <w:lang w:eastAsia="ko-KR"/>
        </w:rPr>
        <w:t>generalized with GMM</w:t>
      </w:r>
    </w:p>
    <w:p w14:paraId="7BC9CFB1" w14:textId="758F8392" w:rsidR="005B7A1E" w:rsidRPr="00E403A2" w:rsidRDefault="005B7A1E" w:rsidP="005B7A1E">
      <w:pPr>
        <w:pStyle w:val="ListParagraph"/>
        <w:numPr>
          <w:ilvl w:val="0"/>
          <w:numId w:val="1"/>
        </w:numPr>
        <w:spacing w:line="360" w:lineRule="auto"/>
        <w:rPr>
          <w:b/>
          <w:lang w:eastAsia="ko-KR"/>
        </w:rPr>
      </w:pPr>
      <w:proofErr w:type="gramStart"/>
      <w:r w:rsidRPr="00E403A2">
        <w:rPr>
          <w:b/>
          <w:lang w:eastAsia="ko-KR"/>
        </w:rPr>
        <w:t>GMM(</w:t>
      </w:r>
      <w:proofErr w:type="gramEnd"/>
      <w:r w:rsidRPr="00E403A2">
        <w:rPr>
          <w:b/>
          <w:lang w:eastAsia="ko-KR"/>
        </w:rPr>
        <w:t>Gaussian Mixture Models)</w:t>
      </w:r>
    </w:p>
    <w:p w14:paraId="107E9D26" w14:textId="42E48EC6" w:rsidR="001A1C66" w:rsidRPr="001A1C66" w:rsidRDefault="005B7A1E" w:rsidP="001A1C66">
      <w:pPr>
        <w:pStyle w:val="ListParagraph"/>
        <w:numPr>
          <w:ilvl w:val="1"/>
          <w:numId w:val="1"/>
        </w:numPr>
        <w:spacing w:line="360" w:lineRule="auto"/>
        <w:rPr>
          <w:lang w:eastAsia="ko-KR"/>
        </w:rPr>
      </w:pPr>
      <w:r>
        <w:rPr>
          <w:lang w:eastAsia="ko-KR"/>
        </w:rPr>
        <w:t>This</w:t>
      </w:r>
      <w:r w:rsidR="001A1C66">
        <w:rPr>
          <w:lang w:eastAsia="ko-KR"/>
        </w:rPr>
        <w:t xml:space="preserve"> is also </w:t>
      </w:r>
      <w:proofErr w:type="spellStart"/>
      <w:proofErr w:type="gramStart"/>
      <w:r w:rsidR="001A1C66">
        <w:rPr>
          <w:lang w:eastAsia="ko-KR"/>
        </w:rPr>
        <w:t>know</w:t>
      </w:r>
      <w:proofErr w:type="spellEnd"/>
      <w:proofErr w:type="gramEnd"/>
      <w:r w:rsidR="001A1C66">
        <w:rPr>
          <w:lang w:eastAsia="ko-KR"/>
        </w:rPr>
        <w:t xml:space="preserve"> as EM(Expectation-</w:t>
      </w:r>
      <w:r>
        <w:rPr>
          <w:lang w:eastAsia="ko-KR"/>
        </w:rPr>
        <w:t>Maximization)</w:t>
      </w:r>
    </w:p>
    <w:p w14:paraId="645F72C6" w14:textId="77777777" w:rsidR="001A1C66" w:rsidRPr="001A1C66" w:rsidRDefault="001A1C66" w:rsidP="001A1C6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84" w:lineRule="atLeast"/>
        <w:rPr>
          <w:lang w:eastAsia="ko-KR"/>
        </w:rPr>
      </w:pPr>
      <w:r w:rsidRPr="001A1C66">
        <w:rPr>
          <w:lang w:eastAsia="ko-KR"/>
        </w:rPr>
        <w:t>E-step: for each point, find weights encoding the probability of membership in each cluster</w:t>
      </w:r>
    </w:p>
    <w:p w14:paraId="0E8C0FF8" w14:textId="1F530B18" w:rsidR="001A1C66" w:rsidRPr="001A1C66" w:rsidRDefault="001A1C66" w:rsidP="001A1C6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384" w:lineRule="atLeast"/>
        <w:rPr>
          <w:lang w:eastAsia="ko-KR"/>
        </w:rPr>
      </w:pPr>
      <w:r w:rsidRPr="001A1C66">
        <w:rPr>
          <w:lang w:eastAsia="ko-KR"/>
        </w:rPr>
        <w:t>M-step: for each cluster, update its location, normalization, and shape based on all data points, making use of the weights</w:t>
      </w:r>
    </w:p>
    <w:p w14:paraId="0DF91151" w14:textId="2BFD76BB" w:rsidR="001A1C66" w:rsidRDefault="001A1C66" w:rsidP="001A1C66">
      <w:pPr>
        <w:pStyle w:val="ListParagraph"/>
        <w:numPr>
          <w:ilvl w:val="1"/>
          <w:numId w:val="1"/>
        </w:numPr>
        <w:rPr>
          <w:lang w:eastAsia="ko-KR"/>
        </w:rPr>
      </w:pPr>
      <w:r>
        <w:rPr>
          <w:lang w:eastAsia="ko-KR"/>
        </w:rPr>
        <w:t xml:space="preserve">It </w:t>
      </w:r>
      <w:r w:rsidRPr="001A1C66">
        <w:rPr>
          <w:lang w:eastAsia="ko-KR"/>
        </w:rPr>
        <w:t>attempts to find a mixture of multi-dimensional Gaussian probability distributions that best model any input dataset.</w:t>
      </w:r>
    </w:p>
    <w:p w14:paraId="35C0BC20" w14:textId="2610E9E1" w:rsidR="00A52276" w:rsidRDefault="00A52276" w:rsidP="00A52276">
      <w:pPr>
        <w:pStyle w:val="ListParagraph"/>
        <w:numPr>
          <w:ilvl w:val="0"/>
          <w:numId w:val="1"/>
        </w:numPr>
        <w:rPr>
          <w:lang w:eastAsia="ko-KR"/>
        </w:rPr>
      </w:pPr>
      <w:r>
        <w:rPr>
          <w:lang w:eastAsia="ko-KR"/>
        </w:rPr>
        <w:t># of Components(clusters)</w:t>
      </w:r>
    </w:p>
    <w:p w14:paraId="3422E333" w14:textId="01DE889B" w:rsidR="00A52276" w:rsidRPr="00A52276" w:rsidRDefault="00A52276" w:rsidP="00A52276">
      <w:pPr>
        <w:pStyle w:val="ListParagraph"/>
        <w:numPr>
          <w:ilvl w:val="1"/>
          <w:numId w:val="1"/>
        </w:numPr>
        <w:rPr>
          <w:lang w:eastAsia="ko-KR"/>
        </w:rPr>
      </w:pPr>
      <w:r>
        <w:rPr>
          <w:lang w:eastAsia="ko-KR"/>
        </w:rPr>
        <w:lastRenderedPageBreak/>
        <w:t>M</w:t>
      </w:r>
      <w:r w:rsidRPr="00A52276">
        <w:rPr>
          <w:lang w:eastAsia="ko-KR"/>
        </w:rPr>
        <w:t>eans of correcting for over-fitting is to adjust the model likelihoods using some analytic criterion such as the </w:t>
      </w:r>
      <w:proofErr w:type="spellStart"/>
      <w:r w:rsidRPr="00A52276">
        <w:rPr>
          <w:lang w:eastAsia="ko-KR"/>
        </w:rPr>
        <w:fldChar w:fldCharType="begin"/>
      </w:r>
      <w:r w:rsidRPr="00A52276">
        <w:rPr>
          <w:lang w:eastAsia="ko-KR"/>
        </w:rPr>
        <w:instrText xml:space="preserve"> HYPERLINK "https://en.wikipedia.org/wiki/Akaike_information_criterion" </w:instrText>
      </w:r>
      <w:r w:rsidRPr="00A52276">
        <w:rPr>
          <w:lang w:eastAsia="ko-KR"/>
        </w:rPr>
        <w:fldChar w:fldCharType="separate"/>
      </w:r>
      <w:r w:rsidRPr="00A52276">
        <w:rPr>
          <w:lang w:eastAsia="ko-KR"/>
        </w:rPr>
        <w:t>Akaike</w:t>
      </w:r>
      <w:proofErr w:type="spellEnd"/>
      <w:r w:rsidRPr="00A52276">
        <w:rPr>
          <w:lang w:eastAsia="ko-KR"/>
        </w:rPr>
        <w:t xml:space="preserve"> information criterion (AIC)</w:t>
      </w:r>
      <w:r w:rsidRPr="00A52276">
        <w:rPr>
          <w:lang w:eastAsia="ko-KR"/>
        </w:rPr>
        <w:fldChar w:fldCharType="end"/>
      </w:r>
      <w:r w:rsidRPr="00A52276">
        <w:rPr>
          <w:lang w:eastAsia="ko-KR"/>
        </w:rPr>
        <w:t> or the </w:t>
      </w:r>
      <w:hyperlink r:id="rId5" w:history="1">
        <w:r w:rsidRPr="00A52276">
          <w:rPr>
            <w:lang w:eastAsia="ko-KR"/>
          </w:rPr>
          <w:t>Bayesian information criterion (BIC)</w:t>
        </w:r>
      </w:hyperlink>
      <w:r w:rsidRPr="00A52276">
        <w:rPr>
          <w:lang w:eastAsia="ko-KR"/>
        </w:rPr>
        <w:t>. </w:t>
      </w:r>
    </w:p>
    <w:p w14:paraId="71E91D66" w14:textId="01FD6302" w:rsidR="00A52276" w:rsidRPr="00A52276" w:rsidRDefault="00A52276" w:rsidP="00A52276">
      <w:pPr>
        <w:pStyle w:val="ListParagraph"/>
        <w:numPr>
          <w:ilvl w:val="1"/>
          <w:numId w:val="1"/>
        </w:numPr>
        <w:rPr>
          <w:lang w:eastAsia="ko-KR"/>
        </w:rPr>
      </w:pPr>
      <w:r w:rsidRPr="00A52276">
        <w:rPr>
          <w:lang w:eastAsia="ko-KR"/>
        </w:rPr>
        <w:t>The optimal number of clusters is the value that minimizes the AIC or BIC, </w:t>
      </w:r>
    </w:p>
    <w:p w14:paraId="3FC3DC67" w14:textId="3A855DE3" w:rsidR="00A52276" w:rsidRDefault="00A52276" w:rsidP="00A52276">
      <w:pPr>
        <w:pStyle w:val="ListParagraph"/>
        <w:numPr>
          <w:ilvl w:val="0"/>
          <w:numId w:val="1"/>
        </w:numPr>
        <w:rPr>
          <w:lang w:eastAsia="ko-KR"/>
        </w:rPr>
      </w:pPr>
      <w:r>
        <w:rPr>
          <w:lang w:eastAsia="ko-KR"/>
        </w:rPr>
        <w:t>Model selection for GMM</w:t>
      </w:r>
    </w:p>
    <w:p w14:paraId="7D5EE74E" w14:textId="77777777" w:rsidR="00A52276" w:rsidRDefault="00A52276" w:rsidP="00A52276">
      <w:pPr>
        <w:pStyle w:val="ListParagraph"/>
        <w:numPr>
          <w:ilvl w:val="1"/>
          <w:numId w:val="1"/>
        </w:numPr>
        <w:rPr>
          <w:lang w:eastAsia="ko-KR"/>
        </w:rPr>
      </w:pPr>
      <w:r>
        <w:rPr>
          <w:lang w:eastAsia="ko-KR"/>
        </w:rPr>
        <w:t>'full' (each component has its own general covariance matrix),</w:t>
      </w:r>
    </w:p>
    <w:p w14:paraId="3CDC93AC" w14:textId="77777777" w:rsidR="00A52276" w:rsidRDefault="00A52276" w:rsidP="00A52276">
      <w:pPr>
        <w:pStyle w:val="ListParagraph"/>
        <w:numPr>
          <w:ilvl w:val="1"/>
          <w:numId w:val="1"/>
        </w:numPr>
        <w:rPr>
          <w:lang w:eastAsia="ko-KR"/>
        </w:rPr>
      </w:pPr>
      <w:r>
        <w:rPr>
          <w:lang w:eastAsia="ko-KR"/>
        </w:rPr>
        <w:t>'tied' (all components share the same general covariance matrix),</w:t>
      </w:r>
    </w:p>
    <w:p w14:paraId="7519FC88" w14:textId="77777777" w:rsidR="00A52276" w:rsidRDefault="00A52276" w:rsidP="00A52276">
      <w:pPr>
        <w:pStyle w:val="ListParagraph"/>
        <w:numPr>
          <w:ilvl w:val="1"/>
          <w:numId w:val="1"/>
        </w:numPr>
        <w:rPr>
          <w:lang w:eastAsia="ko-KR"/>
        </w:rPr>
      </w:pPr>
      <w:r>
        <w:rPr>
          <w:lang w:eastAsia="ko-KR"/>
        </w:rPr>
        <w:t>'</w:t>
      </w:r>
      <w:proofErr w:type="spellStart"/>
      <w:r>
        <w:rPr>
          <w:lang w:eastAsia="ko-KR"/>
        </w:rPr>
        <w:t>diag</w:t>
      </w:r>
      <w:proofErr w:type="spellEnd"/>
      <w:r>
        <w:rPr>
          <w:lang w:eastAsia="ko-KR"/>
        </w:rPr>
        <w:t>' (each component has its own diagonal covariance matrix),</w:t>
      </w:r>
    </w:p>
    <w:p w14:paraId="00F9DF74" w14:textId="77777777" w:rsidR="00A52276" w:rsidRDefault="00A52276" w:rsidP="00A52276">
      <w:pPr>
        <w:pStyle w:val="ListParagraph"/>
        <w:numPr>
          <w:ilvl w:val="1"/>
          <w:numId w:val="1"/>
        </w:numPr>
        <w:rPr>
          <w:lang w:eastAsia="ko-KR"/>
        </w:rPr>
      </w:pPr>
      <w:r>
        <w:rPr>
          <w:lang w:eastAsia="ko-KR"/>
        </w:rPr>
        <w:t>'spherical' (each component has its own single variance).</w:t>
      </w:r>
    </w:p>
    <w:p w14:paraId="7BB0DFC2" w14:textId="5A9EF707" w:rsidR="00315B5C" w:rsidRDefault="00A52276" w:rsidP="00A52276">
      <w:pPr>
        <w:pStyle w:val="ListParagraph"/>
        <w:numPr>
          <w:ilvl w:val="1"/>
          <w:numId w:val="1"/>
        </w:numPr>
        <w:rPr>
          <w:lang w:eastAsia="ko-KR"/>
        </w:rPr>
      </w:pPr>
      <w:r w:rsidRPr="00A52276">
        <w:rPr>
          <w:lang w:eastAsia="ko-KR"/>
        </w:rPr>
        <w:t>A more complicated and computationally expensive model (especially as the number of dimensions grows) is to use </w:t>
      </w:r>
      <w:proofErr w:type="spellStart"/>
      <w:r w:rsidRPr="00A52276">
        <w:rPr>
          <w:lang w:eastAsia="ko-KR"/>
        </w:rPr>
        <w:t>covariance_type</w:t>
      </w:r>
      <w:proofErr w:type="spellEnd"/>
      <w:r w:rsidRPr="00A52276">
        <w:rPr>
          <w:lang w:eastAsia="ko-KR"/>
        </w:rPr>
        <w:t>="full", which allows each cluster to be modeled as an ellipse with arbitrary orientation.</w:t>
      </w:r>
    </w:p>
    <w:p w14:paraId="663000E3" w14:textId="7A143A11" w:rsidR="001A1C66" w:rsidRDefault="00315B5C" w:rsidP="00315B5C">
      <w:pPr>
        <w:rPr>
          <w:lang w:eastAsia="ko-KR"/>
        </w:rPr>
      </w:pPr>
      <w:r>
        <w:rPr>
          <w:lang w:eastAsia="ko-KR"/>
        </w:rPr>
        <w:br w:type="page"/>
      </w:r>
    </w:p>
    <w:p w14:paraId="75049263" w14:textId="6B4D96FA" w:rsidR="00E403A2" w:rsidRPr="00E403A2" w:rsidRDefault="00E403A2" w:rsidP="00315B5C">
      <w:pPr>
        <w:rPr>
          <w:b/>
          <w:sz w:val="36"/>
          <w:szCs w:val="36"/>
          <w:lang w:eastAsia="ko-KR"/>
        </w:rPr>
      </w:pPr>
      <w:r w:rsidRPr="00E403A2">
        <w:rPr>
          <w:b/>
          <w:sz w:val="36"/>
          <w:szCs w:val="36"/>
          <w:lang w:eastAsia="ko-KR"/>
        </w:rPr>
        <w:lastRenderedPageBreak/>
        <w:t>K-means</w:t>
      </w:r>
    </w:p>
    <w:p w14:paraId="0BA12FF0" w14:textId="3FED3138" w:rsidR="007219F9" w:rsidRDefault="00220501" w:rsidP="007219F9">
      <w:pPr>
        <w:spacing w:line="360" w:lineRule="auto"/>
        <w:rPr>
          <w:lang w:eastAsia="ko-KR"/>
        </w:rPr>
      </w:pPr>
      <w:r w:rsidRPr="00220501">
        <w:rPr>
          <w:noProof/>
          <w:lang w:eastAsia="zh-CN"/>
        </w:rPr>
        <w:drawing>
          <wp:inline distT="0" distB="0" distL="0" distR="0" wp14:anchorId="098619DF" wp14:editId="4DCB1D56">
            <wp:extent cx="5727700" cy="36068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1CB" w14:textId="73E12833" w:rsidR="007219F9" w:rsidRDefault="00220501" w:rsidP="007219F9">
      <w:pPr>
        <w:pStyle w:val="ListParagraph"/>
        <w:numPr>
          <w:ilvl w:val="0"/>
          <w:numId w:val="3"/>
        </w:numPr>
        <w:spacing w:line="360" w:lineRule="auto"/>
        <w:rPr>
          <w:lang w:eastAsia="ko-KR"/>
        </w:rPr>
      </w:pPr>
      <w:r>
        <w:rPr>
          <w:lang w:eastAsia="ko-KR"/>
        </w:rPr>
        <w:t>The optimal k can be picked at 5</w:t>
      </w:r>
      <w:r w:rsidR="007219F9">
        <w:rPr>
          <w:lang w:eastAsia="ko-KR"/>
        </w:rPr>
        <w:t>, in which marginal gain in explained variance has remarkably decreased.</w:t>
      </w:r>
    </w:p>
    <w:p w14:paraId="1BBB86EE" w14:textId="72783344" w:rsidR="007219F9" w:rsidRDefault="007219F9" w:rsidP="007219F9">
      <w:pPr>
        <w:pStyle w:val="ListParagraph"/>
        <w:numPr>
          <w:ilvl w:val="0"/>
          <w:numId w:val="3"/>
        </w:numPr>
        <w:spacing w:line="360" w:lineRule="auto"/>
        <w:rPr>
          <w:lang w:eastAsia="ko-KR"/>
        </w:rPr>
      </w:pPr>
      <w:r>
        <w:rPr>
          <w:lang w:eastAsia="ko-KR"/>
        </w:rPr>
        <w:t>Showing explained variance in chart</w:t>
      </w:r>
    </w:p>
    <w:p w14:paraId="1987313A" w14:textId="52E71AE6" w:rsidR="007219F9" w:rsidRDefault="00436424" w:rsidP="007219F9">
      <w:pPr>
        <w:spacing w:line="360" w:lineRule="auto"/>
        <w:ind w:left="720"/>
        <w:rPr>
          <w:lang w:eastAsia="ko-KR"/>
        </w:rPr>
      </w:pPr>
      <w:r w:rsidRPr="00436424">
        <w:rPr>
          <w:noProof/>
          <w:lang w:eastAsia="zh-CN"/>
        </w:rPr>
        <w:drawing>
          <wp:inline distT="0" distB="0" distL="0" distR="0" wp14:anchorId="06FFD096" wp14:editId="1EF1B49B">
            <wp:extent cx="3187700" cy="19812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9C45" w14:textId="77777777" w:rsidR="007219F9" w:rsidRDefault="007219F9" w:rsidP="007219F9">
      <w:pPr>
        <w:spacing w:line="360" w:lineRule="auto"/>
        <w:ind w:left="720"/>
        <w:rPr>
          <w:lang w:eastAsia="ko-KR"/>
        </w:rPr>
      </w:pPr>
    </w:p>
    <w:p w14:paraId="0167F305" w14:textId="77777777" w:rsidR="00024F3D" w:rsidRDefault="00024F3D" w:rsidP="00024F3D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t>Cluster centers for k=3</w:t>
      </w:r>
    </w:p>
    <w:p w14:paraId="23040372" w14:textId="74A5D8EE" w:rsidR="00024F3D" w:rsidRDefault="00736595" w:rsidP="00024F3D">
      <w:pPr>
        <w:spacing w:line="360" w:lineRule="auto"/>
        <w:ind w:left="1080"/>
        <w:rPr>
          <w:lang w:eastAsia="ko-KR"/>
        </w:rPr>
      </w:pPr>
      <w:r w:rsidRPr="00736595">
        <w:rPr>
          <w:noProof/>
          <w:lang w:eastAsia="zh-CN"/>
        </w:rPr>
        <w:drawing>
          <wp:inline distT="0" distB="0" distL="0" distR="0" wp14:anchorId="198015DA" wp14:editId="2CB32577">
            <wp:extent cx="5727700" cy="86804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CA0E" w14:textId="77777777" w:rsidR="00024F3D" w:rsidRDefault="00024F3D" w:rsidP="00024F3D">
      <w:pPr>
        <w:spacing w:line="360" w:lineRule="auto"/>
        <w:ind w:left="1080"/>
        <w:rPr>
          <w:lang w:eastAsia="ko-KR"/>
        </w:rPr>
      </w:pPr>
    </w:p>
    <w:p w14:paraId="72DD74C5" w14:textId="7C054499" w:rsidR="00AE4237" w:rsidRDefault="00E02D37" w:rsidP="00AE4237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lastRenderedPageBreak/>
        <w:t xml:space="preserve">Several </w:t>
      </w:r>
      <w:proofErr w:type="gramStart"/>
      <w:r>
        <w:rPr>
          <w:lang w:eastAsia="ko-KR"/>
        </w:rPr>
        <w:t>v</w:t>
      </w:r>
      <w:r w:rsidR="00AE4237">
        <w:rPr>
          <w:lang w:eastAsia="ko-KR"/>
        </w:rPr>
        <w:t>isualization</w:t>
      </w:r>
      <w:proofErr w:type="gramEnd"/>
      <w:r w:rsidR="00AE4237">
        <w:rPr>
          <w:lang w:eastAsia="ko-KR"/>
        </w:rPr>
        <w:t xml:space="preserve"> of feature vs. feature graph</w:t>
      </w:r>
      <w:r>
        <w:rPr>
          <w:lang w:eastAsia="ko-KR"/>
        </w:rPr>
        <w:t>s</w:t>
      </w:r>
      <w:r w:rsidR="00AE4237">
        <w:rPr>
          <w:lang w:eastAsia="ko-KR"/>
        </w:rPr>
        <w:t xml:space="preserve"> as in terms of clusters</w:t>
      </w:r>
    </w:p>
    <w:p w14:paraId="1DA2920A" w14:textId="10925A2B" w:rsidR="00AE4237" w:rsidRDefault="00202A75" w:rsidP="00202A75">
      <w:pPr>
        <w:pStyle w:val="ListParagraph"/>
        <w:numPr>
          <w:ilvl w:val="0"/>
          <w:numId w:val="5"/>
        </w:numPr>
        <w:spacing w:line="360" w:lineRule="auto"/>
        <w:rPr>
          <w:lang w:eastAsia="ko-KR"/>
        </w:rPr>
      </w:pPr>
      <w:r>
        <w:rPr>
          <w:lang w:eastAsia="ko-KR"/>
        </w:rPr>
        <w:t>Volatile acidity vs. citric acid</w:t>
      </w:r>
    </w:p>
    <w:p w14:paraId="5A791261" w14:textId="3EAA7877" w:rsidR="00E02D37" w:rsidRDefault="00F8788F" w:rsidP="00E02D37">
      <w:pPr>
        <w:spacing w:line="360" w:lineRule="auto"/>
        <w:ind w:left="1080"/>
        <w:rPr>
          <w:lang w:eastAsia="ko-KR"/>
        </w:rPr>
      </w:pPr>
      <w:r w:rsidRPr="00F8788F">
        <w:rPr>
          <w:noProof/>
          <w:lang w:eastAsia="zh-CN"/>
        </w:rPr>
        <w:drawing>
          <wp:inline distT="0" distB="0" distL="0" distR="0" wp14:anchorId="2CDC55C2" wp14:editId="0F2776B8">
            <wp:extent cx="5727700" cy="386397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1EBB" w14:textId="5334D419" w:rsidR="00E02D37" w:rsidRDefault="00E02D37" w:rsidP="00E02D37">
      <w:pPr>
        <w:pStyle w:val="ListParagraph"/>
        <w:numPr>
          <w:ilvl w:val="0"/>
          <w:numId w:val="5"/>
        </w:numPr>
        <w:spacing w:line="360" w:lineRule="auto"/>
        <w:rPr>
          <w:lang w:eastAsia="ko-KR"/>
        </w:rPr>
      </w:pPr>
      <w:r>
        <w:rPr>
          <w:lang w:eastAsia="ko-KR"/>
        </w:rPr>
        <w:t>pH vs. alcohol</w:t>
      </w:r>
    </w:p>
    <w:p w14:paraId="5D4C4D0D" w14:textId="06A5346F" w:rsidR="00E02D37" w:rsidRDefault="00F8788F" w:rsidP="00E02D37">
      <w:pPr>
        <w:spacing w:line="360" w:lineRule="auto"/>
        <w:ind w:left="1080"/>
        <w:rPr>
          <w:lang w:eastAsia="ko-KR"/>
        </w:rPr>
      </w:pPr>
      <w:r w:rsidRPr="00F8788F">
        <w:rPr>
          <w:noProof/>
          <w:lang w:eastAsia="zh-CN"/>
        </w:rPr>
        <w:drawing>
          <wp:inline distT="0" distB="0" distL="0" distR="0" wp14:anchorId="0AD9409F" wp14:editId="153A88A5">
            <wp:extent cx="5727700" cy="3675380"/>
            <wp:effectExtent l="0" t="0" r="1270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D88B" w14:textId="319DA8D9" w:rsidR="00024F3D" w:rsidRDefault="006E0124" w:rsidP="0096516F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lastRenderedPageBreak/>
        <w:t>In 3D visualization with three features: fixed acidity, volatile acidity, and citric acid</w:t>
      </w:r>
    </w:p>
    <w:p w14:paraId="48D51544" w14:textId="619FEBB2" w:rsidR="006E0124" w:rsidRDefault="00AA1DB7" w:rsidP="006E0124">
      <w:pPr>
        <w:spacing w:line="360" w:lineRule="auto"/>
        <w:ind w:left="1080"/>
        <w:rPr>
          <w:lang w:eastAsia="ko-KR"/>
        </w:rPr>
      </w:pPr>
      <w:r w:rsidRPr="00AA1DB7">
        <w:rPr>
          <w:noProof/>
          <w:lang w:eastAsia="zh-CN"/>
        </w:rPr>
        <w:drawing>
          <wp:inline distT="0" distB="0" distL="0" distR="0" wp14:anchorId="4F21E474" wp14:editId="0A2BCCDA">
            <wp:extent cx="5727700" cy="382143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0573" w14:textId="731348A2" w:rsidR="00A854C8" w:rsidRDefault="00AA1DB7" w:rsidP="00F9166A">
      <w:pPr>
        <w:spacing w:line="360" w:lineRule="auto"/>
        <w:ind w:left="1080"/>
        <w:rPr>
          <w:lang w:eastAsia="ko-KR"/>
        </w:rPr>
      </w:pPr>
      <w:r>
        <w:rPr>
          <w:lang w:eastAsia="ko-KR"/>
        </w:rPr>
        <w:t>With normalized data for offsetting constraints by different features, we can analyze th</w:t>
      </w:r>
      <w:r w:rsidR="00315B5C">
        <w:rPr>
          <w:lang w:eastAsia="ko-KR"/>
        </w:rPr>
        <w:t>r</w:t>
      </w:r>
      <w:r>
        <w:rPr>
          <w:lang w:eastAsia="ko-KR"/>
        </w:rPr>
        <w:t xml:space="preserve">ough visualization that k=5 clustering is </w:t>
      </w:r>
      <w:r w:rsidR="00167BD4">
        <w:rPr>
          <w:lang w:eastAsia="ko-KR"/>
        </w:rPr>
        <w:t xml:space="preserve">clustering </w:t>
      </w:r>
      <w:r>
        <w:rPr>
          <w:lang w:eastAsia="ko-KR"/>
        </w:rPr>
        <w:t xml:space="preserve">the dataset into 5 </w:t>
      </w:r>
      <w:r w:rsidR="00167BD4">
        <w:rPr>
          <w:lang w:eastAsia="ko-KR"/>
        </w:rPr>
        <w:t>partitions</w:t>
      </w:r>
      <w:r>
        <w:rPr>
          <w:lang w:eastAsia="ko-KR"/>
        </w:rPr>
        <w:t xml:space="preserve">; however, since the feature space is high-dimensional and with large dataset, 5 means clustering cannot perfectly </w:t>
      </w:r>
      <w:r w:rsidR="001018FA">
        <w:rPr>
          <w:lang w:eastAsia="ko-KR"/>
        </w:rPr>
        <w:t>partition</w:t>
      </w:r>
      <w:r>
        <w:rPr>
          <w:lang w:eastAsia="ko-KR"/>
        </w:rPr>
        <w:t xml:space="preserve"> dataset into 5 clusters. </w:t>
      </w:r>
      <w:r w:rsidR="005A24E2">
        <w:rPr>
          <w:lang w:eastAsia="ko-KR"/>
        </w:rPr>
        <w:t xml:space="preserve">We can also see that data points are somewhat concentrated in that it is hard to manipulate the sparse solution with k-means clustering. </w:t>
      </w:r>
      <w:r>
        <w:rPr>
          <w:lang w:eastAsia="ko-KR"/>
        </w:rPr>
        <w:t>But, still it is optimal way of clustering for this dataset since with elbow’s</w:t>
      </w:r>
      <w:r w:rsidR="005C05DB">
        <w:rPr>
          <w:lang w:eastAsia="ko-KR"/>
        </w:rPr>
        <w:t xml:space="preserve"> method, we attained k=5 and data points are sparsely distributed among these centroids. </w:t>
      </w:r>
    </w:p>
    <w:p w14:paraId="51D0F8E6" w14:textId="15B8C865" w:rsidR="00A854C8" w:rsidRDefault="005A24E2" w:rsidP="00A854C8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Evaluation through predicting the labels is not appropriately applied for k-means clustering since the labels are made </w:t>
      </w:r>
      <w:r w:rsidR="002E067E">
        <w:rPr>
          <w:lang w:eastAsia="ko-KR"/>
        </w:rPr>
        <w:t>corresponding to</w:t>
      </w:r>
      <w:r>
        <w:rPr>
          <w:lang w:eastAsia="ko-KR"/>
        </w:rPr>
        <w:t xml:space="preserve"> the number of clusters and the spherical clusters from clustering helplessly lets clusters to possibly contain multiple overlapped data points.</w:t>
      </w:r>
      <w:r w:rsidR="00454C9E">
        <w:rPr>
          <w:lang w:eastAsia="ko-KR"/>
        </w:rPr>
        <w:t xml:space="preserve"> </w:t>
      </w:r>
      <w:r w:rsidR="00040440">
        <w:rPr>
          <w:lang w:eastAsia="ko-KR"/>
        </w:rPr>
        <w:t xml:space="preserve"> </w:t>
      </w:r>
    </w:p>
    <w:p w14:paraId="334AA4F0" w14:textId="518867E9" w:rsidR="00454C9E" w:rsidRDefault="00454C9E" w:rsidP="00454C9E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We can still use the labels we attained from 5-means clustering to predict the label and compare with the actual labels: </w:t>
      </w:r>
      <w:r w:rsidRPr="00454C9E">
        <w:rPr>
          <w:lang w:eastAsia="ko-KR"/>
        </w:rPr>
        <w:t>0.550969355847</w:t>
      </w:r>
      <w:r>
        <w:rPr>
          <w:lang w:eastAsia="ko-KR"/>
        </w:rPr>
        <w:t xml:space="preserve">, but we cannot conclude this accuracy as our precision of K-means clustering as reasoning above. </w:t>
      </w:r>
    </w:p>
    <w:p w14:paraId="19338CCE" w14:textId="77777777" w:rsidR="009144B5" w:rsidRDefault="009144B5" w:rsidP="009144B5">
      <w:pPr>
        <w:spacing w:line="360" w:lineRule="auto"/>
        <w:rPr>
          <w:lang w:eastAsia="ko-KR"/>
        </w:rPr>
      </w:pPr>
    </w:p>
    <w:p w14:paraId="62E4BA52" w14:textId="77777777" w:rsidR="00315B5C" w:rsidRDefault="00315B5C">
      <w:pPr>
        <w:rPr>
          <w:lang w:eastAsia="ko-KR"/>
        </w:rPr>
      </w:pPr>
      <w:r>
        <w:rPr>
          <w:lang w:eastAsia="ko-KR"/>
        </w:rPr>
        <w:br w:type="page"/>
      </w:r>
    </w:p>
    <w:p w14:paraId="7A772F98" w14:textId="39390260" w:rsidR="00315B5C" w:rsidRPr="00315B5C" w:rsidRDefault="00315B5C" w:rsidP="00315B5C">
      <w:pPr>
        <w:spacing w:line="360" w:lineRule="auto"/>
        <w:rPr>
          <w:b/>
          <w:sz w:val="36"/>
          <w:szCs w:val="36"/>
          <w:lang w:eastAsia="ko-KR"/>
        </w:rPr>
      </w:pPr>
      <w:r w:rsidRPr="00315B5C">
        <w:rPr>
          <w:b/>
          <w:sz w:val="36"/>
          <w:szCs w:val="36"/>
          <w:lang w:eastAsia="ko-KR"/>
        </w:rPr>
        <w:lastRenderedPageBreak/>
        <w:t>PCA</w:t>
      </w:r>
    </w:p>
    <w:p w14:paraId="246F56FE" w14:textId="7BCCCA3B" w:rsidR="00454C9E" w:rsidRDefault="00454C9E" w:rsidP="00454C9E">
      <w:pPr>
        <w:pStyle w:val="ListParagraph"/>
        <w:numPr>
          <w:ilvl w:val="0"/>
          <w:numId w:val="6"/>
        </w:numPr>
        <w:spacing w:line="360" w:lineRule="auto"/>
        <w:rPr>
          <w:lang w:eastAsia="ko-KR"/>
        </w:rPr>
      </w:pPr>
      <w:proofErr w:type="gramStart"/>
      <w:r>
        <w:rPr>
          <w:lang w:eastAsia="ko-KR"/>
        </w:rPr>
        <w:t>PCA</w:t>
      </w:r>
      <w:r w:rsidR="0002501F">
        <w:rPr>
          <w:lang w:eastAsia="ko-KR"/>
        </w:rPr>
        <w:t>(</w:t>
      </w:r>
      <w:proofErr w:type="gramEnd"/>
      <w:r w:rsidR="0002501F">
        <w:rPr>
          <w:lang w:eastAsia="ko-KR"/>
        </w:rPr>
        <w:t>Principal Component Analysis)</w:t>
      </w:r>
      <w:r>
        <w:rPr>
          <w:lang w:eastAsia="ko-KR"/>
        </w:rPr>
        <w:t xml:space="preserve"> version of K-means clustering with reduction in feature dimension</w:t>
      </w:r>
    </w:p>
    <w:p w14:paraId="2911C49E" w14:textId="088FFC94" w:rsidR="00E40732" w:rsidRDefault="00E40732" w:rsidP="00454C9E">
      <w:pPr>
        <w:pStyle w:val="ListParagraph"/>
        <w:numPr>
          <w:ilvl w:val="0"/>
          <w:numId w:val="6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PCA: It is a statistical procedure that </w:t>
      </w:r>
      <w:r w:rsidR="000514BE">
        <w:rPr>
          <w:lang w:eastAsia="ko-KR"/>
        </w:rPr>
        <w:t>uses an orthogonal transformation to convert a set of observations of possibly correlated values into a set of values of linearly uncorrelated variables.</w:t>
      </w:r>
    </w:p>
    <w:p w14:paraId="740739E4" w14:textId="093BD127" w:rsidR="00454C9E" w:rsidRDefault="00CA5025" w:rsidP="00454C9E">
      <w:pPr>
        <w:pStyle w:val="ListParagraph"/>
        <w:numPr>
          <w:ilvl w:val="1"/>
          <w:numId w:val="6"/>
        </w:numPr>
        <w:spacing w:line="360" w:lineRule="auto"/>
        <w:rPr>
          <w:lang w:eastAsia="ko-KR"/>
        </w:rPr>
      </w:pPr>
      <w:r>
        <w:rPr>
          <w:lang w:eastAsia="ko-KR"/>
        </w:rPr>
        <w:t>Choosing the number of principal components</w:t>
      </w:r>
    </w:p>
    <w:p w14:paraId="1D921BA9" w14:textId="0957815F" w:rsidR="00CA5025" w:rsidRDefault="00CA5025" w:rsidP="00CA5025">
      <w:pPr>
        <w:spacing w:line="360" w:lineRule="auto"/>
        <w:ind w:left="1080"/>
        <w:rPr>
          <w:lang w:eastAsia="ko-KR"/>
        </w:rPr>
      </w:pPr>
      <w:r w:rsidRPr="00CA5025">
        <w:rPr>
          <w:noProof/>
          <w:lang w:eastAsia="zh-CN"/>
        </w:rPr>
        <w:drawing>
          <wp:inline distT="0" distB="0" distL="0" distR="0" wp14:anchorId="7D0AC2B8" wp14:editId="46F29C96">
            <wp:extent cx="5727700" cy="2941955"/>
            <wp:effectExtent l="0" t="0" r="1270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093F" w14:textId="14AEE653" w:rsidR="00CA5025" w:rsidRDefault="00CA5025" w:rsidP="00CA5025">
      <w:pPr>
        <w:spacing w:line="360" w:lineRule="auto"/>
        <w:ind w:left="1080"/>
        <w:rPr>
          <w:lang w:eastAsia="ko-KR"/>
        </w:rPr>
      </w:pPr>
      <w:r>
        <w:rPr>
          <w:lang w:eastAsia="ko-KR"/>
        </w:rPr>
        <w:t xml:space="preserve">Here, we see 95% and above cumulative explained variance is around </w:t>
      </w:r>
      <w:r w:rsidR="00D9233C">
        <w:rPr>
          <w:lang w:eastAsia="ko-KR"/>
        </w:rPr>
        <w:t>8.</w:t>
      </w:r>
    </w:p>
    <w:p w14:paraId="1632FE38" w14:textId="17CB449C" w:rsidR="00AD232C" w:rsidRDefault="00AD232C" w:rsidP="00AD232C">
      <w:pPr>
        <w:pStyle w:val="ListParagraph"/>
        <w:numPr>
          <w:ilvl w:val="0"/>
          <w:numId w:val="7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 Now, we know that we can reduce the feature dimension to 8 and use k-means clustering on </w:t>
      </w:r>
      <w:proofErr w:type="gramStart"/>
      <w:r>
        <w:rPr>
          <w:lang w:eastAsia="ko-KR"/>
        </w:rPr>
        <w:t>these reduced dimension</w:t>
      </w:r>
      <w:proofErr w:type="gramEnd"/>
      <w:r>
        <w:rPr>
          <w:lang w:eastAsia="ko-KR"/>
        </w:rPr>
        <w:t>.</w:t>
      </w:r>
    </w:p>
    <w:p w14:paraId="7664E5A8" w14:textId="3EB3F5C1" w:rsidR="00AD232C" w:rsidRDefault="00AD232C" w:rsidP="00AD232C">
      <w:pPr>
        <w:pStyle w:val="ListParagraph"/>
        <w:numPr>
          <w:ilvl w:val="0"/>
          <w:numId w:val="7"/>
        </w:numPr>
        <w:spacing w:line="360" w:lineRule="auto"/>
        <w:rPr>
          <w:lang w:eastAsia="ko-KR"/>
        </w:rPr>
      </w:pPr>
      <w:r>
        <w:rPr>
          <w:lang w:eastAsia="ko-KR"/>
        </w:rPr>
        <w:t>The result for first feature and second feature from reduced 8 vectors</w:t>
      </w:r>
    </w:p>
    <w:p w14:paraId="3372304E" w14:textId="6068FB68" w:rsidR="00AD232C" w:rsidRDefault="00AD232C" w:rsidP="00AD232C">
      <w:pPr>
        <w:spacing w:line="360" w:lineRule="auto"/>
        <w:rPr>
          <w:lang w:eastAsia="ko-KR"/>
        </w:rPr>
      </w:pPr>
      <w:r w:rsidRPr="00AD232C">
        <w:rPr>
          <w:noProof/>
          <w:lang w:eastAsia="zh-CN"/>
        </w:rPr>
        <w:lastRenderedPageBreak/>
        <w:drawing>
          <wp:inline distT="0" distB="0" distL="0" distR="0" wp14:anchorId="36819E8C" wp14:editId="4BB7F023">
            <wp:extent cx="5727700" cy="3752850"/>
            <wp:effectExtent l="0" t="0" r="1270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4F4C" w14:textId="165D9758" w:rsidR="00AD232C" w:rsidRDefault="002C0C56" w:rsidP="002C0C56">
      <w:pPr>
        <w:pStyle w:val="ListParagraph"/>
        <w:numPr>
          <w:ilvl w:val="0"/>
          <w:numId w:val="8"/>
        </w:numPr>
        <w:spacing w:line="360" w:lineRule="auto"/>
        <w:rPr>
          <w:lang w:eastAsia="ko-KR"/>
        </w:rPr>
      </w:pPr>
      <w:r>
        <w:rPr>
          <w:lang w:eastAsia="ko-KR"/>
        </w:rPr>
        <w:t>The result in 3D space with first, second and third generated features</w:t>
      </w:r>
    </w:p>
    <w:p w14:paraId="7C3B9F5C" w14:textId="2E4B9318" w:rsidR="002C0C56" w:rsidRDefault="002C0C56" w:rsidP="002C0C56">
      <w:pPr>
        <w:spacing w:line="360" w:lineRule="auto"/>
        <w:rPr>
          <w:lang w:eastAsia="ko-KR"/>
        </w:rPr>
      </w:pPr>
      <w:r w:rsidRPr="002C0C56">
        <w:rPr>
          <w:noProof/>
          <w:lang w:eastAsia="zh-CN"/>
        </w:rPr>
        <w:drawing>
          <wp:inline distT="0" distB="0" distL="0" distR="0" wp14:anchorId="2456D5D0" wp14:editId="52BA64FE">
            <wp:extent cx="5727700" cy="371983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5112" w14:textId="77777777" w:rsidR="002C0C56" w:rsidRDefault="002C0C56" w:rsidP="002C0C56">
      <w:pPr>
        <w:spacing w:line="360" w:lineRule="auto"/>
        <w:rPr>
          <w:lang w:eastAsia="ko-KR"/>
        </w:rPr>
      </w:pPr>
    </w:p>
    <w:p w14:paraId="23F58D95" w14:textId="77777777" w:rsidR="00315B5C" w:rsidRDefault="002C0C56" w:rsidP="00315B5C">
      <w:pPr>
        <w:pStyle w:val="ListParagraph"/>
        <w:numPr>
          <w:ilvl w:val="0"/>
          <w:numId w:val="8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From these two visualizations, we can achieve that K-means have been more spread in the data points and tend to achieve in more sparse way. </w:t>
      </w:r>
    </w:p>
    <w:p w14:paraId="0D0D333F" w14:textId="58049B97" w:rsidR="00315B5C" w:rsidRPr="00315B5C" w:rsidRDefault="00315B5C" w:rsidP="00315B5C">
      <w:pPr>
        <w:rPr>
          <w:lang w:eastAsia="ko-KR"/>
        </w:rPr>
      </w:pPr>
      <w:r>
        <w:rPr>
          <w:lang w:eastAsia="ko-KR"/>
        </w:rPr>
        <w:br w:type="page"/>
      </w:r>
      <w:r w:rsidRPr="00315B5C">
        <w:rPr>
          <w:b/>
          <w:sz w:val="36"/>
          <w:szCs w:val="36"/>
          <w:lang w:eastAsia="ko-KR"/>
        </w:rPr>
        <w:lastRenderedPageBreak/>
        <w:t>GMM</w:t>
      </w:r>
    </w:p>
    <w:p w14:paraId="308C3751" w14:textId="24782700" w:rsidR="00AD232C" w:rsidRDefault="005B7A1E" w:rsidP="00AD232C">
      <w:pPr>
        <w:spacing w:line="360" w:lineRule="auto"/>
        <w:rPr>
          <w:lang w:eastAsia="ko-KR"/>
        </w:rPr>
      </w:pPr>
      <w:r w:rsidRPr="005B7A1E">
        <w:rPr>
          <w:lang w:eastAsia="ko-KR"/>
        </w:rPr>
        <w:drawing>
          <wp:inline distT="0" distB="0" distL="0" distR="0" wp14:anchorId="25DAF669" wp14:editId="5DF8582A">
            <wp:extent cx="5727700" cy="431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EC96" w14:textId="3BE536FF" w:rsidR="00A52276" w:rsidRDefault="00A52276" w:rsidP="00AD232C">
      <w:pPr>
        <w:pStyle w:val="ListParagraph"/>
        <w:numPr>
          <w:ilvl w:val="0"/>
          <w:numId w:val="3"/>
        </w:numPr>
        <w:spacing w:line="360" w:lineRule="auto"/>
        <w:rPr>
          <w:lang w:eastAsia="ko-KR"/>
        </w:rPr>
      </w:pPr>
      <w:r>
        <w:rPr>
          <w:lang w:eastAsia="ko-KR"/>
        </w:rPr>
        <w:t>The optimal # of components can be picked at 8</w:t>
      </w:r>
      <w:r>
        <w:rPr>
          <w:lang w:eastAsia="ko-KR"/>
        </w:rPr>
        <w:t xml:space="preserve">, </w:t>
      </w:r>
      <w:r>
        <w:rPr>
          <w:lang w:eastAsia="ko-KR"/>
        </w:rPr>
        <w:t>where AIC and BIC have minimum values</w:t>
      </w:r>
      <w:r>
        <w:rPr>
          <w:lang w:eastAsia="ko-KR"/>
        </w:rPr>
        <w:t>.</w:t>
      </w:r>
    </w:p>
    <w:p w14:paraId="637BBA3D" w14:textId="4777290A" w:rsidR="00E403A2" w:rsidRDefault="00E403A2" w:rsidP="00E403A2">
      <w:pPr>
        <w:spacing w:line="360" w:lineRule="auto"/>
        <w:ind w:left="720"/>
        <w:rPr>
          <w:lang w:eastAsia="ko-KR"/>
        </w:rPr>
      </w:pPr>
      <w:r>
        <w:rPr>
          <w:lang w:eastAsia="ko-KR"/>
        </w:rPr>
        <w:t xml:space="preserve">By the research, we have found that feature 2,3, and 5 shows a pattern. </w:t>
      </w:r>
    </w:p>
    <w:p w14:paraId="416E3B53" w14:textId="53A4106E" w:rsidR="00E403A2" w:rsidRDefault="00E403A2" w:rsidP="00E403A2">
      <w:pPr>
        <w:ind w:left="720"/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  <w:r w:rsidRPr="00E403A2">
        <w:rPr>
          <w:rFonts w:ascii="Arial" w:eastAsia="Times New Roman" w:hAnsi="Arial" w:cs="Arial"/>
          <w:color w:val="123654"/>
          <w:sz w:val="20"/>
          <w:szCs w:val="20"/>
          <w:lang w:eastAsia="ko-KR"/>
        </w:rPr>
        <w:t>2 - vol</w:t>
      </w:r>
      <w:r>
        <w:rPr>
          <w:rFonts w:ascii="Arial" w:eastAsia="Times New Roman" w:hAnsi="Arial" w:cs="Arial"/>
          <w:color w:val="123654"/>
          <w:sz w:val="20"/>
          <w:szCs w:val="20"/>
          <w:lang w:eastAsia="ko-KR"/>
        </w:rPr>
        <w:t>atile acidity </w:t>
      </w:r>
      <w:r>
        <w:rPr>
          <w:rFonts w:ascii="Arial" w:eastAsia="Times New Roman" w:hAnsi="Arial" w:cs="Arial"/>
          <w:color w:val="123654"/>
          <w:sz w:val="20"/>
          <w:szCs w:val="20"/>
          <w:lang w:eastAsia="ko-KR"/>
        </w:rPr>
        <w:br/>
        <w:t>3 - citric acid </w:t>
      </w:r>
      <w:r w:rsidRPr="00E403A2">
        <w:rPr>
          <w:rFonts w:ascii="Arial" w:eastAsia="Times New Roman" w:hAnsi="Arial" w:cs="Arial"/>
          <w:color w:val="123654"/>
          <w:sz w:val="20"/>
          <w:szCs w:val="20"/>
          <w:lang w:eastAsia="ko-KR"/>
        </w:rPr>
        <w:br/>
        <w:t>5 - chlorides </w:t>
      </w:r>
    </w:p>
    <w:p w14:paraId="262C56E1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40185283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3BAC3735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0C1D0E9D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3FC0C6A0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082C00E4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56BBE6B7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5EF5A526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3A4FB3BF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4AC0864E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689BE4F8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4392636E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4C10D64F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70D3BA41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7FA9EFA2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7FD021C3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5F713804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3D524205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12B79EB9" w14:textId="77777777" w:rsidR="00E43FFC" w:rsidRDefault="00E43FFC" w:rsidP="002731E3">
      <w:pPr>
        <w:rPr>
          <w:rFonts w:ascii="Arial" w:eastAsia="Times New Roman" w:hAnsi="Arial" w:cs="Arial"/>
          <w:color w:val="123654"/>
          <w:sz w:val="20"/>
          <w:szCs w:val="20"/>
          <w:lang w:eastAsia="ko-KR"/>
        </w:rPr>
      </w:pPr>
    </w:p>
    <w:p w14:paraId="58173E27" w14:textId="17BB97B4" w:rsidR="002731E3" w:rsidRPr="00E403A2" w:rsidRDefault="002731E3" w:rsidP="002731E3">
      <w:pPr>
        <w:rPr>
          <w:rFonts w:ascii="Times New Roman" w:eastAsia="Times New Roman" w:hAnsi="Times New Roman" w:cs="Times New Roman"/>
          <w:lang w:eastAsia="ko-KR"/>
        </w:rPr>
      </w:pPr>
      <w:r>
        <w:rPr>
          <w:rFonts w:ascii="Arial" w:eastAsia="Times New Roman" w:hAnsi="Arial" w:cs="Arial"/>
          <w:color w:val="123654"/>
          <w:sz w:val="20"/>
          <w:szCs w:val="20"/>
          <w:lang w:eastAsia="ko-KR"/>
        </w:rPr>
        <w:lastRenderedPageBreak/>
        <w:t>RED</w:t>
      </w:r>
    </w:p>
    <w:p w14:paraId="7C5D3CE5" w14:textId="2913A0FA" w:rsidR="001A1C66" w:rsidRDefault="00315B5C" w:rsidP="00E91D49">
      <w:pPr>
        <w:pStyle w:val="ListParagraph"/>
        <w:numPr>
          <w:ilvl w:val="0"/>
          <w:numId w:val="12"/>
        </w:numPr>
        <w:spacing w:line="360" w:lineRule="auto"/>
        <w:rPr>
          <w:lang w:eastAsia="ko-KR"/>
        </w:rPr>
      </w:pPr>
      <w:r>
        <w:rPr>
          <w:lang w:eastAsia="ko-KR"/>
        </w:rPr>
        <w:t>Volatile acidity vs. citric acid</w:t>
      </w:r>
    </w:p>
    <w:p w14:paraId="15748BD9" w14:textId="5F0138E3" w:rsidR="005B7A1E" w:rsidRDefault="00E403A2" w:rsidP="00AD232C">
      <w:pPr>
        <w:spacing w:line="360" w:lineRule="auto"/>
        <w:rPr>
          <w:lang w:eastAsia="ko-KR"/>
        </w:rPr>
      </w:pPr>
      <w:r w:rsidRPr="00E403A2">
        <w:rPr>
          <w:lang w:eastAsia="ko-KR"/>
        </w:rPr>
        <w:drawing>
          <wp:inline distT="0" distB="0" distL="0" distR="0" wp14:anchorId="552566BC" wp14:editId="68AFF299">
            <wp:extent cx="4759360" cy="36703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9913" cy="36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45E3" w14:textId="73714F8F" w:rsidR="00E403A2" w:rsidRDefault="00E403A2" w:rsidP="00AD232C">
      <w:pPr>
        <w:pStyle w:val="ListParagraph"/>
        <w:numPr>
          <w:ilvl w:val="0"/>
          <w:numId w:val="8"/>
        </w:numPr>
        <w:spacing w:line="360" w:lineRule="auto"/>
        <w:rPr>
          <w:lang w:eastAsia="ko-KR"/>
        </w:rPr>
      </w:pPr>
      <w:r>
        <w:rPr>
          <w:lang w:eastAsia="ko-KR"/>
        </w:rPr>
        <w:t>Ellipses(covariance) around centroids</w:t>
      </w:r>
    </w:p>
    <w:p w14:paraId="771DA440" w14:textId="70174BB8" w:rsidR="00E403A2" w:rsidRDefault="00E403A2" w:rsidP="00AD232C">
      <w:pPr>
        <w:spacing w:line="360" w:lineRule="auto"/>
        <w:rPr>
          <w:lang w:eastAsia="ko-KR"/>
        </w:rPr>
      </w:pPr>
      <w:r w:rsidRPr="00E403A2">
        <w:rPr>
          <w:lang w:eastAsia="ko-KR"/>
        </w:rPr>
        <w:drawing>
          <wp:inline distT="0" distB="0" distL="0" distR="0" wp14:anchorId="159F57ED" wp14:editId="2634074E">
            <wp:extent cx="4775200" cy="365286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181" cy="36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2D22" w14:textId="4ACCAF30" w:rsidR="007E5386" w:rsidRDefault="00E403A2" w:rsidP="007E5386">
      <w:pPr>
        <w:pStyle w:val="ListParagraph"/>
        <w:numPr>
          <w:ilvl w:val="0"/>
          <w:numId w:val="8"/>
        </w:numPr>
        <w:spacing w:line="360" w:lineRule="auto"/>
        <w:rPr>
          <w:lang w:eastAsia="ko-KR"/>
        </w:rPr>
      </w:pPr>
      <w:r>
        <w:rPr>
          <w:lang w:eastAsia="ko-KR"/>
        </w:rPr>
        <w:t>Ellipses(covariance) around centroids</w:t>
      </w:r>
      <w:r>
        <w:rPr>
          <w:lang w:eastAsia="ko-KR"/>
        </w:rPr>
        <w:t xml:space="preserve"> with 8 clustered labels</w:t>
      </w:r>
    </w:p>
    <w:p w14:paraId="2969AF70" w14:textId="5E767A70" w:rsidR="007E5386" w:rsidRDefault="007E5386" w:rsidP="007E5386">
      <w:pPr>
        <w:spacing w:line="360" w:lineRule="auto"/>
        <w:rPr>
          <w:lang w:eastAsia="ko-KR"/>
        </w:rPr>
      </w:pPr>
    </w:p>
    <w:p w14:paraId="4F8AF308" w14:textId="4373F4E0" w:rsidR="007E5386" w:rsidRDefault="007E5386" w:rsidP="00AD232C">
      <w:pPr>
        <w:pStyle w:val="ListParagraph"/>
        <w:numPr>
          <w:ilvl w:val="0"/>
          <w:numId w:val="12"/>
        </w:numPr>
        <w:spacing w:line="360" w:lineRule="auto"/>
        <w:rPr>
          <w:lang w:eastAsia="ko-KR"/>
        </w:rPr>
      </w:pPr>
      <w:r>
        <w:rPr>
          <w:lang w:eastAsia="ko-KR"/>
        </w:rPr>
        <w:lastRenderedPageBreak/>
        <w:t>citric acid</w:t>
      </w:r>
      <w:r>
        <w:rPr>
          <w:lang w:eastAsia="ko-KR"/>
        </w:rPr>
        <w:t xml:space="preserve"> vs. chlorides</w:t>
      </w:r>
    </w:p>
    <w:p w14:paraId="202DF21B" w14:textId="7AF97859" w:rsidR="000921C6" w:rsidRDefault="000921C6" w:rsidP="00AD232C">
      <w:pPr>
        <w:spacing w:line="360" w:lineRule="auto"/>
        <w:rPr>
          <w:lang w:eastAsia="ko-KR"/>
        </w:rPr>
      </w:pPr>
      <w:r w:rsidRPr="000921C6">
        <w:rPr>
          <w:lang w:eastAsia="ko-KR"/>
        </w:rPr>
        <w:drawing>
          <wp:inline distT="0" distB="0" distL="0" distR="0" wp14:anchorId="14D54B9E" wp14:editId="114C468F">
            <wp:extent cx="4737100" cy="36368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549" cy="36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A182" w14:textId="455AF94D" w:rsidR="000921C6" w:rsidRDefault="000921C6" w:rsidP="00AD232C">
      <w:pPr>
        <w:spacing w:line="360" w:lineRule="auto"/>
        <w:rPr>
          <w:lang w:eastAsia="ko-KR"/>
        </w:rPr>
      </w:pPr>
      <w:r w:rsidRPr="000921C6">
        <w:rPr>
          <w:lang w:eastAsia="ko-KR"/>
        </w:rPr>
        <w:drawing>
          <wp:inline distT="0" distB="0" distL="0" distR="0" wp14:anchorId="42604E80" wp14:editId="71170CFC">
            <wp:extent cx="4927054" cy="37084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8215" cy="37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77FC" w14:textId="77777777" w:rsidR="00E43FFC" w:rsidRDefault="00E43FFC" w:rsidP="002731E3">
      <w:pPr>
        <w:spacing w:line="360" w:lineRule="auto"/>
        <w:rPr>
          <w:lang w:eastAsia="ko-KR"/>
        </w:rPr>
      </w:pPr>
    </w:p>
    <w:p w14:paraId="764CD602" w14:textId="77777777" w:rsidR="00E43FFC" w:rsidRDefault="00E43FFC" w:rsidP="002731E3">
      <w:pPr>
        <w:spacing w:line="360" w:lineRule="auto"/>
        <w:rPr>
          <w:lang w:eastAsia="ko-KR"/>
        </w:rPr>
      </w:pPr>
    </w:p>
    <w:p w14:paraId="2C299A75" w14:textId="77777777" w:rsidR="00E43FFC" w:rsidRDefault="00E43FFC" w:rsidP="002731E3">
      <w:pPr>
        <w:spacing w:line="360" w:lineRule="auto"/>
        <w:rPr>
          <w:lang w:eastAsia="ko-KR"/>
        </w:rPr>
      </w:pPr>
    </w:p>
    <w:p w14:paraId="3E42A5B7" w14:textId="77777777" w:rsidR="00E43FFC" w:rsidRDefault="00E43FFC" w:rsidP="002731E3">
      <w:pPr>
        <w:spacing w:line="360" w:lineRule="auto"/>
        <w:rPr>
          <w:lang w:eastAsia="ko-KR"/>
        </w:rPr>
      </w:pPr>
    </w:p>
    <w:p w14:paraId="4C6D52E4" w14:textId="531741C3" w:rsidR="002731E3" w:rsidRDefault="002731E3" w:rsidP="002731E3">
      <w:pPr>
        <w:spacing w:line="360" w:lineRule="auto"/>
        <w:rPr>
          <w:lang w:eastAsia="ko-KR"/>
        </w:rPr>
      </w:pPr>
      <w:bookmarkStart w:id="0" w:name="_GoBack"/>
      <w:bookmarkEnd w:id="0"/>
      <w:r>
        <w:rPr>
          <w:lang w:eastAsia="ko-KR"/>
        </w:rPr>
        <w:lastRenderedPageBreak/>
        <w:t>WHITE</w:t>
      </w:r>
    </w:p>
    <w:p w14:paraId="5904B29A" w14:textId="2FAAF230" w:rsidR="002731E3" w:rsidRDefault="002731E3" w:rsidP="002731E3">
      <w:pPr>
        <w:pStyle w:val="ListParagraph"/>
        <w:numPr>
          <w:ilvl w:val="0"/>
          <w:numId w:val="13"/>
        </w:numPr>
        <w:spacing w:line="360" w:lineRule="auto"/>
        <w:rPr>
          <w:lang w:eastAsia="ko-KR"/>
        </w:rPr>
      </w:pPr>
      <w:r>
        <w:rPr>
          <w:lang w:eastAsia="ko-KR"/>
        </w:rPr>
        <w:t>Volatile acidity vs. citric acid</w:t>
      </w:r>
    </w:p>
    <w:p w14:paraId="2432BEAD" w14:textId="2989965F" w:rsidR="000921C6" w:rsidRDefault="002731E3" w:rsidP="00AD232C">
      <w:pPr>
        <w:spacing w:line="360" w:lineRule="auto"/>
        <w:rPr>
          <w:lang w:eastAsia="ko-KR"/>
        </w:rPr>
      </w:pPr>
      <w:r w:rsidRPr="002731E3">
        <w:rPr>
          <w:lang w:eastAsia="ko-KR"/>
        </w:rPr>
        <w:drawing>
          <wp:inline distT="0" distB="0" distL="0" distR="0" wp14:anchorId="3296F313" wp14:editId="5213DC94">
            <wp:extent cx="5041900" cy="37747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341" cy="377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E579" w14:textId="7F98CE64" w:rsidR="000921C6" w:rsidRDefault="000921C6" w:rsidP="00AD232C">
      <w:pPr>
        <w:spacing w:line="360" w:lineRule="auto"/>
        <w:rPr>
          <w:rFonts w:hint="eastAsia"/>
          <w:lang w:eastAsia="ko-KR"/>
        </w:rPr>
      </w:pPr>
      <w:r w:rsidRPr="000921C6">
        <w:rPr>
          <w:lang w:eastAsia="ko-KR"/>
        </w:rPr>
        <w:drawing>
          <wp:inline distT="0" distB="0" distL="0" distR="0" wp14:anchorId="2B18BE16" wp14:editId="56A70285">
            <wp:extent cx="4994897" cy="386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449" cy="38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1C6" w:rsidSect="005D55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A15BA"/>
    <w:multiLevelType w:val="hybridMultilevel"/>
    <w:tmpl w:val="E1EEE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E5850"/>
    <w:multiLevelType w:val="hybridMultilevel"/>
    <w:tmpl w:val="E548C1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A9765F"/>
    <w:multiLevelType w:val="hybridMultilevel"/>
    <w:tmpl w:val="DF16F6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4E29F9"/>
    <w:multiLevelType w:val="hybridMultilevel"/>
    <w:tmpl w:val="EF621A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1C1ABC"/>
    <w:multiLevelType w:val="hybridMultilevel"/>
    <w:tmpl w:val="F33AA59C"/>
    <w:lvl w:ilvl="0" w:tplc="5FE083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A863AB"/>
    <w:multiLevelType w:val="hybridMultilevel"/>
    <w:tmpl w:val="F33AA59C"/>
    <w:lvl w:ilvl="0" w:tplc="5FE083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4EC2B36"/>
    <w:multiLevelType w:val="hybridMultilevel"/>
    <w:tmpl w:val="E44270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C0805"/>
    <w:multiLevelType w:val="hybridMultilevel"/>
    <w:tmpl w:val="18200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BC3AE2"/>
    <w:multiLevelType w:val="multilevel"/>
    <w:tmpl w:val="7520A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692FC3"/>
    <w:multiLevelType w:val="hybridMultilevel"/>
    <w:tmpl w:val="FC88885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120D63"/>
    <w:multiLevelType w:val="hybridMultilevel"/>
    <w:tmpl w:val="41CCA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E5581A"/>
    <w:multiLevelType w:val="hybridMultilevel"/>
    <w:tmpl w:val="EA3A6B80"/>
    <w:lvl w:ilvl="0" w:tplc="802ED4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A747880"/>
    <w:multiLevelType w:val="hybridMultilevel"/>
    <w:tmpl w:val="CC72A7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2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8"/>
  </w:num>
  <w:num w:numId="10">
    <w:abstractNumId w:val="5"/>
  </w:num>
  <w:num w:numId="11">
    <w:abstractNumId w:val="11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489"/>
    <w:rsid w:val="00017758"/>
    <w:rsid w:val="00024F3D"/>
    <w:rsid w:val="0002501F"/>
    <w:rsid w:val="00040440"/>
    <w:rsid w:val="000514BE"/>
    <w:rsid w:val="000921C6"/>
    <w:rsid w:val="001018FA"/>
    <w:rsid w:val="00167BD4"/>
    <w:rsid w:val="00187489"/>
    <w:rsid w:val="001A1C66"/>
    <w:rsid w:val="00202A75"/>
    <w:rsid w:val="00220501"/>
    <w:rsid w:val="00262C0C"/>
    <w:rsid w:val="002731E3"/>
    <w:rsid w:val="002C0C56"/>
    <w:rsid w:val="002D05A1"/>
    <w:rsid w:val="002E067E"/>
    <w:rsid w:val="00315B5C"/>
    <w:rsid w:val="00434F89"/>
    <w:rsid w:val="00436424"/>
    <w:rsid w:val="00454C9E"/>
    <w:rsid w:val="0057596D"/>
    <w:rsid w:val="005A24E2"/>
    <w:rsid w:val="005B7A1E"/>
    <w:rsid w:val="005C05DB"/>
    <w:rsid w:val="005D550D"/>
    <w:rsid w:val="006109F1"/>
    <w:rsid w:val="00662AAF"/>
    <w:rsid w:val="00672A90"/>
    <w:rsid w:val="006E0124"/>
    <w:rsid w:val="007219F9"/>
    <w:rsid w:val="00736595"/>
    <w:rsid w:val="007E5386"/>
    <w:rsid w:val="009042F6"/>
    <w:rsid w:val="00905269"/>
    <w:rsid w:val="009144B5"/>
    <w:rsid w:val="0096516F"/>
    <w:rsid w:val="00A52276"/>
    <w:rsid w:val="00A617D2"/>
    <w:rsid w:val="00A854C8"/>
    <w:rsid w:val="00AA1DB7"/>
    <w:rsid w:val="00AA653C"/>
    <w:rsid w:val="00AD232C"/>
    <w:rsid w:val="00AE4237"/>
    <w:rsid w:val="00C27822"/>
    <w:rsid w:val="00CA5025"/>
    <w:rsid w:val="00D9233C"/>
    <w:rsid w:val="00D97337"/>
    <w:rsid w:val="00E02D37"/>
    <w:rsid w:val="00E403A2"/>
    <w:rsid w:val="00E40732"/>
    <w:rsid w:val="00E43FFC"/>
    <w:rsid w:val="00E91D49"/>
    <w:rsid w:val="00F8788F"/>
    <w:rsid w:val="00F9166A"/>
    <w:rsid w:val="00FD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1536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48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B7A1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5227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522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Bayesian_information_criterion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Andy</dc:creator>
  <cp:keywords/>
  <dc:description/>
  <cp:lastModifiedBy>Ha, Jae</cp:lastModifiedBy>
  <cp:revision>31</cp:revision>
  <dcterms:created xsi:type="dcterms:W3CDTF">2018-03-27T17:52:00Z</dcterms:created>
  <dcterms:modified xsi:type="dcterms:W3CDTF">2018-03-29T19:30:00Z</dcterms:modified>
</cp:coreProperties>
</file>