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6023" w14:textId="2F3ADE63" w:rsidR="00513228" w:rsidRDefault="00513228" w:rsidP="00513228">
      <w:r>
        <w:t xml:space="preserve">One such experience occurred during my previous internship at eBay, where I </w:t>
      </w:r>
      <w:r w:rsidR="002771E6">
        <w:t>oversaw</w:t>
      </w:r>
      <w:r>
        <w:t xml:space="preserve"> the development of the L7 Rule Configuration UI.</w:t>
      </w:r>
    </w:p>
    <w:p w14:paraId="53172DB8" w14:textId="77777777" w:rsidR="00513228" w:rsidRDefault="00513228" w:rsidP="00513228"/>
    <w:p w14:paraId="4A07CC7F" w14:textId="09AEAE0D" w:rsidR="00513228" w:rsidRDefault="00513228" w:rsidP="00513228">
      <w:r>
        <w:t xml:space="preserve">During the project, I encountered a team member who displayed a rather negative attitude due to him being pre-occupied by other tasks on hand (let’s call him Alex). </w:t>
      </w:r>
      <w:r w:rsidR="00375DD4" w:rsidRPr="00375DD4">
        <w:t>Despite the initial friction, I took proactive steps to address the issue and ensure the team's ongoing progress. Here's how I approached the situation:</w:t>
      </w:r>
    </w:p>
    <w:p w14:paraId="73FBA0EF" w14:textId="0CF2EAE0" w:rsidR="00F9648E" w:rsidRDefault="00F9648E" w:rsidP="00513228"/>
    <w:p w14:paraId="242C3A4F" w14:textId="081B1629" w:rsidR="00375DD4" w:rsidRDefault="00375DD4" w:rsidP="00375DD4">
      <w:pPr>
        <w:numPr>
          <w:ilvl w:val="0"/>
          <w:numId w:val="2"/>
        </w:numPr>
      </w:pPr>
      <w:r w:rsidRPr="00375DD4">
        <w:t xml:space="preserve">Choosing a Positive Attitude and Establishing Communication: Recognizing the importance of a positive mindset, I chose to maintain a positive attitude throughout the project. Additionally, I established a communication channel with </w:t>
      </w:r>
      <w:r>
        <w:t>Alex</w:t>
      </w:r>
      <w:r w:rsidRPr="00375DD4">
        <w:t xml:space="preserve"> to foster understanding and build a closer working relationship. </w:t>
      </w:r>
      <w:r w:rsidR="002771E6">
        <w:t>In</w:t>
      </w:r>
      <w:r w:rsidRPr="00375DD4">
        <w:t xml:space="preserve"> an open and friendly environment, </w:t>
      </w:r>
      <w:r w:rsidR="002771E6">
        <w:t>Alex</w:t>
      </w:r>
      <w:r>
        <w:t xml:space="preserve"> </w:t>
      </w:r>
      <w:r w:rsidR="002771E6">
        <w:t>has become</w:t>
      </w:r>
      <w:r>
        <w:t xml:space="preserve"> more active</w:t>
      </w:r>
      <w:r w:rsidRPr="00375DD4">
        <w:t>.</w:t>
      </w:r>
    </w:p>
    <w:p w14:paraId="312F1357" w14:textId="77777777" w:rsidR="00375DD4" w:rsidRPr="00375DD4" w:rsidRDefault="00375DD4" w:rsidP="00375DD4">
      <w:pPr>
        <w:ind w:left="720"/>
      </w:pPr>
    </w:p>
    <w:p w14:paraId="4FC59EDF" w14:textId="24D88042" w:rsidR="00375DD4" w:rsidRDefault="00375DD4" w:rsidP="00375DD4">
      <w:pPr>
        <w:numPr>
          <w:ilvl w:val="0"/>
          <w:numId w:val="2"/>
        </w:numPr>
      </w:pPr>
      <w:r w:rsidRPr="00375DD4">
        <w:t>Clear Task Definition and Distribution: To minimize friction and improve collaboration, I took the initiative to clearly define tasks for everyone involved in the project</w:t>
      </w:r>
      <w:r w:rsidR="002771E6">
        <w:t>, including Alex</w:t>
      </w:r>
      <w:r w:rsidRPr="00375DD4">
        <w:t xml:space="preserve">. By establishing clear roles and responsibilities, we reduced ambiguity and prevented potential conflicts. This approach ensured that each team member had a clear understanding of their responsibilities and </w:t>
      </w:r>
      <w:r w:rsidR="002771E6">
        <w:t>helped Alex better manage his work plans under his heavy workload</w:t>
      </w:r>
      <w:r w:rsidRPr="00375DD4">
        <w:t>.</w:t>
      </w:r>
    </w:p>
    <w:p w14:paraId="26B63163" w14:textId="77777777" w:rsidR="00375DD4" w:rsidRDefault="00375DD4" w:rsidP="00375DD4">
      <w:pPr>
        <w:pStyle w:val="ListParagraph"/>
      </w:pPr>
    </w:p>
    <w:p w14:paraId="761BE1E6" w14:textId="77777777" w:rsidR="00375DD4" w:rsidRPr="00375DD4" w:rsidRDefault="00375DD4" w:rsidP="00375DD4">
      <w:pPr>
        <w:ind w:left="720"/>
      </w:pPr>
    </w:p>
    <w:p w14:paraId="6B6CB75D" w14:textId="2E5890D6" w:rsidR="00375DD4" w:rsidRDefault="00375DD4" w:rsidP="00375DD4">
      <w:pPr>
        <w:numPr>
          <w:ilvl w:val="0"/>
          <w:numId w:val="2"/>
        </w:numPr>
      </w:pPr>
      <w:r w:rsidRPr="00375DD4">
        <w:t>Actively Seeking Support and Advice: Recognizing the need for additional guidance, I actively sought support and advice from my manager. I discussed the challenges we were facing within the team and asked for suggestions on how to address them</w:t>
      </w:r>
      <w:r w:rsidR="002771E6">
        <w:t>, who later lifted some duties on Alex to relax the burden</w:t>
      </w:r>
      <w:r w:rsidRPr="00375DD4">
        <w:t>. By reaching out for assistance, I</w:t>
      </w:r>
      <w:r w:rsidR="002771E6">
        <w:t xml:space="preserve"> further increased Alex’s productivity and brought us closer</w:t>
      </w:r>
      <w:r w:rsidRPr="00375DD4">
        <w:t>.</w:t>
      </w:r>
    </w:p>
    <w:p w14:paraId="0434961E" w14:textId="77777777" w:rsidR="00375DD4" w:rsidRPr="00375DD4" w:rsidRDefault="00375DD4" w:rsidP="00375DD4">
      <w:pPr>
        <w:ind w:left="720"/>
      </w:pPr>
    </w:p>
    <w:p w14:paraId="44C34945" w14:textId="77777777" w:rsidR="00375DD4" w:rsidRDefault="00375DD4" w:rsidP="00375DD4">
      <w:pPr>
        <w:numPr>
          <w:ilvl w:val="0"/>
          <w:numId w:val="2"/>
        </w:numPr>
      </w:pPr>
      <w:r w:rsidRPr="00375DD4">
        <w:t>Result-Oriented Approach: Throughout the project, I maintained a result-oriented mindset. I focused on the ultimate goals and objectives, ensuring that our efforts were aligned with achieving tangible outcomes. By emphasizing the importance of delivering results, I motivated the team to stay focused and work collaboratively towards a common goal.</w:t>
      </w:r>
    </w:p>
    <w:p w14:paraId="6DE27594" w14:textId="77777777" w:rsidR="00375DD4" w:rsidRPr="00375DD4" w:rsidRDefault="00375DD4" w:rsidP="00375DD4"/>
    <w:p w14:paraId="12DEB7DB" w14:textId="447ED620" w:rsidR="00375DD4" w:rsidRPr="00375DD4" w:rsidRDefault="00375DD4" w:rsidP="00375DD4">
      <w:r w:rsidRPr="00375DD4">
        <w:t xml:space="preserve">By combining these actions, I successfully resolved the situation with </w:t>
      </w:r>
      <w:r w:rsidR="002771E6">
        <w:t>Alex</w:t>
      </w:r>
      <w:r w:rsidRPr="00375DD4">
        <w:t xml:space="preserve"> and encouraged ongoing progress within the team. Through effective communication, clear task definition, seeking support, and a result-oriented approach, we were able to overcome challenges</w:t>
      </w:r>
      <w:r w:rsidR="002771E6">
        <w:t xml:space="preserve"> </w:t>
      </w:r>
      <w:r w:rsidRPr="00375DD4">
        <w:t>and achieve our project objectives.</w:t>
      </w:r>
    </w:p>
    <w:p w14:paraId="73D7451A" w14:textId="77777777" w:rsidR="00375DD4" w:rsidRDefault="00375DD4" w:rsidP="00513228"/>
    <w:p w14:paraId="1CF58E63" w14:textId="77777777" w:rsidR="00C40AE8" w:rsidRDefault="00C40AE8" w:rsidP="00513228"/>
    <w:p w14:paraId="0775316B" w14:textId="77777777" w:rsidR="00C40AE8" w:rsidRDefault="00C40AE8" w:rsidP="00513228"/>
    <w:p w14:paraId="28CAFFAF" w14:textId="77777777" w:rsidR="00C40AE8" w:rsidRDefault="00C40AE8" w:rsidP="00513228"/>
    <w:p w14:paraId="6B55B739" w14:textId="77777777" w:rsidR="00C40AE8" w:rsidRDefault="00C40AE8" w:rsidP="00513228"/>
    <w:p w14:paraId="372C63C3" w14:textId="77777777" w:rsidR="00C40AE8" w:rsidRDefault="00C40AE8" w:rsidP="00513228"/>
    <w:p w14:paraId="268C1867" w14:textId="0A9B58C4" w:rsidR="00C40AE8" w:rsidRDefault="00C40AE8" w:rsidP="00C40AE8">
      <w:r w:rsidRPr="00C40AE8">
        <w:lastRenderedPageBreak/>
        <w:t>At Kaizntree, we developed a powerful one-stop management platform for small businesses. As a leader, not only did I focus on driving the success of the company, but I also prioritized the well-being and growth of my team members</w:t>
      </w:r>
      <w:r>
        <w:t>, which turned out to help me build a stronger team</w:t>
      </w:r>
      <w:r w:rsidRPr="00C40AE8">
        <w:t xml:space="preserve">. </w:t>
      </w:r>
      <w:r w:rsidR="00CE4CEC">
        <w:t>My own handbook for leadership includes the following key elements</w:t>
      </w:r>
      <w:r w:rsidRPr="00C40AE8">
        <w:t>:</w:t>
      </w:r>
    </w:p>
    <w:p w14:paraId="6223724C" w14:textId="77777777" w:rsidR="00C40AE8" w:rsidRPr="00C40AE8" w:rsidRDefault="00C40AE8" w:rsidP="00C40AE8"/>
    <w:p w14:paraId="6790E6CF" w14:textId="77777777" w:rsidR="00C40AE8" w:rsidRDefault="00C40AE8" w:rsidP="00C40AE8">
      <w:pPr>
        <w:numPr>
          <w:ilvl w:val="0"/>
          <w:numId w:val="3"/>
        </w:numPr>
      </w:pPr>
      <w:r w:rsidRPr="00C40AE8">
        <w:t>Building Relationships: I actively fostered strong relationships with each team member. I made an effort to understand their individual strengths, interests, and career goals. By establishing open lines of communication and demonstrating genuine interest, I created a supportive and inclusive environment where team members felt comfortable sharing their thoughts and concerns.</w:t>
      </w:r>
    </w:p>
    <w:p w14:paraId="5745A6EB" w14:textId="77777777" w:rsidR="00C40AE8" w:rsidRPr="00C40AE8" w:rsidRDefault="00C40AE8" w:rsidP="00C40AE8">
      <w:pPr>
        <w:ind w:left="720"/>
      </w:pPr>
    </w:p>
    <w:p w14:paraId="071C46A6" w14:textId="77777777" w:rsidR="00CE4CEC" w:rsidRDefault="00C40AE8" w:rsidP="00CE4CEC">
      <w:pPr>
        <w:numPr>
          <w:ilvl w:val="0"/>
          <w:numId w:val="3"/>
        </w:numPr>
      </w:pPr>
      <w:r w:rsidRPr="00C40AE8">
        <w:t>Empathy and Support: I recognized that my team members had their own challenges and personal lives outside of work. I made it a priority to show empathy and provide support whenever necessary. Whether it was offering a listening ear, providing flexible work arrangements, or offering additional resources, I ensured that my team members felt cared for and supported throughout their professional journey.</w:t>
      </w:r>
    </w:p>
    <w:p w14:paraId="62CEFF62" w14:textId="77777777" w:rsidR="00CE4CEC" w:rsidRDefault="00CE4CEC" w:rsidP="00CE4CEC">
      <w:pPr>
        <w:pStyle w:val="ListParagraph"/>
      </w:pPr>
    </w:p>
    <w:p w14:paraId="1F3C841A" w14:textId="77777777" w:rsidR="00CE4CEC" w:rsidRDefault="00CE4CEC" w:rsidP="00CE4CEC">
      <w:pPr>
        <w:numPr>
          <w:ilvl w:val="0"/>
          <w:numId w:val="3"/>
        </w:numPr>
      </w:pPr>
      <w:r w:rsidRPr="00CE4CEC">
        <w:t>Clear Definition of Tasks and Timelines for Collaboration: I understood the importance of clear communication and setting expectations. I worked closely with my team members to define tasks, establish timelines, and distribute work based on individual strengths. By ensuring everyone had a clear understanding of their responsibilities and deadlines, I promoted effective collaboration and minimized any potential confusion or delays.</w:t>
      </w:r>
    </w:p>
    <w:p w14:paraId="6FA49B28" w14:textId="77777777" w:rsidR="00CE4CEC" w:rsidRDefault="00CE4CEC" w:rsidP="00CE4CEC">
      <w:pPr>
        <w:pStyle w:val="ListParagraph"/>
      </w:pPr>
    </w:p>
    <w:p w14:paraId="54B7F36E" w14:textId="77777777" w:rsidR="00CE4CEC" w:rsidRDefault="00CE4CEC" w:rsidP="00CE4CEC">
      <w:pPr>
        <w:numPr>
          <w:ilvl w:val="0"/>
          <w:numId w:val="3"/>
        </w:numPr>
      </w:pPr>
      <w:r w:rsidRPr="00CE4CEC">
        <w:t>Result-Oriented Attitude: I fostered a result-oriented mindset within the team. I set ambitious but achievable goals and motivated the team to strive for excellence. By providing a clear vision and aligning individual objectives with the company's goals, I created a sense of purpose and urgency. I encouraged a proactive approach, emphasizing the importance of taking ownership of tasks, finding innovative solutions, and delivering high-quality results.</w:t>
      </w:r>
    </w:p>
    <w:p w14:paraId="3002AAF6" w14:textId="77777777" w:rsidR="00CE4CEC" w:rsidRDefault="00CE4CEC" w:rsidP="00CE4CEC">
      <w:pPr>
        <w:pStyle w:val="ListParagraph"/>
      </w:pPr>
    </w:p>
    <w:p w14:paraId="32BC8584" w14:textId="2691EB85" w:rsidR="00CE4CEC" w:rsidRPr="00CE4CEC" w:rsidRDefault="00CE4CEC" w:rsidP="00CE4CEC">
      <w:pPr>
        <w:numPr>
          <w:ilvl w:val="0"/>
          <w:numId w:val="3"/>
        </w:numPr>
      </w:pPr>
      <w:r w:rsidRPr="00CE4CEC">
        <w:t>Empowerment of Team Members: I actively supported and empowered my team members to reach their full potential. I provided the necessary resources, training, and guidance to enhance their skills and knowledge</w:t>
      </w:r>
      <w:r>
        <w:t>.</w:t>
      </w:r>
      <w:r w:rsidRPr="00CE4CEC">
        <w:t xml:space="preserve"> By delegating responsibilities and trusting their abilities, I fostered a sense of ownership and autonomy, allowing them to excel in their roles.</w:t>
      </w:r>
    </w:p>
    <w:p w14:paraId="790FBEC3" w14:textId="77777777" w:rsidR="00CE4CEC" w:rsidRPr="00CE4CEC" w:rsidRDefault="00CE4CEC" w:rsidP="00CE4CEC">
      <w:pPr>
        <w:ind w:left="720"/>
      </w:pPr>
    </w:p>
    <w:p w14:paraId="2D457BCA" w14:textId="0215B93D" w:rsidR="00C40AE8" w:rsidRDefault="00CE4CEC" w:rsidP="00513228">
      <w:r w:rsidRPr="00CE4CEC">
        <w:t xml:space="preserve">In summary, I cared for my team </w:t>
      </w:r>
      <w:r>
        <w:t>while still maintained productivity with a result-driven mindset</w:t>
      </w:r>
      <w:r w:rsidRPr="00CE4CEC">
        <w:t>. These elements were instrumental in creating a positive and productive work environment, leading to the success of the project and the growth of the team.</w:t>
      </w:r>
    </w:p>
    <w:sectPr w:rsidR="00C4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C69"/>
    <w:multiLevelType w:val="multilevel"/>
    <w:tmpl w:val="919A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D727A"/>
    <w:multiLevelType w:val="multilevel"/>
    <w:tmpl w:val="ECD4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0BB1"/>
    <w:multiLevelType w:val="multilevel"/>
    <w:tmpl w:val="6184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B27F7"/>
    <w:multiLevelType w:val="multilevel"/>
    <w:tmpl w:val="B0DA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8241C"/>
    <w:multiLevelType w:val="multilevel"/>
    <w:tmpl w:val="F0F4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869FC"/>
    <w:multiLevelType w:val="multilevel"/>
    <w:tmpl w:val="56B6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030979">
    <w:abstractNumId w:val="2"/>
  </w:num>
  <w:num w:numId="2" w16cid:durableId="409078613">
    <w:abstractNumId w:val="1"/>
  </w:num>
  <w:num w:numId="3" w16cid:durableId="545220144">
    <w:abstractNumId w:val="3"/>
  </w:num>
  <w:num w:numId="4" w16cid:durableId="436217826">
    <w:abstractNumId w:val="4"/>
  </w:num>
  <w:num w:numId="5" w16cid:durableId="502938059">
    <w:abstractNumId w:val="5"/>
  </w:num>
  <w:num w:numId="6" w16cid:durableId="1244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28"/>
    <w:rsid w:val="002771E6"/>
    <w:rsid w:val="00375DD4"/>
    <w:rsid w:val="00513228"/>
    <w:rsid w:val="0068251E"/>
    <w:rsid w:val="00C40AE8"/>
    <w:rsid w:val="00CE4CEC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380FF"/>
  <w15:chartTrackingRefBased/>
  <w15:docId w15:val="{EFB90A6F-8164-A84B-B4EC-74B3F14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2023-11-12T16:40:00Z</dcterms:created>
  <dcterms:modified xsi:type="dcterms:W3CDTF">2023-11-12T17:16:00Z</dcterms:modified>
</cp:coreProperties>
</file>