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00000002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00000003" w14:textId="77777777" w:rsidR="005C420A" w:rsidRDefault="00000000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00000004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Tandon School of Engineering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00000005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00000006" w14:textId="5B97D350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Intro to Java (Spring Boot), Software Engineering (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Django +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scrum development), Algorithms, Computer Networking, Network Security, Penetration Testing and Analysis</w:t>
      </w:r>
    </w:p>
    <w:p w14:paraId="00000007" w14:textId="77777777" w:rsidR="005C420A" w:rsidRPr="00E7277D" w:rsidRDefault="005C420A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08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0000009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0000000A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0000000B" w14:textId="1D7A1198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(Objective 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Data Structures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(OOP)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Databases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Machine Learning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(TensorFlow), Natural Language Processing (PyTorch)</w:t>
      </w:r>
    </w:p>
    <w:p w14:paraId="0000000C" w14:textId="77777777" w:rsidR="005C420A" w:rsidRPr="00E7277D" w:rsidRDefault="005C420A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8"/>
          <w:szCs w:val="8"/>
        </w:rPr>
      </w:pPr>
    </w:p>
    <w:p w14:paraId="0000000D" w14:textId="77777777" w:rsidR="005C420A" w:rsidRDefault="00000000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0000000E" w14:textId="5C53A7FD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>, TypeScri</w:t>
      </w:r>
      <w:r w:rsid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>pt, Java, SQL, R, Objective C</w:t>
      </w:r>
    </w:p>
    <w:p w14:paraId="0000000F" w14:textId="374075A0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Tools: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React.js, Vue.js,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Babel, Yarn/Npm,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Django,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Express.js,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Spring Boot,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Maven, JPA, Thymeleaf, </w:t>
      </w:r>
      <w:r>
        <w:rPr>
          <w:rFonts w:ascii="Times New Roman" w:eastAsia="Times New Roman" w:hAnsi="Times New Roman" w:cs="Times New Roman"/>
          <w:sz w:val="20"/>
          <w:szCs w:val="20"/>
        </w:rPr>
        <w:t>Git, Docker, Kubernetes, PostgreSQL, MySQL, PyTorch, Chart.js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>, Matplotlib, OpenCV</w:t>
      </w:r>
    </w:p>
    <w:p w14:paraId="00000010" w14:textId="7DE52D34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 Tools: </w:t>
      </w:r>
      <w:r>
        <w:rPr>
          <w:rFonts w:ascii="Times New Roman" w:eastAsia="Times New Roman" w:hAnsi="Times New Roman" w:cs="Times New Roman"/>
          <w:sz w:val="20"/>
          <w:szCs w:val="20"/>
        </w:rPr>
        <w:t>Circle/Travis CI (CI/CD), AWS EC2/E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>B/RDS</w:t>
      </w:r>
      <w:r>
        <w:rPr>
          <w:rFonts w:ascii="Times New Roman" w:eastAsia="Times New Roman" w:hAnsi="Times New Roman" w:cs="Times New Roman"/>
          <w:sz w:val="20"/>
          <w:szCs w:val="20"/>
        </w:rPr>
        <w:t>, Agile De</w:t>
      </w:r>
      <w:r w:rsidR="00CE7685"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E7685">
        <w:rPr>
          <w:rFonts w:ascii="Times New Roman" w:eastAsia="Times New Roman" w:hAnsi="Times New Roman" w:cs="Times New Roman"/>
          <w:sz w:val="20"/>
          <w:szCs w:val="20"/>
        </w:rPr>
        <w:t xml:space="preserve">Figma Prototyping, </w:t>
      </w:r>
      <w:r w:rsidR="00E7277D">
        <w:rPr>
          <w:rFonts w:ascii="Times New Roman" w:eastAsia="Times New Roman" w:hAnsi="Times New Roman" w:cs="Times New Roman"/>
          <w:sz w:val="20"/>
          <w:szCs w:val="20"/>
        </w:rPr>
        <w:t>heavy user of mainstream mobile/desktop OS (iOS, Android, Windows, macOS)</w:t>
      </w:r>
      <w:r w:rsidR="00E7277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E7685">
        <w:rPr>
          <w:rFonts w:ascii="Times New Roman" w:eastAsia="Times New Roman" w:hAnsi="Times New Roman" w:cs="Times New Roman"/>
          <w:sz w:val="20"/>
          <w:szCs w:val="20"/>
        </w:rPr>
        <w:t>Linux/UNIX</w:t>
      </w:r>
      <w:r>
        <w:rPr>
          <w:rFonts w:ascii="Times New Roman" w:eastAsia="Times New Roman" w:hAnsi="Times New Roman" w:cs="Times New Roman"/>
          <w:sz w:val="20"/>
          <w:szCs w:val="20"/>
        </w:rPr>
        <w:t>, Office/Google Suite</w:t>
      </w:r>
      <w:r w:rsidR="00E7277D">
        <w:rPr>
          <w:rFonts w:ascii="Times New Roman" w:eastAsia="Times New Roman" w:hAnsi="Times New Roman" w:cs="Times New Roman"/>
          <w:sz w:val="20"/>
          <w:szCs w:val="20"/>
        </w:rPr>
        <w:t>, Slack, Notion, Clickup, Asana</w:t>
      </w:r>
    </w:p>
    <w:p w14:paraId="00000011" w14:textId="77777777" w:rsidR="005C420A" w:rsidRPr="00E7277D" w:rsidRDefault="005C420A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6"/>
          <w:szCs w:val="6"/>
        </w:rPr>
      </w:pPr>
    </w:p>
    <w:p w14:paraId="00000012" w14:textId="77777777" w:rsidR="005C420A" w:rsidRDefault="00000000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00000013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00000014" w14:textId="055CD175" w:rsidR="005C420A" w:rsidRPr="003E6BC2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Proposed and implemented 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Average-Time-to-Business (ATB) dashboard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</w:t>
      </w:r>
      <w:r w:rsidR="00294E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294E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="00294E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Django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monitor cluster statuses and send checkout alerts, reducing crisis response time by 25% and </w:t>
      </w:r>
      <w:r>
        <w:rPr>
          <w:rFonts w:ascii="Times New Roman" w:eastAsia="Times New Roman" w:hAnsi="Times New Roman" w:cs="Times New Roman"/>
          <w:sz w:val="20"/>
          <w:szCs w:val="20"/>
        </w:rPr>
        <w:t>boosting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4C2EE012" w14:textId="709856B1" w:rsidR="003E6BC2" w:rsidRPr="003E6BC2" w:rsidRDefault="003E6BC2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to integrate KeyHub (eBay’s in-house encrypted password exchange platform)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eBay’s Cloud Console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TypeScript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JS-plugin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streamlining the encrypted password exchange process 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eB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 engineers</w:t>
      </w:r>
    </w:p>
    <w:p w14:paraId="00000015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the refactorization of KeyHub to conform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latest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OpenPGP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standard and </w:t>
      </w:r>
      <w:r>
        <w:rPr>
          <w:rFonts w:ascii="Times New Roman" w:eastAsia="Times New Roman" w:hAnsi="Times New Roman" w:cs="Times New Roman"/>
          <w:sz w:val="20"/>
          <w:szCs w:val="20"/>
        </w:rPr>
        <w:t>Antd V5.0,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patching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60+ security vulnerabilities</w:t>
      </w:r>
    </w:p>
    <w:p w14:paraId="00000017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Orchestrated an intuitive UI with auto-filling for over 85% of the fields to streamline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L7 rule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configuring process for eBay’s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Kubernetes (K8s)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clusters, increasing efficiency by more than 70% and </w:t>
      </w:r>
      <w:r>
        <w:rPr>
          <w:rFonts w:ascii="Times New Roman" w:eastAsia="Times New Roman" w:hAnsi="Times New Roman" w:cs="Times New Roman"/>
          <w:sz w:val="20"/>
          <w:szCs w:val="20"/>
        </w:rPr>
        <w:t>minimizing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potential human errors in the loop</w:t>
      </w:r>
    </w:p>
    <w:p w14:paraId="00000018" w14:textId="77777777" w:rsidR="005C420A" w:rsidRPr="00E7277D" w:rsidRDefault="005C420A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19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>
        <w:rPr>
          <w:rFonts w:ascii="Times New Roman" w:eastAsia="Times New Roman" w:hAnsi="Times New Roman" w:cs="Times New Roman"/>
          <w:sz w:val="20"/>
          <w:szCs w:val="20"/>
        </w:rPr>
        <w:t>Co-founder and CTO,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0000001A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earning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happy customers by reducing their time spent on management tasks from 15 to just 2 hours per week</w:t>
      </w:r>
    </w:p>
    <w:p w14:paraId="0000001B" w14:textId="6C21F98D" w:rsidR="005C420A" w:rsidRDefault="003E6BC2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including Shopify, Square, Etsy, and Xerox, and automated stock &amp; order sync across platforms, putting an end to the cumbersome manual updates and stock inconsistency on different channels</w:t>
      </w:r>
    </w:p>
    <w:p w14:paraId="0000001C" w14:textId="65839082" w:rsidR="005C420A" w:rsidRDefault="003E6BC2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and managed Kaizntree’s development team, where we adopted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Scrum Development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Circle CI/CD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enabling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customer </w:t>
      </w:r>
      <w:r>
        <w:rPr>
          <w:rFonts w:ascii="Times New Roman" w:eastAsia="Times New Roman" w:hAnsi="Times New Roman" w:cs="Times New Roman"/>
          <w:sz w:val="20"/>
          <w:szCs w:val="20"/>
        </w:rPr>
        <w:t>feedback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under 48 hours and continuously rolling out new features weekly</w:t>
      </w:r>
    </w:p>
    <w:p w14:paraId="0000001D" w14:textId="0D2713E1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Won the 2023 NYU Summer Launchpad and 2023 NYUxYale Startup Competition, with a reward of $1</w:t>
      </w:r>
      <w:r w:rsidR="003E6BC2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,000 non-dilutive funding</w:t>
      </w:r>
    </w:p>
    <w:p w14:paraId="0000001F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Earned investment from 3 individual investors and received a total of $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50,000 investment with Kaizntree valued at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million</w:t>
      </w:r>
    </w:p>
    <w:p w14:paraId="00000020" w14:textId="77777777" w:rsidR="005C420A" w:rsidRPr="00E7277D" w:rsidRDefault="005C420A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21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00000022" w14:textId="77777777" w:rsidR="005C420A" w:rsidRDefault="00000000" w:rsidP="003E6BC2">
      <w:pPr>
        <w:numPr>
          <w:ilvl w:val="0"/>
          <w:numId w:val="1"/>
        </w:numP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</w:t>
      </w:r>
      <w:r>
        <w:rPr>
          <w:rFonts w:ascii="Times New Roman" w:eastAsia="Times New Roman" w:hAnsi="Times New Roman" w:cs="Times New Roman"/>
          <w:sz w:val="20"/>
          <w:szCs w:val="20"/>
        </w:rPr>
        <w:t>robust,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user-friendly, and highly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customizable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00000023" w14:textId="77777777" w:rsidR="005C420A" w:rsidRDefault="00000000" w:rsidP="003E6BC2">
      <w:pPr>
        <w:numPr>
          <w:ilvl w:val="0"/>
          <w:numId w:val="1"/>
        </w:numP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>
        <w:rPr>
          <w:rFonts w:ascii="Times New Roman" w:eastAsia="Times New Roman" w:hAnsi="Times New Roman" w:cs="Times New Roman"/>
          <w:sz w:val="20"/>
          <w:szCs w:val="20"/>
        </w:rPr>
        <w:t>40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00000024" w14:textId="77777777" w:rsidR="005C420A" w:rsidRPr="00E7277D" w:rsidRDefault="005C420A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mallCaps/>
          <w:sz w:val="8"/>
          <w:szCs w:val="8"/>
        </w:rPr>
      </w:pPr>
    </w:p>
    <w:p w14:paraId="00000025" w14:textId="77777777" w:rsidR="005C420A" w:rsidRDefault="00000000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00000026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Crowd-sourced Parking Info 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00000027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Conceptualized a parking </w:t>
      </w:r>
      <w:r>
        <w:rPr>
          <w:rFonts w:ascii="Times New Roman" w:eastAsia="Times New Roman" w:hAnsi="Times New Roman" w:cs="Times New Roman"/>
          <w:sz w:val="20"/>
          <w:szCs w:val="20"/>
        </w:rPr>
        <w:t>info-sharing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platform by listing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MVP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MLP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 </w:t>
      </w:r>
      <w:r>
        <w:rPr>
          <w:rFonts w:ascii="Times New Roman" w:eastAsia="Times New Roman" w:hAnsi="Times New Roman" w:cs="Times New Roman"/>
          <w:sz w:val="20"/>
          <w:szCs w:val="20"/>
        </w:rPr>
        <w:t>documentation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using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Figma prototyping</w:t>
      </w:r>
    </w:p>
    <w:p w14:paraId="00000028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Parkrowd as a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Django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app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integrated with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Google Maps API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through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ZenHub Scrum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5</w:t>
      </w:r>
    </w:p>
    <w:p w14:paraId="00000029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Employed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Travis CI,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AWS Elasticbeanstalk, AWS RDS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Coveralls.io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build a seamless CI/CD pipeline</w:t>
      </w:r>
    </w:p>
    <w:p w14:paraId="0000002A" w14:textId="77777777" w:rsidR="005C420A" w:rsidRPr="003E6BC2" w:rsidRDefault="005C420A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2B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0000002C" w14:textId="39156A9E" w:rsidR="005C420A" w:rsidRPr="00D50F1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my team of 2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</w:t>
      </w:r>
      <w:r w:rsidR="00D50F1A" w:rsidRPr="00D50F1A">
        <w:rPr>
          <w:rFonts w:ascii="Times New Roman" w:eastAsia="Times New Roman" w:hAnsi="Times New Roman" w:cs="Times New Roman"/>
          <w:sz w:val="20"/>
          <w:szCs w:val="20"/>
        </w:rPr>
        <w:t>ths</w:t>
      </w:r>
    </w:p>
    <w:p w14:paraId="0000002D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JPA,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p w14:paraId="0000002E" w14:textId="77777777" w:rsidR="005C420A" w:rsidRPr="003E6BC2" w:rsidRDefault="005C420A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2F" w14:textId="487FB69D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Few-shot Segmentation with Adaptive Data Augmentation and Cross Attention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to paper</w:t>
      </w:r>
      <w:r w:rsidR="003E6BC2">
        <w:rPr>
          <w:rFonts w:ascii="Times New Roman" w:eastAsia="Times New Roman" w:hAnsi="Times New Roman" w:cs="Times New Roman"/>
          <w:sz w:val="20"/>
          <w:szCs w:val="20"/>
        </w:rPr>
        <w:t xml:space="preserve"> on arXiv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Mar. 2022 - May 2023</w:t>
      </w:r>
    </w:p>
    <w:p w14:paraId="00000030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Proposed an instance-aware data augmentation strategy to improve support image diversity and reduce distribution inconsistency</w:t>
      </w:r>
    </w:p>
    <w:p w14:paraId="00000032" w14:textId="75352FF4" w:rsidR="005C420A" w:rsidRPr="003E6BC2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 4-D consensus </w:t>
      </w:r>
      <w:r>
        <w:rPr>
          <w:rFonts w:ascii="Times New Roman" w:eastAsia="Times New Roman" w:hAnsi="Times New Roman" w:cs="Times New Roman"/>
          <w:sz w:val="20"/>
          <w:szCs w:val="20"/>
        </w:rPr>
        <w:t>cross-attention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module to align query and support features, increasing accuracy by 5.4%</w:t>
      </w:r>
    </w:p>
    <w:sectPr w:rsidR="005C420A" w:rsidRPr="003E6BC2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277C79"/>
    <w:rsid w:val="00294EB8"/>
    <w:rsid w:val="003E6BC2"/>
    <w:rsid w:val="005C420A"/>
    <w:rsid w:val="00CE7685"/>
    <w:rsid w:val="00D269DF"/>
    <w:rsid w:val="00D50F1A"/>
    <w:rsid w:val="00D66B78"/>
    <w:rsid w:val="00E7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Parkrowd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401.098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RateMyProf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6</cp:revision>
  <dcterms:created xsi:type="dcterms:W3CDTF">2024-01-10T05:13:00Z</dcterms:created>
  <dcterms:modified xsi:type="dcterms:W3CDTF">2024-02-26T18:17:00Z</dcterms:modified>
</cp:coreProperties>
</file>