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7C25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XIAOCHEN (NIGEL) LU</w:t>
      </w:r>
    </w:p>
    <w:p w14:paraId="420F8716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New York, NY | +1 (845) 248-2938 </w:t>
      </w:r>
      <w:r>
        <w:rPr>
          <w:rFonts w:ascii="Times" w:eastAsia="Times" w:hAnsi="Times" w:cs="Times"/>
          <w:b/>
          <w:color w:val="000000"/>
          <w:sz w:val="20"/>
          <w:szCs w:val="20"/>
        </w:rPr>
        <w:t>|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xiaoclu@outlook.com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1155CC"/>
            <w:sz w:val="20"/>
            <w:szCs w:val="20"/>
            <w:u w:val="single"/>
          </w:rPr>
          <w:t>http://nigellu.com</w:t>
        </w:r>
      </w:hyperlink>
    </w:p>
    <w:p w14:paraId="68BE2331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61590496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Tandon School of Engineering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2F11DD03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5B5892DB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Intro to Java (Spring Boot), Software Engineering (Django + scrum development), Algorithms, Computer Networking, Network Security, Penetration Testing and Analysis</w:t>
      </w:r>
    </w:p>
    <w:p w14:paraId="7006C26F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4E5E0539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07FB40F0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4CF6F9E0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39DCD32D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(Objective C), Data Structures (OOP), Databases, Machine Learning (TensorFlow), Natural Language Processing (PyTorch)</w:t>
      </w:r>
    </w:p>
    <w:p w14:paraId="679E4627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3DF63A15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</w:p>
    <w:p w14:paraId="2A1F1165" w14:textId="4EED5D6A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Python, JavaScript, TypeScript, Java, SQL, </w:t>
      </w:r>
      <w:r w:rsidR="00B519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No-SQL,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R, Objective C</w:t>
      </w:r>
      <w:r w:rsidR="00F569AD">
        <w:rPr>
          <w:rFonts w:ascii="Times New Roman" w:eastAsia="Times New Roman" w:hAnsi="Times New Roman" w:cs="Times New Roman"/>
          <w:color w:val="000000"/>
          <w:sz w:val="20"/>
          <w:szCs w:val="20"/>
        </w:rPr>
        <w:t>, Haskell, Common Lisp</w:t>
      </w:r>
    </w:p>
    <w:p w14:paraId="04EB1A66" w14:textId="3F2D8BFA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Tools: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React.js, Vue.js, Babel, Yarn/Npm, Django, Express.js, Spring Boot, Maven, JPA, Thymeleaf, Git, Docker, Kubernetes, PostgreSQL, MySQL, </w:t>
      </w:r>
      <w:r w:rsidR="00B51919">
        <w:rPr>
          <w:rFonts w:ascii="Times New Roman" w:eastAsia="Times New Roman" w:hAnsi="Times New Roman" w:cs="Times New Roman"/>
          <w:sz w:val="20"/>
          <w:szCs w:val="20"/>
        </w:rPr>
        <w:t>MongoDB, pgAdmin, MySQL Workbench, PyTorch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B51919">
        <w:rPr>
          <w:rFonts w:ascii="Times New Roman" w:eastAsia="Times New Roman" w:hAnsi="Times New Roman" w:cs="Times New Roman"/>
          <w:sz w:val="20"/>
          <w:szCs w:val="20"/>
        </w:rPr>
        <w:t>Tableau</w:t>
      </w:r>
      <w:r>
        <w:rPr>
          <w:rFonts w:ascii="Times New Roman" w:eastAsia="Times New Roman" w:hAnsi="Times New Roman" w:cs="Times New Roman"/>
          <w:sz w:val="20"/>
          <w:szCs w:val="20"/>
        </w:rPr>
        <w:t>, Pandas, Scikit-learn, NumPy</w:t>
      </w:r>
    </w:p>
    <w:p w14:paraId="4A607234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 Tools: </w:t>
      </w:r>
      <w:r>
        <w:rPr>
          <w:rFonts w:ascii="Times New Roman" w:eastAsia="Times New Roman" w:hAnsi="Times New Roman" w:cs="Times New Roman"/>
          <w:sz w:val="20"/>
          <w:szCs w:val="20"/>
        </w:rPr>
        <w:t>Circle/Travis CI (CI/CD), AWS EC2/EB/RDS, Agile Dev, Figma Prototyping, Linux/UNIX, Slack, Office/Google Suite</w:t>
      </w:r>
    </w:p>
    <w:p w14:paraId="710A02BD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2818024D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3C1CFE31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3F507CCF" w14:textId="262F8281" w:rsidR="00A41E8F" w:rsidRPr="003E6BC2" w:rsidRDefault="00A41E8F" w:rsidP="00F569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Innovated an Average-Time-to-</w:t>
      </w:r>
      <w:r w:rsidR="00F569AD"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dashboard using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="00F569A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Django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monitor cluster statuses and </w:t>
      </w:r>
      <w:r w:rsidR="00F569AD">
        <w:rPr>
          <w:rFonts w:ascii="Times New Roman" w:eastAsia="Times New Roman" w:hAnsi="Times New Roman" w:cs="Times New Roman"/>
          <w:color w:val="000000"/>
          <w:sz w:val="20"/>
          <w:szCs w:val="20"/>
        </w:rPr>
        <w:t>prepared</w:t>
      </w:r>
      <w:r w:rsidR="00F569AD" w:rsidRPr="00F569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569AD" w:rsidRPr="00F569A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SQL queries for </w:t>
      </w:r>
      <w:r w:rsidR="00F569AD" w:rsidRPr="00F569A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data aggregation</w:t>
      </w:r>
      <w:r w:rsidR="00F569AD" w:rsidRPr="00F569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F569AD" w:rsidRPr="00F569A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PostgreSQL</w:t>
      </w:r>
      <w:r w:rsidR="00F569AD" w:rsidRPr="00F569A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storing alert thresholds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boosting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</w:t>
      </w:r>
      <w:r w:rsidR="00F569AD">
        <w:rPr>
          <w:rFonts w:ascii="Times New Roman" w:eastAsia="Times New Roman" w:hAnsi="Times New Roman" w:cs="Times New Roman"/>
          <w:color w:val="000000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F569AD">
        <w:rPr>
          <w:rFonts w:ascii="Times New Roman" w:eastAsia="Times New Roman" w:hAnsi="Times New Roman" w:cs="Times New Roman"/>
          <w:color w:val="000000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4% to 99.</w:t>
      </w:r>
      <w:r w:rsidR="00F569AD">
        <w:rPr>
          <w:rFonts w:ascii="Times New Roman" w:eastAsia="Times New Roman" w:hAnsi="Times New Roman" w:cs="Times New Roman"/>
          <w:color w:val="000000"/>
          <w:sz w:val="20"/>
          <w:szCs w:val="20"/>
        </w:rPr>
        <w:t>78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%</w:t>
      </w:r>
    </w:p>
    <w:p w14:paraId="0DD0F754" w14:textId="77777777" w:rsidR="00A41E8F" w:rsidRPr="003E6BC2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to integrate eBay’s KeyHub (eBay’s in-house encrypted password exchange platform)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eBay’s Cloud Console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TypeScript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JS-plugin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streamlining the encrypted password exchange process 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eB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 engineers</w:t>
      </w:r>
    </w:p>
    <w:p w14:paraId="24AD1B19" w14:textId="78E0AFAF" w:rsidR="00A41E8F" w:rsidRDefault="00F569AD" w:rsidP="00F569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Secured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eBay’s KeyHub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 xml:space="preserve">with the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latest </w:t>
      </w:r>
      <w:r w:rsidR="00A41E8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OpenPGP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standard and </w:t>
      </w:r>
      <w:r w:rsidRPr="00F569A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AES encryption</w:t>
      </w:r>
      <w:r w:rsidRPr="00F569AD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r>
        <w:rPr>
          <w:rFonts w:ascii="Times New Roman" w:eastAsia="Times New Roman" w:hAnsi="Times New Roman" w:cs="Times New Roman"/>
          <w:sz w:val="20"/>
          <w:szCs w:val="20"/>
        </w:rPr>
        <w:t>database-stored</w:t>
      </w:r>
      <w:r w:rsidRPr="00F569AD">
        <w:rPr>
          <w:rFonts w:ascii="Times New Roman" w:eastAsia="Times New Roman" w:hAnsi="Times New Roman" w:cs="Times New Roman"/>
          <w:sz w:val="20"/>
          <w:szCs w:val="20"/>
        </w:rPr>
        <w:t xml:space="preserve"> keys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,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patching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60+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vulnerabilities</w:t>
      </w:r>
    </w:p>
    <w:p w14:paraId="1FF54FCC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Orchestrated an intuitive UI with auto-filling for over 85% of the fields to streamline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L7 rule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configuring process for eBay’s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Kubernetes (K8s)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clusters, increasing efficiency by more than 70% and </w:t>
      </w:r>
      <w:r>
        <w:rPr>
          <w:rFonts w:ascii="Times New Roman" w:eastAsia="Times New Roman" w:hAnsi="Times New Roman" w:cs="Times New Roman"/>
          <w:sz w:val="20"/>
          <w:szCs w:val="20"/>
        </w:rPr>
        <w:t>minimizing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potential human errors in the loop</w:t>
      </w:r>
    </w:p>
    <w:p w14:paraId="2103040D" w14:textId="77777777" w:rsidR="00A41E8F" w:rsidRPr="003E6BC2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BBF3061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>
        <w:rPr>
          <w:rFonts w:ascii="Times New Roman" w:eastAsia="Times New Roman" w:hAnsi="Times New Roman" w:cs="Times New Roman"/>
          <w:sz w:val="20"/>
          <w:szCs w:val="20"/>
        </w:rPr>
        <w:t>Co-founder and CTO,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0AFC1EB" w14:textId="77777777" w:rsidR="00A41E8F" w:rsidRPr="00545CF5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earning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happy customers by reducing their time spent on management tasks from 15 to just 2 hours per week</w:t>
      </w:r>
    </w:p>
    <w:p w14:paraId="31AF358E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Collected and analyzed 1000+ user feedback and adopted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Scrum Development, Circle CI/CD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enabling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platform BUGs under 24 hours</w:t>
      </w:r>
    </w:p>
    <w:p w14:paraId="29A6529E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Spearheaded 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Xerox) and automated stock &amp; order sync across platforms, putting an end to manual updates and stock inconsistency on different channels</w:t>
      </w:r>
    </w:p>
    <w:p w14:paraId="3C7923CF" w14:textId="77777777" w:rsidR="0077619A" w:rsidRPr="0077619A" w:rsidRDefault="0077619A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Incorporated</w:t>
      </w:r>
      <w:r w:rsidRPr="00776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7619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database normalization techniques</w:t>
      </w:r>
      <w:r w:rsidRPr="00776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optimize query performance and ensure data consistency across platforms</w:t>
      </w:r>
    </w:p>
    <w:p w14:paraId="0C6C0688" w14:textId="786E59D4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Won the 2023 NYU Summer Launchpad and 2023 NYUxYale Startup Competition, with a reward of $15,000 non-dilutive funding</w:t>
      </w:r>
    </w:p>
    <w:p w14:paraId="274334F2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Earned investment from 3 individual investors and received a total of $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50,000 investment with Kaizntree valued at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million</w:t>
      </w:r>
    </w:p>
    <w:p w14:paraId="585301D4" w14:textId="77777777" w:rsidR="00A41E8F" w:rsidRPr="003E6BC2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379FAA9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7991D44C" w14:textId="5B33D56B" w:rsidR="00A41E8F" w:rsidRDefault="00A41E8F" w:rsidP="00A41E8F">
      <w:pPr>
        <w:numPr>
          <w:ilvl w:val="0"/>
          <w:numId w:val="1"/>
        </w:numP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 w:rsidR="0077619A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, and </w:t>
      </w:r>
      <w:r w:rsidR="0077619A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MySQL’s stored procedures/triggers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highly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7619A">
        <w:rPr>
          <w:rFonts w:ascii="Times New Roman" w:eastAsia="Times New Roman" w:hAnsi="Times New Roman" w:cs="Times New Roman"/>
          <w:sz w:val="20"/>
          <w:szCs w:val="20"/>
        </w:rPr>
        <w:t xml:space="preserve">automated and </w:t>
      </w:r>
      <w:r>
        <w:rPr>
          <w:rFonts w:ascii="Times New Roman" w:eastAsia="Times New Roman" w:hAnsi="Times New Roman" w:cs="Times New Roman"/>
          <w:sz w:val="20"/>
          <w:szCs w:val="20"/>
        </w:rPr>
        <w:t>customizable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6A8A5C92" w14:textId="77777777" w:rsidR="00A41E8F" w:rsidRDefault="00A41E8F" w:rsidP="00A41E8F">
      <w:pPr>
        <w:numPr>
          <w:ilvl w:val="0"/>
          <w:numId w:val="1"/>
        </w:numP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>
        <w:rPr>
          <w:rFonts w:ascii="Times New Roman" w:eastAsia="Times New Roman" w:hAnsi="Times New Roman" w:cs="Times New Roman"/>
          <w:sz w:val="20"/>
          <w:szCs w:val="20"/>
        </w:rPr>
        <w:t>40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590E3BB5" w14:textId="77777777" w:rsidR="00A41E8F" w:rsidRPr="003E6BC2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mallCaps/>
          <w:sz w:val="10"/>
          <w:szCs w:val="10"/>
        </w:rPr>
      </w:pPr>
    </w:p>
    <w:p w14:paraId="12157376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5BFB2E23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Parkrowd NYC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Crowd-sourced Parking Info Sharing Platform based on NYC Open Data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(repo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>
        <w:r w:rsidRPr="00E225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4E25DE5D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Conceptualized a parking </w:t>
      </w:r>
      <w:r>
        <w:rPr>
          <w:rFonts w:ascii="Times New Roman" w:eastAsia="Times New Roman" w:hAnsi="Times New Roman" w:cs="Times New Roman"/>
          <w:sz w:val="20"/>
          <w:szCs w:val="20"/>
        </w:rPr>
        <w:t>info-sharing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platform by listing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MVP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MLP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API </w:t>
      </w:r>
      <w:r>
        <w:rPr>
          <w:rFonts w:ascii="Times New Roman" w:eastAsia="Times New Roman" w:hAnsi="Times New Roman" w:cs="Times New Roman"/>
          <w:sz w:val="20"/>
          <w:szCs w:val="20"/>
        </w:rPr>
        <w:t>documentation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using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Figma prototyping</w:t>
      </w:r>
    </w:p>
    <w:p w14:paraId="1DD073F9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Parkrowd as a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Django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app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integrated with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Google Maps API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through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ZenHub Scrum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5</w:t>
      </w:r>
    </w:p>
    <w:p w14:paraId="60FDD74B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Employed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Travis CI,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AWS Elasticbeanstalk, AWS RDS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Coveralls.io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build a seamless CI/CD pipeline</w:t>
      </w:r>
    </w:p>
    <w:p w14:paraId="05394F29" w14:textId="77777777" w:rsidR="00A41E8F" w:rsidRPr="003E6BC2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29E957D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Rate My Professor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redesigned Single-page App for Students to Upload/View Professor Ratings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 </w:t>
      </w:r>
      <w:hyperlink r:id="rId9">
        <w:r w:rsidRPr="00E225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18D99BBA" w14:textId="77777777" w:rsidR="00A41E8F" w:rsidRPr="00D50F1A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Coordinated efficient full-stack development using scrum sprints and backlogs, allowing my team of 2 to roll out the app 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onths</w:t>
      </w:r>
    </w:p>
    <w:p w14:paraId="6F37F4B4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Maven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Pr="00B440A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50F1A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Spring 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a robust, 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concurrency-capable backend</w:t>
      </w:r>
    </w:p>
    <w:p w14:paraId="50B38ED5" w14:textId="77777777" w:rsidR="00A41E8F" w:rsidRPr="003E6BC2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137B5B5F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Few-shot Segmentation with Adaptive Data Augmentation and Cross Attention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10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to paper on arXiv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Mar. 2022 - May 2023</w:t>
      </w:r>
    </w:p>
    <w:p w14:paraId="7E6D04C1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Proposed an instance-aware data augmentation strategy to improve support image diversity and reduce distribution inconsistency</w:t>
      </w:r>
    </w:p>
    <w:p w14:paraId="00000032" w14:textId="108B2E39" w:rsidR="005C420A" w:rsidRP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Incorporated a 4-D consensus </w:t>
      </w:r>
      <w:r>
        <w:rPr>
          <w:rFonts w:ascii="Times New Roman" w:eastAsia="Times New Roman" w:hAnsi="Times New Roman" w:cs="Times New Roman"/>
          <w:sz w:val="20"/>
          <w:szCs w:val="20"/>
        </w:rPr>
        <w:t>cross-attention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module to align query and support features, increasing accuracy by 5.4%</w:t>
      </w:r>
    </w:p>
    <w:sectPr w:rsidR="005C420A" w:rsidRPr="00A41E8F" w:rsidSect="00BE0651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277C79"/>
    <w:rsid w:val="00294EB8"/>
    <w:rsid w:val="005C420A"/>
    <w:rsid w:val="006B6C06"/>
    <w:rsid w:val="0077619A"/>
    <w:rsid w:val="00A41E8F"/>
    <w:rsid w:val="00B51919"/>
    <w:rsid w:val="00BE0651"/>
    <w:rsid w:val="00D269DF"/>
    <w:rsid w:val="00D50F1A"/>
    <w:rsid w:val="00E225CB"/>
    <w:rsid w:val="00F5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Parkrowd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401.098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RateMyProf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8</cp:revision>
  <dcterms:created xsi:type="dcterms:W3CDTF">2024-01-10T05:13:00Z</dcterms:created>
  <dcterms:modified xsi:type="dcterms:W3CDTF">2024-03-01T03:38:00Z</dcterms:modified>
</cp:coreProperties>
</file>