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C965E">
      <w:pPr>
        <w:numPr>
          <w:ilvl w:val="0"/>
          <w:numId w:val="0"/>
        </w:numPr>
        <w:jc w:val="both"/>
        <w:rPr>
          <w:rFonts w:hint="eastAsia" w:asciiTheme="majorEastAsia" w:hAnsiTheme="majorEastAsia" w:eastAsiaTheme="majorEastAsia" w:cstheme="majorEastAsia"/>
          <w:strike w:val="0"/>
          <w:dstrike w:val="0"/>
          <w:sz w:val="28"/>
          <w:szCs w:val="28"/>
          <w:lang w:val="en-US" w:eastAsia="zh-CN"/>
        </w:rPr>
      </w:pPr>
      <w:r>
        <w:rPr>
          <w:rFonts w:hint="eastAsia" w:asciiTheme="majorEastAsia" w:hAnsiTheme="majorEastAsia" w:eastAsiaTheme="majorEastAsia" w:cstheme="majorEastAsia"/>
          <w:strike w:val="0"/>
          <w:dstrike w:val="0"/>
          <w:sz w:val="28"/>
          <w:szCs w:val="28"/>
          <w:lang w:val="en-US" w:eastAsia="zh-CN"/>
        </w:rPr>
        <w:t xml:space="preserve">MBTI×                    </w:t>
      </w:r>
      <w:r>
        <w:rPr>
          <w:rFonts w:hint="eastAsia" w:asciiTheme="majorEastAsia" w:hAnsiTheme="majorEastAsia" w:eastAsiaTheme="majorEastAsia" w:cstheme="majorEastAsia"/>
          <w:b/>
          <w:bCs/>
          <w:strike w:val="0"/>
          <w:dstrike w:val="0"/>
          <w:sz w:val="36"/>
          <w:szCs w:val="36"/>
          <w:lang w:val="en-US" w:eastAsia="zh-CN"/>
        </w:rPr>
        <w:t>ⅣB-Ti</w:t>
      </w:r>
      <w:r>
        <w:rPr>
          <w:rFonts w:hint="eastAsia" w:asciiTheme="majorEastAsia" w:hAnsiTheme="majorEastAsia" w:eastAsiaTheme="majorEastAsia" w:cstheme="majorEastAsia"/>
          <w:strike w:val="0"/>
          <w:dstrike w:val="0"/>
          <w:sz w:val="28"/>
          <w:szCs w:val="28"/>
          <w:lang w:val="en-US" w:eastAsia="zh-CN"/>
        </w:rPr>
        <w:t xml:space="preserve">                   SBTI×</w:t>
      </w:r>
    </w:p>
    <w:p w14:paraId="6B5B4134">
      <w:pPr>
        <w:numPr>
          <w:ilvl w:val="0"/>
          <w:numId w:val="0"/>
        </w:numPr>
        <w:jc w:val="both"/>
        <w:rPr>
          <w:rFonts w:hint="eastAsia" w:asciiTheme="minorEastAsia" w:hAnsiTheme="minorEastAsia" w:cstheme="minorEastAsia"/>
          <w:b/>
          <w:bCs/>
          <w:i/>
          <w:iCs/>
          <w:strike w:val="0"/>
          <w:dstrike w:val="0"/>
          <w:sz w:val="21"/>
          <w:szCs w:val="21"/>
          <w:lang w:val="en-US" w:eastAsia="zh-CN"/>
        </w:rPr>
      </w:pPr>
      <w:r>
        <w:rPr>
          <w:rFonts w:hint="eastAsia" w:asciiTheme="minorEastAsia" w:hAnsiTheme="minorEastAsia" w:cstheme="minorEastAsia"/>
          <w:b/>
          <w:bCs/>
          <w:i/>
          <w:iCs/>
          <w:strike w:val="0"/>
          <w:dstrike w:val="0"/>
          <w:sz w:val="21"/>
          <w:szCs w:val="21"/>
          <w:lang w:val="en-US" w:eastAsia="zh-CN"/>
        </w:rPr>
        <w:t>本卷可能存在许多极其基础极其简单的题目，或一些没有见到过就无法做的题目，由于本卷的目的是为了帮助同学们积累更多化学知识，故若有些题各位感觉已无做的必要，或者明显不太可做，请果断跳过，浏览全卷，找到对自己有帮助的部分，取其精华</w:t>
      </w:r>
    </w:p>
    <w:p w14:paraId="56A9365A">
      <w:pPr>
        <w:numPr>
          <w:ilvl w:val="0"/>
          <w:numId w:val="0"/>
        </w:numPr>
        <w:jc w:val="center"/>
        <w:rPr>
          <w:rFonts w:hint="eastAsia" w:asciiTheme="minorEastAsia" w:hAnsiTheme="minorEastAsia" w:cstheme="minorEastAsia"/>
          <w:b/>
          <w:bCs/>
          <w:i/>
          <w:iCs/>
          <w:strike w:val="0"/>
          <w:dstrike w:val="0"/>
          <w:sz w:val="21"/>
          <w:szCs w:val="21"/>
          <w:lang w:val="en-US" w:eastAsia="zh-CN"/>
        </w:rPr>
      </w:pPr>
      <w:r>
        <w:rPr>
          <w:rFonts w:hint="eastAsia" w:asciiTheme="minorEastAsia" w:hAnsiTheme="minorEastAsia" w:cstheme="minorEastAsia"/>
          <w:b/>
          <w:bCs/>
          <w:i/>
          <w:iCs/>
          <w:strike w:val="0"/>
          <w:dstrike w:val="0"/>
          <w:sz w:val="21"/>
          <w:szCs w:val="21"/>
          <w:lang w:val="en-US" w:eastAsia="zh-CN"/>
        </w:rPr>
        <w:t>出卷人水平有限，缺乏巧思，敬请谅解</w:t>
      </w:r>
    </w:p>
    <w:p w14:paraId="0326F75A">
      <w:pPr>
        <w:numPr>
          <w:ilvl w:val="0"/>
          <w:numId w:val="0"/>
        </w:numPr>
        <w:jc w:val="center"/>
        <w:rPr>
          <w:rFonts w:hint="eastAsia" w:asciiTheme="minorEastAsia" w:hAnsiTheme="minorEastAsia" w:eastAsiaTheme="minorEastAsia" w:cstheme="minorEastAsia"/>
          <w:b/>
          <w:bCs/>
          <w:i/>
          <w:iCs/>
          <w:strike w:val="0"/>
          <w:dstrike w:val="0"/>
          <w:color w:val="auto"/>
          <w:sz w:val="28"/>
          <w:szCs w:val="28"/>
          <w:lang w:val="en-US" w:eastAsia="zh-CN"/>
        </w:rPr>
      </w:pPr>
      <w:r>
        <w:rPr>
          <w:rStyle w:val="7"/>
          <w:rFonts w:hint="eastAsia" w:asciiTheme="minorEastAsia" w:hAnsiTheme="minorEastAsia" w:eastAsiaTheme="minorEastAsia" w:cstheme="minorEastAsia"/>
          <w:b/>
          <w:bCs/>
          <w:i w:val="0"/>
          <w:iCs w:val="0"/>
          <w:caps w:val="0"/>
          <w:color w:val="auto"/>
          <w:spacing w:val="0"/>
          <w:sz w:val="28"/>
          <w:szCs w:val="28"/>
          <w:shd w:val="clear" w:fill="FFFFFF"/>
        </w:rPr>
        <w:t>歷史</w:t>
      </w:r>
      <w:r>
        <w:rPr>
          <w:rFonts w:hint="eastAsia" w:asciiTheme="minorEastAsia" w:hAnsiTheme="minorEastAsia" w:eastAsiaTheme="minorEastAsia" w:cstheme="minorEastAsia"/>
          <w:b/>
          <w:bCs/>
          <w:i w:val="0"/>
          <w:iCs w:val="0"/>
          <w:caps w:val="0"/>
          <w:color w:val="auto"/>
          <w:spacing w:val="0"/>
          <w:sz w:val="28"/>
          <w:szCs w:val="28"/>
          <w:shd w:val="clear" w:fill="FFFFFF"/>
        </w:rPr>
        <w:t>化學</w:t>
      </w:r>
    </w:p>
    <w:p w14:paraId="2298038C">
      <w:pPr>
        <w:numPr>
          <w:ilvl w:val="0"/>
          <w:numId w:val="0"/>
        </w:numPr>
        <w:rPr>
          <w:rFonts w:hint="default" w:asciiTheme="minorEastAsia" w:hAnsiTheme="minorEastAsia" w:cstheme="minorEastAsia"/>
          <w:lang w:val="en-US" w:eastAsia="zh-CN"/>
        </w:rPr>
      </w:pPr>
      <w:r>
        <w:rPr>
          <w:rFonts w:hint="eastAsia" w:asciiTheme="majorEastAsia" w:hAnsiTheme="majorEastAsia" w:eastAsiaTheme="majorEastAsia" w:cstheme="majorEastAsia"/>
          <w:lang w:val="en-US" w:eastAsia="zh-CN"/>
        </w:rPr>
        <w:t>1、</w:t>
      </w:r>
      <w:r>
        <w:rPr>
          <w:rFonts w:hint="eastAsia" w:asciiTheme="minorEastAsia" w:hAnsiTheme="minorEastAsia" w:cstheme="minorEastAsia"/>
          <w:lang w:val="en-US" w:eastAsia="zh-CN"/>
        </w:rPr>
        <w:t>写出下列描述对应的元素</w:t>
      </w:r>
    </w:p>
    <w:p w14:paraId="13CB4FE2">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哥本哈根</w:t>
      </w:r>
    </w:p>
    <w:p w14:paraId="3E524470">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纪念英国核物理学家卢瑟福</w:t>
      </w:r>
    </w:p>
    <w:p w14:paraId="3F2CC462">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希腊神话中被罚生活于地球隐秘之火中的天与地的子女，泰坦神族</w:t>
      </w:r>
    </w:p>
    <w:p w14:paraId="29438A65">
      <w:pPr>
        <w:numPr>
          <w:ilvl w:val="0"/>
          <w:numId w:val="0"/>
        </w:numPr>
        <w:ind w:firstLine="420" w:firstLineChars="0"/>
        <w:rPr>
          <w:rFonts w:hint="eastAsia" w:asciiTheme="minorEastAsia" w:hAnsiTheme="minorEastAsia" w:cstheme="minorEastAsia"/>
          <w:lang w:val="en-US" w:eastAsia="zh-CN"/>
        </w:rPr>
      </w:pPr>
      <w:r>
        <w:rPr>
          <w:rFonts w:hint="eastAsia" w:asciiTheme="minorEastAsia" w:hAnsiTheme="minorEastAsia" w:cstheme="minorEastAsia"/>
          <w:lang w:val="en-US" w:eastAsia="zh-CN"/>
        </w:rPr>
        <w:t>一说来自阿拉伯语中名为“朱砂”的宝石，一说为波斯语中“金色”</w:t>
      </w:r>
    </w:p>
    <w:p w14:paraId="47903EFC">
      <w:pPr>
        <w:numPr>
          <w:ilvl w:val="0"/>
          <w:numId w:val="0"/>
        </w:numPr>
        <w:jc w:val="center"/>
        <w:rPr>
          <w:rFonts w:hint="eastAsia" w:asciiTheme="minorEastAsia" w:hAnsiTheme="minorEastAsia" w:eastAsiaTheme="minorEastAsia" w:cstheme="minorEastAsia"/>
          <w:b/>
          <w:bCs/>
          <w:i w:val="0"/>
          <w:iCs w:val="0"/>
          <w:caps w:val="0"/>
          <w:color w:val="333333"/>
          <w:spacing w:val="0"/>
          <w:sz w:val="28"/>
          <w:szCs w:val="28"/>
        </w:rPr>
      </w:pPr>
      <w:r>
        <w:rPr>
          <w:rFonts w:hint="eastAsia" w:asciiTheme="minorEastAsia" w:hAnsiTheme="minorEastAsia" w:eastAsiaTheme="minorEastAsia" w:cstheme="minorEastAsia"/>
          <w:b/>
          <w:bCs/>
          <w:i w:val="0"/>
          <w:iCs w:val="0"/>
          <w:caps w:val="0"/>
          <w:color w:val="333333"/>
          <w:spacing w:val="0"/>
          <w:sz w:val="28"/>
          <w:szCs w:val="28"/>
          <w:shd w:val="clear" w:fill="FFFFFF"/>
        </w:rPr>
        <w:t>基礎</w:t>
      </w:r>
      <w:r>
        <w:rPr>
          <w:rFonts w:hint="eastAsia" w:asciiTheme="minorEastAsia" w:hAnsiTheme="minorEastAsia" w:eastAsiaTheme="minorEastAsia" w:cstheme="minorEastAsia"/>
          <w:b/>
          <w:bCs/>
          <w:i w:val="0"/>
          <w:iCs w:val="0"/>
          <w:caps w:val="0"/>
          <w:color w:val="333333"/>
          <w:spacing w:val="0"/>
          <w:sz w:val="28"/>
          <w:szCs w:val="28"/>
        </w:rPr>
        <w:t>性質</w:t>
      </w:r>
    </w:p>
    <w:p w14:paraId="2735F6F2">
      <w:pPr>
        <w:numPr>
          <w:ilvl w:val="0"/>
          <w:numId w:val="0"/>
        </w:numPr>
        <w:jc w:val="center"/>
        <w:rPr>
          <w:rFonts w:hint="default" w:asciiTheme="minorEastAsia" w:hAnsiTheme="minorEastAsia" w:eastAsiaTheme="minorEastAsia" w:cstheme="minorEastAsia"/>
          <w:b w:val="0"/>
          <w:bCs w:val="0"/>
          <w:i w:val="0"/>
          <w:iCs w:val="0"/>
          <w:caps w:val="0"/>
          <w:color w:val="333333"/>
          <w:spacing w:val="0"/>
          <w:sz w:val="18"/>
          <w:szCs w:val="18"/>
          <w:lang w:val="en-US" w:eastAsia="zh-CN"/>
        </w:rPr>
      </w:pPr>
      <w:r>
        <w:rPr>
          <w:rFonts w:hint="eastAsia" w:asciiTheme="minorEastAsia" w:hAnsiTheme="minorEastAsia" w:cstheme="minorEastAsia"/>
          <w:b w:val="0"/>
          <w:bCs w:val="0"/>
          <w:i w:val="0"/>
          <w:iCs w:val="0"/>
          <w:caps w:val="0"/>
          <w:color w:val="333333"/>
          <w:spacing w:val="0"/>
          <w:sz w:val="18"/>
          <w:szCs w:val="18"/>
          <w:lang w:val="en-US" w:eastAsia="zh-CN"/>
        </w:rPr>
        <w:t>*本题有一点烂</w:t>
      </w:r>
    </w:p>
    <w:p w14:paraId="09E2166C">
      <w:pPr>
        <w:numPr>
          <w:ilvl w:val="0"/>
          <w:numId w:val="0"/>
        </w:numPr>
        <w:rPr>
          <w:rFonts w:hint="eastAsia" w:asciiTheme="minorEastAsia" w:hAnsiTheme="minorEastAsia" w:cstheme="minorEastAsia"/>
          <w:lang w:val="en-US" w:eastAsia="zh-CN"/>
        </w:rPr>
      </w:pPr>
      <w:r>
        <w:rPr>
          <w:rFonts w:hint="eastAsia" w:asciiTheme="majorEastAsia" w:hAnsiTheme="majorEastAsia" w:eastAsiaTheme="majorEastAsia" w:cstheme="majorEastAsia"/>
          <w:lang w:val="en-US" w:eastAsia="zh-CN"/>
        </w:rPr>
        <w:t>2、</w:t>
      </w:r>
      <w:r>
        <w:rPr>
          <w:rFonts w:hint="eastAsia" w:asciiTheme="minorEastAsia" w:hAnsiTheme="minorEastAsia" w:cstheme="minorEastAsia"/>
          <w:lang w:val="en-US" w:eastAsia="zh-CN"/>
        </w:rPr>
        <w:t>下列关于Ti说法正确的是：</w:t>
      </w:r>
    </w:p>
    <w:p w14:paraId="48834B30">
      <w:pPr>
        <w:numPr>
          <w:ilvl w:val="0"/>
          <w:numId w:val="1"/>
        </w:numPr>
        <w:ind w:firstLine="420" w:firstLineChars="0"/>
        <w:rPr>
          <w:rFonts w:hint="eastAsia" w:asciiTheme="majorEastAsia" w:hAnsiTheme="majorEastAsia" w:eastAsiaTheme="majorEastAsia" w:cstheme="majorEastAsia"/>
          <w:vertAlign w:val="baseline"/>
          <w:lang w:val="en-US" w:eastAsia="zh-CN"/>
        </w:rPr>
      </w:pPr>
      <w:r>
        <w:rPr>
          <w:rFonts w:hint="eastAsia" w:asciiTheme="majorEastAsia" w:hAnsiTheme="majorEastAsia" w:eastAsiaTheme="majorEastAsia" w:cstheme="majorEastAsia"/>
          <w:lang w:val="en-US" w:eastAsia="zh-CN"/>
        </w:rPr>
        <w:t>室温下不与X</w:t>
      </w:r>
      <w:r>
        <w:rPr>
          <w:rFonts w:hint="eastAsia" w:asciiTheme="majorEastAsia" w:hAnsiTheme="majorEastAsia" w:eastAsiaTheme="majorEastAsia" w:cstheme="majorEastAsia"/>
          <w:vertAlign w:val="subscript"/>
          <w:lang w:val="en-US" w:eastAsia="zh-CN"/>
        </w:rPr>
        <w:t>2</w:t>
      </w:r>
      <w:r>
        <w:rPr>
          <w:rFonts w:hint="eastAsia" w:asciiTheme="majorEastAsia" w:hAnsiTheme="majorEastAsia" w:eastAsiaTheme="majorEastAsia" w:cstheme="majorEastAsia"/>
          <w:vertAlign w:val="baseline"/>
          <w:lang w:val="en-US" w:eastAsia="zh-CN"/>
        </w:rPr>
        <w:t>、O</w:t>
      </w:r>
      <w:r>
        <w:rPr>
          <w:rFonts w:hint="eastAsia" w:asciiTheme="majorEastAsia" w:hAnsiTheme="majorEastAsia" w:eastAsiaTheme="majorEastAsia" w:cstheme="majorEastAsia"/>
          <w:vertAlign w:val="subscript"/>
          <w:lang w:val="en-US" w:eastAsia="zh-CN"/>
        </w:rPr>
        <w:t>2</w:t>
      </w:r>
      <w:r>
        <w:rPr>
          <w:rFonts w:hint="eastAsia" w:asciiTheme="majorEastAsia" w:hAnsiTheme="majorEastAsia" w:eastAsiaTheme="majorEastAsia" w:cstheme="majorEastAsia"/>
          <w:vertAlign w:val="baseline"/>
          <w:lang w:val="en-US" w:eastAsia="zh-CN"/>
        </w:rPr>
        <w:t>、H</w:t>
      </w:r>
      <w:r>
        <w:rPr>
          <w:rFonts w:hint="eastAsia" w:asciiTheme="majorEastAsia" w:hAnsiTheme="majorEastAsia" w:eastAsiaTheme="majorEastAsia" w:cstheme="majorEastAsia"/>
          <w:vertAlign w:val="subscript"/>
          <w:lang w:val="en-US" w:eastAsia="zh-CN"/>
        </w:rPr>
        <w:t>2</w:t>
      </w:r>
      <w:r>
        <w:rPr>
          <w:rFonts w:hint="eastAsia" w:asciiTheme="majorEastAsia" w:hAnsiTheme="majorEastAsia" w:eastAsiaTheme="majorEastAsia" w:cstheme="majorEastAsia"/>
          <w:vertAlign w:val="baseline"/>
          <w:lang w:val="en-US" w:eastAsia="zh-CN"/>
        </w:rPr>
        <w:t>O反应，也不与强酸强碱反应</w:t>
      </w:r>
    </w:p>
    <w:p w14:paraId="0E5CAA28">
      <w:pPr>
        <w:numPr>
          <w:ilvl w:val="0"/>
          <w:numId w:val="1"/>
        </w:numPr>
        <w:ind w:firstLine="42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Ti可与热碱反应</w:t>
      </w:r>
    </w:p>
    <w:p w14:paraId="04C393E5">
      <w:pPr>
        <w:numPr>
          <w:ilvl w:val="0"/>
          <w:numId w:val="1"/>
        </w:numPr>
        <w:ind w:firstLine="42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Ti不与王水作用</w:t>
      </w:r>
    </w:p>
    <w:p w14:paraId="702A0F76">
      <w:pPr>
        <w:numPr>
          <w:ilvl w:val="0"/>
          <w:numId w:val="1"/>
        </w:numPr>
        <w:ind w:firstLine="42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Ti不溶于热浓硫酸、浓盐酸</w:t>
      </w:r>
    </w:p>
    <w:p w14:paraId="6E44F609">
      <w:pPr>
        <w:numPr>
          <w:ilvl w:val="0"/>
          <w:numId w:val="0"/>
        </w:numPr>
        <w:ind w:left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3、下列关于Ti说法正确的是：</w:t>
      </w:r>
    </w:p>
    <w:p w14:paraId="43A24136">
      <w:pPr>
        <w:numPr>
          <w:ilvl w:val="0"/>
          <w:numId w:val="2"/>
        </w:numPr>
        <w:ind w:leftChars="0" w:firstLine="42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Ti有强抗阻尼性，振动衰减时间短</w:t>
      </w:r>
    </w:p>
    <w:p w14:paraId="1B0832CB">
      <w:pPr>
        <w:numPr>
          <w:ilvl w:val="0"/>
          <w:numId w:val="2"/>
        </w:numPr>
        <w:ind w:leftChars="0" w:firstLine="42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Ti的提取较方便，价格不高</w:t>
      </w:r>
    </w:p>
    <w:p w14:paraId="43D7AD9D">
      <w:pPr>
        <w:numPr>
          <w:ilvl w:val="0"/>
          <w:numId w:val="2"/>
        </w:numPr>
        <w:ind w:leftChars="0" w:firstLine="42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Ti有良好的塑性，Ti越纯，塑性越强</w:t>
      </w:r>
    </w:p>
    <w:p w14:paraId="7470240B">
      <w:pPr>
        <w:numPr>
          <w:ilvl w:val="0"/>
          <w:numId w:val="0"/>
        </w:numPr>
        <w:ind w:left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4、解释Ti为何常温下反应性不强</w:t>
      </w:r>
    </w:p>
    <w:p w14:paraId="4F4B6D9E">
      <w:pPr>
        <w:numPr>
          <w:ilvl w:val="0"/>
          <w:numId w:val="0"/>
        </w:numPr>
        <w:ind w:left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5、解释Ti为何不溶于硝酸中</w:t>
      </w:r>
    </w:p>
    <w:p w14:paraId="577667F8">
      <w:pPr>
        <w:numPr>
          <w:ilvl w:val="0"/>
          <w:numId w:val="0"/>
        </w:numPr>
        <w:ind w:left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6、Ti无毒，说出其在医疗中的广泛应用</w:t>
      </w:r>
    </w:p>
    <w:p w14:paraId="53CD897C">
      <w:pPr>
        <w:numPr>
          <w:ilvl w:val="0"/>
          <w:numId w:val="0"/>
        </w:numPr>
        <w:ind w:left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7、连连看：</w:t>
      </w:r>
    </w:p>
    <w:p w14:paraId="4B1495CD">
      <w:pPr>
        <w:numPr>
          <w:ilvl w:val="0"/>
          <w:numId w:val="0"/>
        </w:numPr>
        <w:ind w:leftChars="0" w:firstLine="42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钛镍合金（NT合金）                          4K以下超导</w:t>
      </w:r>
    </w:p>
    <w:p w14:paraId="366D591D">
      <w:pPr>
        <w:numPr>
          <w:ilvl w:val="0"/>
          <w:numId w:val="0"/>
        </w:numPr>
        <w:ind w:leftChars="0" w:firstLine="420" w:firstLineChars="0"/>
        <w:rPr>
          <w:rFonts w:hint="default"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钛铁合金                                    很好的形状记忆合金</w:t>
      </w:r>
    </w:p>
    <w:p w14:paraId="70EBC20C">
      <w:pPr>
        <w:numPr>
          <w:ilvl w:val="0"/>
          <w:numId w:val="0"/>
        </w:numPr>
        <w:ind w:leftChars="0"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钛铌合金                                    储氢材料</w:t>
      </w:r>
    </w:p>
    <w:p w14:paraId="480C5001">
      <w:pPr>
        <w:numPr>
          <w:ilvl w:val="0"/>
          <w:numId w:val="3"/>
        </w:numPr>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黄金矿工：</w:t>
      </w:r>
    </w:p>
    <w:p w14:paraId="05E4D96C">
      <w:pPr>
        <w:numPr>
          <w:ilvl w:val="0"/>
          <w:numId w:val="0"/>
        </w:numPr>
        <w:ind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钛铁矿：</w:t>
      </w:r>
    </w:p>
    <w:p w14:paraId="5385C1F9">
      <w:pPr>
        <w:numPr>
          <w:ilvl w:val="0"/>
          <w:numId w:val="0"/>
        </w:numPr>
        <w:ind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榍石：</w:t>
      </w:r>
    </w:p>
    <w:p w14:paraId="4D378E35">
      <w:pPr>
        <w:numPr>
          <w:ilvl w:val="0"/>
          <w:numId w:val="0"/>
        </w:numPr>
        <w:ind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锆石：</w:t>
      </w:r>
    </w:p>
    <w:p w14:paraId="2A7BD58B">
      <w:pPr>
        <w:numPr>
          <w:ilvl w:val="0"/>
          <w:numId w:val="0"/>
        </w:numPr>
        <w:ind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斜锆石：</w:t>
      </w:r>
    </w:p>
    <w:p w14:paraId="7F07E08D">
      <w:pPr>
        <w:numPr>
          <w:ilvl w:val="0"/>
          <w:numId w:val="3"/>
        </w:numPr>
        <w:ind w:left="0" w:leftChars="0" w:firstLine="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写出下列描述对应的元素：</w:t>
      </w:r>
    </w:p>
    <w:p w14:paraId="5B64D39C">
      <w:pPr>
        <w:numPr>
          <w:ilvl w:val="0"/>
          <w:numId w:val="0"/>
        </w:numPr>
        <w:ind w:leftChars="0"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液态几乎可溶解所有金属，可与多种金属形成合金：</w:t>
      </w:r>
    </w:p>
    <w:p w14:paraId="4DB78BFA">
      <w:pPr>
        <w:numPr>
          <w:ilvl w:val="0"/>
          <w:numId w:val="0"/>
        </w:numPr>
        <w:ind w:leftChars="0" w:firstLine="420" w:firstLineChars="0"/>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i w:val="0"/>
          <w:iCs w:val="0"/>
          <w:caps w:val="0"/>
          <w:color w:val="222222"/>
          <w:spacing w:val="0"/>
          <w:sz w:val="21"/>
          <w:szCs w:val="21"/>
          <w:shd w:val="clear" w:fill="FFFFFF"/>
        </w:rPr>
        <w:t>热中子俘获截面小，有突出的核性能，可作反应堆芯结构材料</w:t>
      </w:r>
      <w:r>
        <w:rPr>
          <w:rFonts w:hint="eastAsia" w:asciiTheme="minorEastAsia" w:hAnsiTheme="minorEastAsia" w:cstheme="minorEastAsia"/>
          <w:i w:val="0"/>
          <w:iCs w:val="0"/>
          <w:caps w:val="0"/>
          <w:color w:val="222222"/>
          <w:spacing w:val="0"/>
          <w:sz w:val="21"/>
          <w:szCs w:val="21"/>
          <w:shd w:val="clear" w:fill="FFFFFF"/>
          <w:lang w:eastAsia="zh-CN"/>
        </w:rPr>
        <w:t>：</w:t>
      </w:r>
    </w:p>
    <w:p w14:paraId="12410AD3">
      <w:pPr>
        <w:numPr>
          <w:ilvl w:val="0"/>
          <w:numId w:val="0"/>
        </w:numPr>
        <w:ind w:leftChars="0" w:firstLine="420" w:firstLineChars="0"/>
        <w:rPr>
          <w:rFonts w:hint="eastAsia" w:asciiTheme="majorEastAsia" w:hAnsiTheme="majorEastAsia" w:eastAsiaTheme="majorEastAsia" w:cstheme="majorEastAsia"/>
          <w:lang w:val="en-US" w:eastAsia="zh-CN"/>
        </w:rPr>
      </w:pPr>
      <w:r>
        <w:rPr>
          <w:rFonts w:hint="eastAsia" w:asciiTheme="majorEastAsia" w:hAnsiTheme="majorEastAsia" w:eastAsiaTheme="majorEastAsia" w:cstheme="majorEastAsia"/>
          <w:lang w:val="en-US" w:eastAsia="zh-CN"/>
        </w:rPr>
        <w:t>在很强的磁场中也不会磁化：</w:t>
      </w:r>
    </w:p>
    <w:p w14:paraId="4BB9B5D3">
      <w:pPr>
        <w:numPr>
          <w:ilvl w:val="0"/>
          <w:numId w:val="0"/>
        </w:numPr>
        <w:ind w:leftChars="0" w:firstLine="420" w:firstLineChars="0"/>
        <w:rPr>
          <w:rFonts w:hint="eastAsia" w:asciiTheme="majorEastAsia" w:hAnsiTheme="majorEastAsia" w:eastAsiaTheme="minorEastAsia" w:cstheme="majorEastAsia"/>
          <w:lang w:val="en-US" w:eastAsia="zh-CN"/>
        </w:rPr>
      </w:pPr>
      <w:r>
        <w:rPr>
          <w:rFonts w:hint="eastAsia" w:asciiTheme="minorEastAsia" w:hAnsiTheme="minorEastAsia" w:eastAsiaTheme="minorEastAsia" w:cstheme="minorEastAsia"/>
          <w:i w:val="0"/>
          <w:iCs w:val="0"/>
          <w:caps w:val="0"/>
          <w:color w:val="000000"/>
          <w:spacing w:val="0"/>
          <w:sz w:val="21"/>
          <w:szCs w:val="21"/>
          <w:shd w:val="clear" w:fill="FFFFFF"/>
        </w:rPr>
        <w:t>提高铝合金的耐热性</w:t>
      </w:r>
      <w:r>
        <w:rPr>
          <w:rFonts w:hint="eastAsia" w:asciiTheme="minorEastAsia" w:hAnsiTheme="minorEastAsia" w:cstheme="minorEastAsia"/>
          <w:i w:val="0"/>
          <w:iCs w:val="0"/>
          <w:caps w:val="0"/>
          <w:color w:val="000000"/>
          <w:spacing w:val="0"/>
          <w:sz w:val="21"/>
          <w:szCs w:val="21"/>
          <w:shd w:val="clear" w:fill="FFFFFF"/>
          <w:lang w:eastAsia="zh-CN"/>
        </w:rPr>
        <w:t>：</w:t>
      </w:r>
    </w:p>
    <w:p w14:paraId="734410DD">
      <w:pPr>
        <w:numPr>
          <w:ilvl w:val="0"/>
          <w:numId w:val="0"/>
        </w:numPr>
        <w:ind w:leftChars="0" w:firstLine="420" w:firstLineChars="0"/>
        <w:rPr>
          <w:rFonts w:hint="eastAsia" w:asciiTheme="minorEastAsia" w:hAnsiTheme="minorEastAsia" w:cstheme="minorEastAsia"/>
          <w:i w:val="0"/>
          <w:iCs w:val="0"/>
          <w:caps w:val="0"/>
          <w:color w:val="222222"/>
          <w:spacing w:val="0"/>
          <w:sz w:val="21"/>
          <w:szCs w:val="21"/>
          <w:shd w:val="clear" w:fill="FFFFFF"/>
          <w:lang w:eastAsia="zh-CN"/>
        </w:rPr>
      </w:pPr>
      <w:r>
        <w:rPr>
          <w:rFonts w:hint="eastAsia" w:asciiTheme="minorEastAsia" w:hAnsiTheme="minorEastAsia" w:eastAsiaTheme="minorEastAsia" w:cstheme="minorEastAsia"/>
          <w:i w:val="0"/>
          <w:iCs w:val="0"/>
          <w:caps w:val="0"/>
          <w:color w:val="222222"/>
          <w:spacing w:val="0"/>
          <w:sz w:val="21"/>
          <w:szCs w:val="21"/>
          <w:shd w:val="clear" w:fill="FFFFFF"/>
        </w:rPr>
        <w:t>在空气中易燃烧，可作引爆雷管及无烟火药</w:t>
      </w:r>
      <w:r>
        <w:rPr>
          <w:rFonts w:hint="eastAsia" w:asciiTheme="minorEastAsia" w:hAnsiTheme="minorEastAsia" w:cstheme="minorEastAsia"/>
          <w:i w:val="0"/>
          <w:iCs w:val="0"/>
          <w:caps w:val="0"/>
          <w:color w:val="222222"/>
          <w:spacing w:val="0"/>
          <w:sz w:val="21"/>
          <w:szCs w:val="21"/>
          <w:shd w:val="clear" w:fill="FFFFFF"/>
          <w:lang w:eastAsia="zh-CN"/>
        </w:rPr>
        <w:t>：</w:t>
      </w:r>
    </w:p>
    <w:p w14:paraId="1A6CFC29">
      <w:pPr>
        <w:numPr>
          <w:ilvl w:val="0"/>
          <w:numId w:val="0"/>
        </w:numPr>
        <w:ind w:leftChars="0" w:firstLine="420" w:firstLineChars="0"/>
        <w:rPr>
          <w:rFonts w:hint="eastAsia" w:asciiTheme="minorEastAsia" w:hAnsiTheme="minorEastAsia" w:eastAsiaTheme="minorEastAsia" w:cstheme="minorEastAsia"/>
          <w:i w:val="0"/>
          <w:iCs w:val="0"/>
          <w:caps w:val="0"/>
          <w:color w:val="000000"/>
          <w:spacing w:val="0"/>
          <w:sz w:val="21"/>
          <w:szCs w:val="21"/>
          <w:shd w:val="clear" w:fill="FFFFFF"/>
          <w:lang w:eastAsia="zh-CN"/>
        </w:rPr>
      </w:pPr>
      <w:r>
        <w:rPr>
          <w:rFonts w:hint="eastAsia" w:asciiTheme="minorEastAsia" w:hAnsiTheme="minorEastAsia" w:eastAsiaTheme="minorEastAsia" w:cstheme="minorEastAsia"/>
          <w:i w:val="0"/>
          <w:iCs w:val="0"/>
          <w:caps w:val="0"/>
          <w:color w:val="333333"/>
          <w:spacing w:val="0"/>
          <w:sz w:val="21"/>
          <w:szCs w:val="21"/>
          <w:shd w:val="clear" w:fill="FFFFFF"/>
        </w:rPr>
        <w:t>有较高的中子吸收截面，可用作反应堆的控制材料</w:t>
      </w:r>
      <w:r>
        <w:rPr>
          <w:rFonts w:hint="eastAsia" w:asciiTheme="minorEastAsia" w:hAnsiTheme="minorEastAsia" w:cstheme="minorEastAsia"/>
          <w:i w:val="0"/>
          <w:iCs w:val="0"/>
          <w:caps w:val="0"/>
          <w:color w:val="333333"/>
          <w:spacing w:val="0"/>
          <w:sz w:val="21"/>
          <w:szCs w:val="21"/>
          <w:shd w:val="clear" w:fill="FFFFFF"/>
          <w:lang w:eastAsia="zh-CN"/>
        </w:rPr>
        <w:t>：</w:t>
      </w:r>
    </w:p>
    <w:p w14:paraId="1363A237">
      <w:pPr>
        <w:numPr>
          <w:ilvl w:val="0"/>
          <w:numId w:val="0"/>
        </w:numPr>
        <w:ind w:leftChars="0" w:firstLine="420" w:firstLineChars="0"/>
        <w:rPr>
          <w:rFonts w:hint="eastAsia" w:asciiTheme="minorEastAsia" w:hAnsiTheme="minorEastAsia" w:cstheme="minorEastAsia"/>
          <w:i w:val="0"/>
          <w:iCs w:val="0"/>
          <w:caps w:val="0"/>
          <w:color w:val="000000"/>
          <w:spacing w:val="0"/>
          <w:sz w:val="21"/>
          <w:szCs w:val="21"/>
          <w:shd w:val="clear" w:fill="FFFFFF"/>
          <w:lang w:val="en-US" w:eastAsia="zh-CN"/>
        </w:rPr>
      </w:pPr>
      <w:r>
        <w:rPr>
          <w:rFonts w:hint="eastAsia" w:asciiTheme="minorEastAsia" w:hAnsiTheme="minorEastAsia" w:eastAsiaTheme="minorEastAsia" w:cstheme="minorEastAsia"/>
          <w:i w:val="0"/>
          <w:iCs w:val="0"/>
          <w:caps w:val="0"/>
          <w:color w:val="000000"/>
          <w:spacing w:val="0"/>
          <w:sz w:val="21"/>
          <w:szCs w:val="21"/>
          <w:shd w:val="clear" w:fill="FFFFFF"/>
          <w:lang w:val="en-US" w:eastAsia="zh-CN"/>
        </w:rPr>
        <w:t>固体燃料电池（其氧化物）</w:t>
      </w:r>
      <w:r>
        <w:rPr>
          <w:rFonts w:hint="eastAsia" w:asciiTheme="minorEastAsia" w:hAnsiTheme="minorEastAsia" w:cstheme="minorEastAsia"/>
          <w:i w:val="0"/>
          <w:iCs w:val="0"/>
          <w:caps w:val="0"/>
          <w:color w:val="000000"/>
          <w:spacing w:val="0"/>
          <w:sz w:val="21"/>
          <w:szCs w:val="21"/>
          <w:shd w:val="clear" w:fill="FFFFFF"/>
          <w:lang w:val="en-US" w:eastAsia="zh-CN"/>
        </w:rPr>
        <w:t>：</w:t>
      </w:r>
    </w:p>
    <w:p w14:paraId="3D097E44">
      <w:pPr>
        <w:numPr>
          <w:ilvl w:val="0"/>
          <w:numId w:val="0"/>
        </w:numPr>
        <w:ind w:leftChars="0" w:firstLine="420" w:firstLineChars="0"/>
        <w:rPr>
          <w:rFonts w:hint="default" w:ascii="Arial" w:hAnsi="Arial" w:eastAsia="Arial" w:cs="Arial"/>
          <w:caps w:val="0"/>
          <w:color w:val="2440B3"/>
          <w:spacing w:val="0"/>
          <w:sz w:val="18"/>
          <w:szCs w:val="18"/>
          <w:u w:val="single"/>
        </w:rPr>
      </w:pPr>
      <w:r>
        <w:rPr>
          <w:rFonts w:hint="eastAsia" w:asciiTheme="minorEastAsia" w:hAnsiTheme="minorEastAsia" w:cstheme="minorEastAsia"/>
          <w:i w:val="0"/>
          <w:iCs w:val="0"/>
          <w:caps w:val="0"/>
          <w:color w:val="000000"/>
          <w:spacing w:val="0"/>
          <w:sz w:val="21"/>
          <w:szCs w:val="21"/>
          <w:shd w:val="clear" w:fill="FFFFFF"/>
          <w:lang w:val="en-US" w:eastAsia="zh-CN"/>
        </w:rPr>
        <w:t>在牙科中被用作合成磷灰石的添加剂（其氧化物）：</w:t>
      </w:r>
    </w:p>
    <w:p w14:paraId="1AF98B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Theme="minorEastAsia" w:hAnsiTheme="minorEastAsia" w:eastAsiaTheme="minorEastAsia" w:cstheme="minorEastAsia"/>
          <w:b/>
          <w:bCs/>
          <w:i w:val="0"/>
          <w:iCs w:val="0"/>
          <w:caps w:val="0"/>
          <w:color w:val="000000"/>
          <w:spacing w:val="0"/>
          <w:sz w:val="28"/>
          <w:szCs w:val="28"/>
          <w:shd w:val="clear" w:fill="FFFFFF"/>
          <w:lang w:val="en-US" w:eastAsia="zh-CN"/>
        </w:rPr>
      </w:pPr>
      <w:r>
        <w:rPr>
          <w:rFonts w:hint="eastAsia" w:asciiTheme="minorEastAsia" w:hAnsiTheme="minorEastAsia" w:eastAsiaTheme="minorEastAsia" w:cstheme="minorEastAsia"/>
          <w:b/>
          <w:bCs/>
          <w:i w:val="0"/>
          <w:iCs w:val="0"/>
          <w:caps w:val="0"/>
          <w:color w:val="333333"/>
          <w:spacing w:val="0"/>
          <w:sz w:val="28"/>
          <w:szCs w:val="28"/>
          <w:shd w:val="clear" w:fill="FFFFFF"/>
        </w:rPr>
        <w:t>方程式</w:t>
      </w:r>
    </w:p>
    <w:p w14:paraId="569360C4">
      <w:pPr>
        <w:numPr>
          <w:ilvl w:val="0"/>
          <w:numId w:val="3"/>
        </w:numPr>
        <w:ind w:left="0" w:leftChars="0" w:firstLine="0" w:firstLineChars="0"/>
        <w:rPr>
          <w:rFonts w:hint="eastAsia" w:asciiTheme="minorEastAsia" w:hAnsiTheme="minorEastAsia" w:cstheme="minorEastAsia"/>
          <w:i w:val="0"/>
          <w:iCs w:val="0"/>
          <w:caps w:val="0"/>
          <w:color w:val="000000"/>
          <w:spacing w:val="0"/>
          <w:sz w:val="21"/>
          <w:szCs w:val="21"/>
          <w:shd w:val="clear" w:fill="FFFFFF"/>
          <w:lang w:val="en-US" w:eastAsia="zh-CN"/>
        </w:rPr>
      </w:pPr>
      <w:r>
        <w:rPr>
          <w:rFonts w:hint="eastAsia" w:asciiTheme="minorEastAsia" w:hAnsiTheme="minorEastAsia" w:cstheme="minorEastAsia"/>
          <w:i w:val="0"/>
          <w:iCs w:val="0"/>
          <w:caps w:val="0"/>
          <w:color w:val="000000"/>
          <w:spacing w:val="0"/>
          <w:sz w:val="21"/>
          <w:szCs w:val="21"/>
          <w:shd w:val="clear" w:fill="FFFFFF"/>
          <w:lang w:val="en-US" w:eastAsia="zh-CN"/>
        </w:rPr>
        <w:t>判断下列反应是否能发生，若能，写出反应方程式</w:t>
      </w:r>
    </w:p>
    <w:p w14:paraId="5C35391A">
      <w:pPr>
        <w:numPr>
          <w:ilvl w:val="0"/>
          <w:numId w:val="0"/>
        </w:numPr>
        <w:ind w:leftChars="0" w:firstLine="420" w:firstLineChars="0"/>
        <w:rPr>
          <w:rFonts w:hint="eastAsia" w:asciiTheme="minorEastAsia" w:hAnsiTheme="minorEastAsia" w:cstheme="minorEastAsia"/>
          <w:i w:val="0"/>
          <w:iCs w:val="0"/>
          <w:caps w:val="0"/>
          <w:color w:val="000000"/>
          <w:spacing w:val="0"/>
          <w:sz w:val="21"/>
          <w:szCs w:val="21"/>
          <w:shd w:val="clear" w:fill="FFFFFF"/>
          <w:lang w:val="en-US" w:eastAsia="zh-CN"/>
        </w:rPr>
      </w:pPr>
      <w:r>
        <w:rPr>
          <w:rFonts w:hint="eastAsia" w:asciiTheme="minorEastAsia" w:hAnsiTheme="minorEastAsia" w:cstheme="minorEastAsia"/>
          <w:i w:val="0"/>
          <w:iCs w:val="0"/>
          <w:caps w:val="0"/>
          <w:color w:val="000000"/>
          <w:spacing w:val="0"/>
          <w:sz w:val="21"/>
          <w:szCs w:val="21"/>
          <w:shd w:val="clear" w:fill="FFFFFF"/>
          <w:lang w:val="en-US" w:eastAsia="zh-CN"/>
        </w:rPr>
        <w:t>Ti在氮气中燃烧：</w:t>
      </w:r>
    </w:p>
    <w:p w14:paraId="20908FD8">
      <w:pPr>
        <w:numPr>
          <w:ilvl w:val="0"/>
          <w:numId w:val="0"/>
        </w:numPr>
        <w:ind w:leftChars="0" w:firstLine="420" w:firstLineChars="0"/>
        <w:rPr>
          <w:rFonts w:hint="eastAsia" w:asciiTheme="minorEastAsia" w:hAnsiTheme="minorEastAsia" w:cstheme="minorEastAsia"/>
          <w:i w:val="0"/>
          <w:iCs w:val="0"/>
          <w:caps w:val="0"/>
          <w:color w:val="000000"/>
          <w:spacing w:val="0"/>
          <w:sz w:val="21"/>
          <w:szCs w:val="21"/>
          <w:shd w:val="clear" w:fill="FFFFFF"/>
          <w:lang w:val="en-US" w:eastAsia="zh-CN"/>
        </w:rPr>
      </w:pPr>
      <w:r>
        <w:rPr>
          <w:rFonts w:hint="eastAsia" w:asciiTheme="minorEastAsia" w:hAnsiTheme="minorEastAsia" w:cstheme="minorEastAsia"/>
          <w:i w:val="0"/>
          <w:iCs w:val="0"/>
          <w:caps w:val="0"/>
          <w:color w:val="000000"/>
          <w:spacing w:val="0"/>
          <w:sz w:val="21"/>
          <w:szCs w:val="21"/>
          <w:shd w:val="clear" w:fill="FFFFFF"/>
          <w:lang w:val="en-US" w:eastAsia="zh-CN"/>
        </w:rPr>
        <w:t>Ti在氧气中燃烧：</w:t>
      </w:r>
    </w:p>
    <w:p w14:paraId="006A879D">
      <w:pPr>
        <w:numPr>
          <w:ilvl w:val="0"/>
          <w:numId w:val="0"/>
        </w:numPr>
        <w:ind w:leftChars="0" w:firstLine="420" w:firstLineChars="0"/>
        <w:rPr>
          <w:rFonts w:hint="eastAsia" w:asciiTheme="minorEastAsia" w:hAnsiTheme="minorEastAsia" w:cstheme="minorEastAsia"/>
          <w:i w:val="0"/>
          <w:iCs w:val="0"/>
          <w:caps w:val="0"/>
          <w:color w:val="000000"/>
          <w:spacing w:val="0"/>
          <w:sz w:val="21"/>
          <w:szCs w:val="21"/>
          <w:shd w:val="clear" w:fill="FFFFFF"/>
          <w:lang w:val="en-US" w:eastAsia="zh-CN"/>
        </w:rPr>
      </w:pPr>
      <w:r>
        <w:rPr>
          <w:rFonts w:hint="eastAsia" w:asciiTheme="minorEastAsia" w:hAnsiTheme="minorEastAsia" w:cstheme="minorEastAsia"/>
          <w:i w:val="0"/>
          <w:iCs w:val="0"/>
          <w:caps w:val="0"/>
          <w:color w:val="000000"/>
          <w:spacing w:val="0"/>
          <w:sz w:val="21"/>
          <w:szCs w:val="21"/>
          <w:shd w:val="clear" w:fill="FFFFFF"/>
          <w:lang w:val="en-US" w:eastAsia="zh-CN"/>
        </w:rPr>
        <w:t>Ti在Xe中燃烧：</w:t>
      </w:r>
    </w:p>
    <w:p w14:paraId="336D1C9C">
      <w:pPr>
        <w:numPr>
          <w:ilvl w:val="0"/>
          <w:numId w:val="3"/>
        </w:numPr>
        <w:ind w:left="0" w:leftChars="0" w:firstLine="0" w:firstLineChars="0"/>
        <w:rPr>
          <w:rFonts w:hint="eastAsia" w:asciiTheme="minorEastAsia" w:hAnsiTheme="minorEastAsia" w:cstheme="minorEastAsia"/>
          <w:i w:val="0"/>
          <w:iCs w:val="0"/>
          <w:caps w:val="0"/>
          <w:color w:val="000000"/>
          <w:spacing w:val="0"/>
          <w:sz w:val="21"/>
          <w:szCs w:val="21"/>
          <w:shd w:val="clear" w:fill="FFFFFF"/>
          <w:lang w:val="en-US" w:eastAsia="zh-CN"/>
        </w:rPr>
      </w:pPr>
      <w:r>
        <w:rPr>
          <w:rFonts w:hint="eastAsia" w:asciiTheme="minorEastAsia" w:hAnsiTheme="minorEastAsia" w:cstheme="minorEastAsia"/>
          <w:i w:val="0"/>
          <w:iCs w:val="0"/>
          <w:caps w:val="0"/>
          <w:color w:val="000000"/>
          <w:spacing w:val="0"/>
          <w:sz w:val="21"/>
          <w:szCs w:val="21"/>
          <w:shd w:val="clear" w:fill="FFFFFF"/>
          <w:lang w:val="en-US" w:eastAsia="zh-CN"/>
        </w:rPr>
        <w:t>书写反应方程式</w:t>
      </w:r>
    </w:p>
    <w:p w14:paraId="2715056A">
      <w:pPr>
        <w:numPr>
          <w:ilvl w:val="0"/>
          <w:numId w:val="4"/>
        </w:numPr>
        <w:ind w:leftChars="0" w:firstLine="42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lang w:val="en-US" w:eastAsia="zh-CN"/>
        </w:rPr>
        <w:t>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与H</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在900℃ 3:1反应，生成蓝黑色物质</w:t>
      </w:r>
    </w:p>
    <w:p w14:paraId="17C93AAA">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Ti与TiO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在1600℃下反应，生成深紫色物质，并判断产物属于什么常见晶型</w:t>
      </w:r>
    </w:p>
    <w:p w14:paraId="1E68687F">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Ti与TiO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 xml:space="preserve">2  </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1:1反应，生成青铜色物质</w:t>
      </w:r>
    </w:p>
    <w:p w14:paraId="61A56E21">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实验室制少量Ti，在H</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气氛或真空下，使用Mo制容器，900℃下使用TiO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和CaH</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ab/>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ab/>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 xml:space="preserve">  </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生成一种单质气体</w:t>
      </w:r>
    </w:p>
    <w:p w14:paraId="0BC96410">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高温下Ti与氯气化合</w:t>
      </w:r>
    </w:p>
    <w:p w14:paraId="268142C9">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Ti溶于热的浓盐酸</w:t>
      </w:r>
    </w:p>
    <w:p w14:paraId="07BD0731">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Ti溶于热的浓硫酸  </w:t>
      </w:r>
    </w:p>
    <w:p w14:paraId="50EEE214">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Ti溶于HF溶液 （多数书上版本和Alan版本），并写出Alan版本溶解后溶液的</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颜色</w:t>
      </w:r>
    </w:p>
    <w:p w14:paraId="510AF370">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用Mg还原TiCl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p>
    <w:p w14:paraId="3E1A313A">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Zn加入TiCl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的HCl溶液</w:t>
      </w:r>
    </w:p>
    <w:p w14:paraId="4E39EFB4">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Ti含量的测定：（利用Ti</w:t>
      </w:r>
      <w:r>
        <w:rPr>
          <w:rFonts w:hint="eastAsia" w:asciiTheme="minorEastAsia" w:hAnsiTheme="minorEastAsia" w:cstheme="minorEastAsia"/>
          <w:i w:val="0"/>
          <w:iCs w:val="0"/>
          <w:caps w:val="0"/>
          <w:color w:val="000000"/>
          <w:spacing w:val="0"/>
          <w:sz w:val="21"/>
          <w:szCs w:val="21"/>
          <w:shd w:val="clear" w:fill="FFFFFF"/>
          <w:vertAlign w:val="super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的还原性）</w:t>
      </w:r>
    </w:p>
    <w:p w14:paraId="007FCAC5">
      <w:pPr>
        <w:numPr>
          <w:ilvl w:val="0"/>
          <w:numId w:val="0"/>
        </w:numPr>
        <w:ind w:left="840" w:leftChars="0" w:firstLine="42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Al加入酸性TiOSO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溶液</w:t>
      </w:r>
    </w:p>
    <w:p w14:paraId="4030DE6D">
      <w:pPr>
        <w:numPr>
          <w:ilvl w:val="0"/>
          <w:numId w:val="0"/>
        </w:numPr>
        <w:ind w:left="840"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用FeCl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滴定（写出指示剂）</w:t>
      </w:r>
    </w:p>
    <w:p w14:paraId="12AED2BC">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高温下TiCl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与Ti反应</w:t>
      </w:r>
    </w:p>
    <w:p w14:paraId="11F994FA">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向TiCl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溶液中加入CuCl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生成白色沉淀</w:t>
      </w:r>
    </w:p>
    <w:p w14:paraId="6B69970A">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Ti的紫色溶液和另一种强氧化性酸性紫色溶液反应，两个紫色相遇“湮灭”生</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成近无色溶液</w:t>
      </w:r>
    </w:p>
    <w:p w14:paraId="174DEA70">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提纯Ti: 利用一种卤素，化学气相传输，超高纯度（Zr、Hf也是用同样的方法）</w:t>
      </w:r>
    </w:p>
    <w:p w14:paraId="580741BE">
      <w:pPr>
        <w:numPr>
          <w:ilvl w:val="0"/>
          <w:numId w:val="0"/>
        </w:numPr>
        <w:ind w:left="420" w:leftChars="0" w:firstLine="630" w:firstLineChars="30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并写出该法中还涉及到的一种元素（不参与反应）</w:t>
      </w:r>
    </w:p>
    <w:p w14:paraId="0DCCBD0F">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酸性条件下Ti</w:t>
      </w:r>
      <w:r>
        <w:rPr>
          <w:rFonts w:hint="eastAsia" w:asciiTheme="minorEastAsia" w:hAnsiTheme="minorEastAsia" w:cstheme="minorEastAsia"/>
          <w:i w:val="0"/>
          <w:iCs w:val="0"/>
          <w:caps w:val="0"/>
          <w:color w:val="000000"/>
          <w:spacing w:val="0"/>
          <w:sz w:val="21"/>
          <w:szCs w:val="21"/>
          <w:shd w:val="clear" w:fill="FFFFFF"/>
          <w:vertAlign w:val="super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与NH</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OH反应</w:t>
      </w:r>
    </w:p>
    <w:p w14:paraId="1C763886">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溶于浓硫酸 写出溶液颜色</w:t>
      </w:r>
    </w:p>
    <w:p w14:paraId="5FA625DC">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溶于浓盐酸，溶液变黄</w:t>
      </w:r>
    </w:p>
    <w:p w14:paraId="6F0F1E4E">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溶于HF溶液 写出溶液颜色</w:t>
      </w:r>
    </w:p>
    <w:p w14:paraId="76870E18">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溶于NaOH </w:t>
      </w:r>
    </w:p>
    <w:p w14:paraId="39C512FB">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加热煮沸TiOSO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的硫酸溶液，生成沉淀    写出沉淀名称</w:t>
      </w:r>
    </w:p>
    <w:p w14:paraId="23BE27CF">
      <w:pPr>
        <w:numPr>
          <w:ilvl w:val="0"/>
          <w:numId w:val="0"/>
        </w:numPr>
        <w:ind w:firstLine="1050" w:firstLineChars="50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向TiCl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溶液中加NaOH，生成沉淀   写出沉淀名称</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p>
    <w:p w14:paraId="3833312D">
      <w:pPr>
        <w:numPr>
          <w:ilvl w:val="0"/>
          <w:numId w:val="0"/>
        </w:numPr>
        <w:ind w:left="420" w:leftChars="0" w:firstLine="42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上述两种沉淀哪种常温下可溶于稀酸碱，哪种只能溶于浓、热的强酸强碱</w:t>
      </w:r>
    </w:p>
    <w:p w14:paraId="4EA66BE3">
      <w:pPr>
        <w:numPr>
          <w:ilvl w:val="0"/>
          <w:numId w:val="0"/>
        </w:numPr>
        <w:ind w:left="420" w:left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两种沉淀溶于酸的产物是什么，溶于碱的产物是什么</w:t>
      </w:r>
    </w:p>
    <w:p w14:paraId="78708346">
      <w:pPr>
        <w:numPr>
          <w:ilvl w:val="0"/>
          <w:numId w:val="4"/>
        </w:numPr>
        <w:ind w:leftChars="0" w:firstLine="420" w:firstLineChars="0"/>
        <w:rPr>
          <w:rFonts w:hint="default" w:asciiTheme="minorEastAsia" w:hAnsiTheme="minorEastAsia" w:cstheme="minorEastAsia"/>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在一定条件下能与碱性化合物作用：  MgO、BaCO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p>
    <w:p w14:paraId="196EF8B2">
      <w:pPr>
        <w:numPr>
          <w:ilvl w:val="0"/>
          <w:numId w:val="4"/>
        </w:numPr>
        <w:ind w:leftChars="0" w:firstLine="420" w:firstLineChars="0"/>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向TiCl</w:t>
      </w:r>
      <w:r>
        <w:rPr>
          <w:rFonts w:hint="eastAsia" w:asciiTheme="minorEastAsia" w:hAnsiTheme="minorEastAsia" w:cstheme="minorEastAsia"/>
          <w:vertAlign w:val="subscript"/>
          <w:lang w:val="en-US" w:eastAsia="zh-CN"/>
        </w:rPr>
        <w:t>4</w:t>
      </w:r>
      <w:r>
        <w:rPr>
          <w:rFonts w:hint="eastAsia" w:asciiTheme="minorEastAsia" w:hAnsiTheme="minorEastAsia" w:cstheme="minorEastAsia"/>
          <w:vertAlign w:val="baseline"/>
          <w:lang w:val="en-US" w:eastAsia="zh-CN"/>
        </w:rPr>
        <w:t>溶于浓HCl得到的溶液中加入NH</w:t>
      </w:r>
      <w:r>
        <w:rPr>
          <w:rFonts w:hint="eastAsia" w:asciiTheme="minorEastAsia" w:hAnsiTheme="minorEastAsia" w:cstheme="minorEastAsia"/>
          <w:vertAlign w:val="subscript"/>
          <w:lang w:val="en-US" w:eastAsia="zh-CN"/>
        </w:rPr>
        <w:t>4</w:t>
      </w:r>
      <w:r>
        <w:rPr>
          <w:rFonts w:hint="eastAsia" w:asciiTheme="minorEastAsia" w:hAnsiTheme="minorEastAsia" w:cstheme="minorEastAsia"/>
          <w:vertAlign w:val="superscript"/>
          <w:lang w:val="en-US" w:eastAsia="zh-CN"/>
        </w:rPr>
        <w:t>+</w:t>
      </w:r>
      <w:r>
        <w:rPr>
          <w:rFonts w:hint="eastAsia" w:asciiTheme="minorEastAsia" w:hAnsiTheme="minorEastAsia" w:cstheme="minorEastAsia"/>
          <w:vertAlign w:val="baseline"/>
          <w:lang w:val="en-US" w:eastAsia="zh-CN"/>
        </w:rPr>
        <w:t>，写出现象</w:t>
      </w:r>
    </w:p>
    <w:p w14:paraId="795ECF64">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氯碳法制TiCl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 xml:space="preserve">4 </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（或用于从金红石制纯的TiO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w:t>
      </w:r>
    </w:p>
    <w:p w14:paraId="76E167D4">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打开TiCl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试剂玻璃瓶会冒出“白烟”</w:t>
      </w:r>
    </w:p>
    <w:p w14:paraId="29A6ED94">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与O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和H</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O反应</w:t>
      </w:r>
    </w:p>
    <w:p w14:paraId="4A036E86">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向TiCl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溶液中加入NaOH，写出现象以及方程式，若加入过量NaOH又会有什么</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现象</w:t>
      </w:r>
    </w:p>
    <w:p w14:paraId="28B4DA1D">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上题溶液置于空气中会发生什么现象，写出现象和方程式</w:t>
      </w:r>
    </w:p>
    <w:p w14:paraId="151CA0AE">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将一种常见的还原剂、有机催化剂与TiO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放在抽真空的石英管内在650℃加热 </w:t>
      </w:r>
    </w:p>
    <w:p w14:paraId="2ACCFD7C">
      <w:pPr>
        <w:numPr>
          <w:ilvl w:val="0"/>
          <w:numId w:val="0"/>
        </w:numPr>
        <w:ind w:left="420" w:leftChars="0" w:firstLine="630" w:firstLineChars="30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12h得到黄棕色晶体</w:t>
      </w:r>
    </w:p>
    <w:p w14:paraId="4FE9A9E1">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用MO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和一种含碘93.38%的物质制MI</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（M为钛族金属）</w:t>
      </w:r>
    </w:p>
    <w:p w14:paraId="711F385D">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高温下C还原TiO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，化学气相沉积法</w:t>
      </w:r>
    </w:p>
    <w:p w14:paraId="65CBD35F">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和CCl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与H</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反应</w:t>
      </w:r>
    </w:p>
    <w:p w14:paraId="721E91EA">
      <w:pPr>
        <w:numPr>
          <w:ilvl w:val="0"/>
          <w:numId w:val="4"/>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Zr与熔碱反应（KOH）        </w:t>
      </w:r>
    </w:p>
    <w:p w14:paraId="2361B767">
      <w:pPr>
        <w:numPr>
          <w:ilvl w:val="0"/>
          <w:numId w:val="0"/>
        </w:numPr>
        <w:jc w:val="center"/>
        <w:rPr>
          <w:rFonts w:hint="eastAsia" w:asciiTheme="minorEastAsia" w:hAnsiTheme="minorEastAsia" w:eastAsiaTheme="minorEastAsia" w:cstheme="minorEastAsia"/>
          <w:b/>
          <w:bCs/>
          <w:i w:val="0"/>
          <w:iCs w:val="0"/>
          <w:caps w:val="0"/>
          <w:color w:val="auto"/>
          <w:spacing w:val="0"/>
          <w:sz w:val="28"/>
          <w:szCs w:val="28"/>
          <w:shd w:val="clear" w:fill="FFFFFF"/>
          <w:vertAlign w:val="baseline"/>
          <w:lang w:val="en-US" w:eastAsia="zh-CN"/>
        </w:rPr>
      </w:pPr>
      <w:r>
        <w:rPr>
          <w:rFonts w:hint="eastAsia" w:asciiTheme="minorEastAsia" w:hAnsiTheme="minorEastAsia" w:eastAsiaTheme="minorEastAsia" w:cstheme="minorEastAsia"/>
          <w:b/>
          <w:bCs/>
          <w:i w:val="0"/>
          <w:iCs w:val="0"/>
          <w:caps w:val="0"/>
          <w:color w:val="auto"/>
          <w:spacing w:val="0"/>
          <w:sz w:val="28"/>
          <w:szCs w:val="28"/>
          <w:shd w:val="clear" w:fill="FFFFFF"/>
        </w:rPr>
        <w:t>規律與特性</w:t>
      </w:r>
    </w:p>
    <w:p w14:paraId="0E0ABD5C">
      <w:pPr>
        <w:numPr>
          <w:ilvl w:val="0"/>
          <w:numId w:val="3"/>
        </w:numPr>
        <w:ind w:left="0" w:leftChars="0" w:firstLine="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解释下列变化规律</w:t>
      </w:r>
    </w:p>
    <w:p w14:paraId="784DF657">
      <w:pPr>
        <w:numPr>
          <w:ilvl w:val="0"/>
          <w:numId w:val="0"/>
        </w:numPr>
        <w:ind w:leftChars="0" w:firstLine="420" w:firstLineChars="0"/>
        <w:rPr>
          <w:rFonts w:hint="eastAsia" w:asciiTheme="minorEastAsia" w:hAnsiTheme="minorEastAsia" w:cstheme="minorEastAsia"/>
          <w:i w:val="0"/>
          <w:iCs w:val="0"/>
          <w:caps w:val="0"/>
          <w:color w:val="000000"/>
          <w:spacing w:val="0"/>
          <w:sz w:val="21"/>
          <w:szCs w:val="21"/>
          <w:shd w:val="clear" w:fill="FFFFFF"/>
          <w:vertAlign w:val="subscript"/>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熔点：   TiF</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TiBr</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TiI</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p>
    <w:p w14:paraId="4CD90147">
      <w:pPr>
        <w:numPr>
          <w:ilvl w:val="0"/>
          <w:numId w:val="0"/>
        </w:numPr>
        <w:ind w:leftChars="0" w:firstLine="42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 xml:space="preserve">                  </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337℃       -24.12℃        38.3℃        155℃</w:t>
      </w:r>
    </w:p>
    <w:p w14:paraId="23939F59">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为什么Ti(H</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6</w:t>
      </w:r>
      <w:r>
        <w:rPr>
          <w:rFonts w:hint="eastAsia" w:asciiTheme="minorEastAsia" w:hAnsiTheme="minorEastAsia" w:cstheme="minorEastAsia"/>
          <w:i w:val="0"/>
          <w:iCs w:val="0"/>
          <w:caps w:val="0"/>
          <w:color w:val="000000"/>
          <w:spacing w:val="0"/>
          <w:sz w:val="21"/>
          <w:szCs w:val="21"/>
          <w:shd w:val="clear" w:fill="FFFFFF"/>
          <w:vertAlign w:val="super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可以用d轨道分裂能来估计颜色，而Ti(H</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6</w:t>
      </w:r>
      <w:r>
        <w:rPr>
          <w:rFonts w:hint="eastAsia" w:asciiTheme="minorEastAsia" w:hAnsiTheme="minorEastAsia" w:cstheme="minorEastAsia"/>
          <w:i w:val="0"/>
          <w:iCs w:val="0"/>
          <w:caps w:val="0"/>
          <w:color w:val="000000"/>
          <w:spacing w:val="0"/>
          <w:sz w:val="21"/>
          <w:szCs w:val="21"/>
          <w:shd w:val="clear" w:fill="FFFFFF"/>
          <w:vertAlign w:val="super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则不行？</w:t>
      </w:r>
    </w:p>
    <w:p w14:paraId="096774C2">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自然界中最常见的Ti的氧化物名称：  其颜色：</w:t>
      </w:r>
    </w:p>
    <w:p w14:paraId="54CDA780">
      <w:pPr>
        <w:numPr>
          <w:ilvl w:val="0"/>
          <w:numId w:val="0"/>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当它含有微量的Fe、Nb、Ta、Sn杂质时，呈现什么颜色</w:t>
      </w:r>
    </w:p>
    <w:p w14:paraId="223F397A">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纯净的无水TiO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色，俗称</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，受热呈</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色，相比与铅白其有什么优势？</w:t>
      </w:r>
    </w:p>
    <w:p w14:paraId="3BFF60AD">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晶体类型：</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常温下为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（填入颜色、物态），有无特殊气味？</w:t>
      </w:r>
    </w:p>
    <w:p w14:paraId="0E70963C">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固体如何储存？原因？</w:t>
      </w:r>
    </w:p>
    <w:p w14:paraId="0E054C27">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水溶液为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色，浓缩后析出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色晶体，其化学式：</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，若用乙醚做萃取剂，可从饱和TiCl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溶液中得到</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色晶体，其化学式为：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p>
    <w:p w14:paraId="73A9EC7C">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存在α、β、γ、δ晶型，写出每种对应外观（颜色+形状）</w:t>
      </w:r>
    </w:p>
    <w:p w14:paraId="6CFEB3EE">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对钛族元素MX</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的吸湿性排序（不同的卤素），解释原因</w:t>
      </w:r>
    </w:p>
    <w:p w14:paraId="7ABCAFBD">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解释下列现象</w:t>
      </w:r>
    </w:p>
    <w:p w14:paraId="040DA276">
      <w:pPr>
        <w:numPr>
          <w:ilvl w:val="0"/>
          <w:numId w:val="0"/>
        </w:numPr>
        <w:spacing w:line="240" w:lineRule="auto"/>
        <w:ind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TiF</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TiCl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TiBr</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TiI</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换做Zr、Hf则均为白色，除了MI</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，Alan上说为橙黄色</w:t>
      </w:r>
    </w:p>
    <w:p w14:paraId="684C7EA9">
      <w:pPr>
        <w:numPr>
          <w:ilvl w:val="0"/>
          <w:numId w:val="0"/>
        </w:numPr>
        <w:spacing w:line="240" w:lineRule="auto"/>
        <w:ind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白色  无色  橙色  深棕色</w:t>
      </w:r>
    </w:p>
    <w:p w14:paraId="1C7B9F1B">
      <w:pPr>
        <w:numPr>
          <w:ilvl w:val="0"/>
          <w:numId w:val="0"/>
        </w:numPr>
        <w:spacing w:line="240" w:lineRule="auto"/>
        <w:ind w:leftChars="0" w:firstLine="420" w:firstLineChars="0"/>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钛族四价离子产生颜色应源自荷移跃迁，Greenwood上写到“阴离子易被极化能力强，</w:t>
      </w:r>
      <w:r>
        <w:rPr>
          <w:rFonts w:hint="eastAsia" w:asciiTheme="minorEastAsia" w:hAnsiTheme="minorEastAsia" w:cstheme="minorEastAsia"/>
          <w:vertAlign w:val="baseline"/>
          <w:lang w:val="en-US" w:eastAsia="zh-CN"/>
        </w:rPr>
        <w:tab/>
      </w:r>
      <w:r>
        <w:rPr>
          <w:rFonts w:hint="eastAsia" w:asciiTheme="minorEastAsia" w:hAnsiTheme="minorEastAsia" w:cstheme="minorEastAsia"/>
          <w:vertAlign w:val="baseline"/>
          <w:lang w:val="en-US" w:eastAsia="zh-CN"/>
        </w:rPr>
        <w:t>半径小的Ti</w:t>
      </w:r>
      <w:r>
        <w:rPr>
          <w:rFonts w:hint="eastAsia" w:asciiTheme="minorEastAsia" w:hAnsiTheme="minorEastAsia" w:cstheme="minorEastAsia"/>
          <w:vertAlign w:val="superscript"/>
          <w:lang w:val="en-US" w:eastAsia="zh-CN"/>
        </w:rPr>
        <w:t>4+</w:t>
      </w:r>
      <w:r>
        <w:rPr>
          <w:rFonts w:hint="eastAsia" w:asciiTheme="minorEastAsia" w:hAnsiTheme="minorEastAsia" w:cstheme="minorEastAsia"/>
          <w:vertAlign w:val="baseline"/>
          <w:lang w:val="en-US" w:eastAsia="zh-CN"/>
        </w:rPr>
        <w:t>所氧化”，译者认为这是Greenwood的笔误，应作“极化”而非“氧化”，</w:t>
      </w:r>
      <w:r>
        <w:rPr>
          <w:rFonts w:hint="eastAsia" w:asciiTheme="minorEastAsia" w:hAnsiTheme="minorEastAsia" w:cstheme="minorEastAsia"/>
          <w:vertAlign w:val="baseline"/>
          <w:lang w:val="en-US" w:eastAsia="zh-CN"/>
        </w:rPr>
        <w:tab/>
      </w:r>
      <w:r>
        <w:rPr>
          <w:rFonts w:hint="eastAsia" w:asciiTheme="minorEastAsia" w:hAnsiTheme="minorEastAsia" w:cstheme="minorEastAsia"/>
          <w:vertAlign w:val="baseline"/>
          <w:lang w:val="en-US" w:eastAsia="zh-CN"/>
        </w:rPr>
        <w:t>这引起了出题人的思考</w:t>
      </w:r>
    </w:p>
    <w:p w14:paraId="087985EE">
      <w:pPr>
        <w:numPr>
          <w:ilvl w:val="0"/>
          <w:numId w:val="0"/>
        </w:numPr>
        <w:spacing w:line="240" w:lineRule="auto"/>
        <w:ind w:leftChars="0" w:firstLine="420" w:firstLineChars="0"/>
        <w:rPr>
          <w:rFonts w:hint="eastAsia"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根据这一点，解释颜色的成因，并分析Greenwood的表述是否有一定的道理</w:t>
      </w:r>
    </w:p>
    <w:p w14:paraId="60E5DF0C">
      <w:pPr>
        <w:numPr>
          <w:ilvl w:val="0"/>
          <w:numId w:val="0"/>
        </w:numPr>
        <w:spacing w:line="240" w:lineRule="auto"/>
        <w:ind w:leftChars="0" w:firstLine="420" w:firstLineChars="0"/>
        <w:rPr>
          <w:rFonts w:hint="default" w:asciiTheme="minorEastAsia" w:hAnsiTheme="minorEastAsia" w:cstheme="minorEastAsia"/>
          <w:vertAlign w:val="baseline"/>
          <w:lang w:val="en-US" w:eastAsia="zh-CN"/>
        </w:rPr>
      </w:pPr>
      <w:r>
        <w:rPr>
          <w:rFonts w:hint="eastAsia" w:asciiTheme="minorEastAsia" w:hAnsiTheme="minorEastAsia" w:cstheme="minorEastAsia"/>
          <w:vertAlign w:val="baseline"/>
          <w:lang w:val="en-US" w:eastAsia="zh-CN"/>
        </w:rPr>
        <w:t>（附加：写出“极化”和“氧化”两词的英文单词进行比较）</w:t>
      </w:r>
    </w:p>
    <w:p w14:paraId="24EB85B6">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钛的醇盐极其重要，一般为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(物态)，用于涂于玻璃、搪瓷上抗刮擦，涂在一</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些材料表面做防水、隔热层，解释其为何有上述用途</w:t>
      </w:r>
    </w:p>
    <w:p w14:paraId="48CDC659">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在乙醇中可生成含Ti22.92%的产物，写出产物化学式</w:t>
      </w:r>
    </w:p>
    <w:p w14:paraId="761B0FE2">
      <w:pPr>
        <w:numPr>
          <w:ilvl w:val="0"/>
          <w:numId w:val="0"/>
        </w:numPr>
        <w:spacing w:line="240" w:lineRule="auto"/>
        <w:ind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若在向乙醇中加入TiCl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的同时，通入干燥的NH</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，则会产生什么产物？</w:t>
      </w:r>
    </w:p>
    <w:p w14:paraId="0B082DAF">
      <w:pPr>
        <w:numPr>
          <w:ilvl w:val="0"/>
          <w:numId w:val="0"/>
        </w:numPr>
        <w:spacing w:line="240" w:lineRule="auto"/>
        <w:ind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原因是什么</w:t>
      </w:r>
    </w:p>
    <w:p w14:paraId="654A9B31">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硫酸盐法制TiO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p>
    <w:p w14:paraId="75086DB6">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olor w:val="000000"/>
          <w:spacing w:val="0"/>
          <w:sz w:val="21"/>
          <w:szCs w:val="21"/>
          <w:u w:val="none"/>
          <w:shd w:val="clear" w:fill="FFFFFF"/>
          <w:vertAlign w:val="baseline"/>
          <w:lang w:val="en-US" w:eastAsia="zh-CN"/>
        </w:rPr>
        <w:t>S</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tep1：FeTiO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矿粉与浓硫酸加热反应，写出方程式</w:t>
      </w:r>
    </w:p>
    <w:p w14:paraId="01DD0D73">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olor w:val="000000"/>
          <w:spacing w:val="0"/>
          <w:sz w:val="21"/>
          <w:szCs w:val="21"/>
          <w:u w:val="none"/>
          <w:shd w:val="clear" w:fill="FFFFFF"/>
          <w:vertAlign w:val="baseline"/>
          <w:lang w:val="en-US" w:eastAsia="zh-CN"/>
        </w:rPr>
        <w:t>S</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tep2：加入铁屑还原可能存在的Fe</w:t>
      </w:r>
      <w:r>
        <w:rPr>
          <w:rFonts w:hint="eastAsia" w:asciiTheme="minorEastAsia" w:hAnsiTheme="minorEastAsia" w:cstheme="minorEastAsia"/>
          <w:i w:val="0"/>
          <w:iCs w:val="0"/>
          <w:caps w:val="0"/>
          <w:color w:val="000000"/>
          <w:spacing w:val="0"/>
          <w:sz w:val="21"/>
          <w:szCs w:val="21"/>
          <w:u w:val="none"/>
          <w:shd w:val="clear" w:fill="FFFFFF"/>
          <w:vertAlign w:val="superscript"/>
          <w:lang w:val="en-US" w:eastAsia="zh-CN"/>
        </w:rPr>
        <w:t>3+</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，其目的是什么</w:t>
      </w:r>
    </w:p>
    <w:p w14:paraId="410C7AE7">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olor w:val="000000"/>
          <w:spacing w:val="0"/>
          <w:sz w:val="21"/>
          <w:szCs w:val="21"/>
          <w:u w:val="none"/>
          <w:shd w:val="clear" w:fill="FFFFFF"/>
          <w:vertAlign w:val="baseline"/>
          <w:lang w:val="en-US" w:eastAsia="zh-CN"/>
        </w:rPr>
        <w:t>S</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tep3：冷却结晶（绿色晶体），过滤，除去亚铁离子，写出晶体化学式</w:t>
      </w:r>
    </w:p>
    <w:p w14:paraId="31CA7B0A">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olor w:val="000000"/>
          <w:spacing w:val="0"/>
          <w:sz w:val="21"/>
          <w:szCs w:val="21"/>
          <w:u w:val="none"/>
          <w:shd w:val="clear" w:fill="FFFFFF"/>
          <w:vertAlign w:val="baseline"/>
          <w:lang w:val="en-US" w:eastAsia="zh-CN"/>
        </w:rPr>
        <w:t>S</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tep4：蒸发浓缩</w:t>
      </w:r>
    </w:p>
    <w:p w14:paraId="14F38BBD">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olor w:val="000000"/>
          <w:spacing w:val="0"/>
          <w:sz w:val="21"/>
          <w:szCs w:val="21"/>
          <w:u w:val="none"/>
          <w:shd w:val="clear" w:fill="FFFFFF"/>
          <w:vertAlign w:val="baseline"/>
          <w:lang w:val="en-US" w:eastAsia="zh-CN"/>
        </w:rPr>
        <w:t>S</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tep5：加热浓缩，加入晶种诱导水解产生偏钛酸沉淀</w:t>
      </w:r>
    </w:p>
    <w:p w14:paraId="5537E72C">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olor w:val="000000"/>
          <w:spacing w:val="0"/>
          <w:sz w:val="21"/>
          <w:szCs w:val="21"/>
          <w:u w:val="none"/>
          <w:shd w:val="clear" w:fill="FFFFFF"/>
          <w:vertAlign w:val="baseline"/>
          <w:lang w:val="en-US" w:eastAsia="zh-CN"/>
        </w:rPr>
        <w:t>S</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tep6：回转窑加热脱水脱硫，得到TiO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粗品</w:t>
      </w:r>
    </w:p>
    <w:p w14:paraId="08D60739">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若回转窑中煅烧时在800-900℃，产生的TiO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晶型为：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p>
    <w:p w14:paraId="247917D9">
      <w:pPr>
        <w:numPr>
          <w:ilvl w:val="0"/>
          <w:numId w:val="0"/>
        </w:numPr>
        <w:spacing w:line="240" w:lineRule="auto"/>
        <w:ind w:left="420"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若要得到金红石，则需提高温度（1000-1100℃），并且</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p>
    <w:p w14:paraId="00EF024F">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Ti(Ⅳ)+H</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p>
    <w:p w14:paraId="2C9B3590">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向TiOSO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的浓硫酸溶液中加入H</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，产生红色固体，化学式：</w:t>
      </w:r>
    </w:p>
    <w:p w14:paraId="69CD617B">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向Ti(Ⅳ)溶液中加入H</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w:t>
      </w:r>
    </w:p>
    <w:p w14:paraId="5EFE3677">
      <w:pPr>
        <w:numPr>
          <w:ilvl w:val="0"/>
          <w:numId w:val="0"/>
        </w:numPr>
        <w:spacing w:line="240" w:lineRule="auto"/>
        <w:ind w:left="84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pH&lt;1时，显红、橘红色，生成含Ti 28.34%的离子</w:t>
      </w:r>
    </w:p>
    <w:p w14:paraId="48B27AA5">
      <w:pPr>
        <w:numPr>
          <w:ilvl w:val="0"/>
          <w:numId w:val="0"/>
        </w:numPr>
        <w:spacing w:line="240" w:lineRule="auto"/>
        <w:ind w:left="84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pH为1-3时，显橙黄、黄色，生成含Ti 33.73%的离子</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br w:type="textWrapping"/>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pH=8时，显黄色</w:t>
      </w:r>
    </w:p>
    <w:p w14:paraId="4E553EF5">
      <w:pPr>
        <w:numPr>
          <w:ilvl w:val="0"/>
          <w:numId w:val="0"/>
        </w:numPr>
        <w:spacing w:line="240" w:lineRule="auto"/>
        <w:ind w:left="84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强碱性时，溶液无色</w:t>
      </w:r>
    </w:p>
    <w:p w14:paraId="2CB33341">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写出上述两种离子的化学式</w:t>
      </w:r>
    </w:p>
    <w:p w14:paraId="2D604E95">
      <w:pPr>
        <w:numPr>
          <w:ilvl w:val="0"/>
          <w:numId w:val="0"/>
        </w:numPr>
        <w:spacing w:line="240" w:lineRule="auto"/>
        <w:ind w:left="420"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这些有色离子常用于Ti(Ⅳ)或H</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的比色鉴定，他们的颜色的成因是什么</w:t>
      </w:r>
    </w:p>
    <w:p w14:paraId="405882E1">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Zr、Hf的分离</w:t>
      </w:r>
    </w:p>
    <w:p w14:paraId="3747885F">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一种书本上常见的方法——重结晶分离</w:t>
      </w:r>
    </w:p>
    <w:p w14:paraId="77A4ED43">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利用一种含Zr 32.19%的钾盐和化学式相同将Zr换做Hf的盐的溶解度差异，进行</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多次溶解、结晶操作来分离两种元素</w:t>
      </w:r>
    </w:p>
    <w:p w14:paraId="6B3D4FEB">
      <w:pPr>
        <w:numPr>
          <w:ilvl w:val="0"/>
          <w:numId w:val="0"/>
        </w:numPr>
        <w:spacing w:line="240" w:lineRule="auto"/>
        <w:ind w:left="420"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（1）写出两个盐的化学式</w:t>
      </w:r>
    </w:p>
    <w:p w14:paraId="36ADC68D">
      <w:pPr>
        <w:numPr>
          <w:ilvl w:val="0"/>
          <w:numId w:val="0"/>
        </w:numPr>
        <w:spacing w:line="240" w:lineRule="auto"/>
        <w:ind w:left="420"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制备上述Zr的钾盐需要用到一种含F 51.75%的三元盐A和另一种三元盐B，B中</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不含F，</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但是含有A中除F以外的另一种非金属元素，B中还含有Zr，质量分数为</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49.76%，制备中发生了类似“复分解反应”</w:t>
      </w:r>
    </w:p>
    <w:p w14:paraId="58211F79">
      <w:pPr>
        <w:numPr>
          <w:ilvl w:val="0"/>
          <w:numId w:val="0"/>
        </w:numPr>
        <w:spacing w:line="240" w:lineRule="auto"/>
        <w:ind w:left="420"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（2）写出制备反应方程式</w:t>
      </w:r>
    </w:p>
    <w:p w14:paraId="1ECED0D3">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ZrO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色粉末，熔沸点高，硬度大，</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溶于水，</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溶于酸，常温下为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（绝</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缘体/优良导体），高温下为（绝缘体/优良导体），高温处理后只溶于一种酸：</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p>
    <w:p w14:paraId="48B3C6CD">
      <w:pPr>
        <w:numPr>
          <w:ilvl w:val="0"/>
          <w:numId w:val="0"/>
        </w:numPr>
        <w:spacing w:line="240" w:lineRule="auto"/>
        <w:ind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其晶体本身为</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（颜色、透明度），显出各种鲜艳颜色的原因是：</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p>
    <w:p w14:paraId="2845DDFD">
      <w:pPr>
        <w:numPr>
          <w:ilvl w:val="0"/>
          <w:numId w:val="0"/>
        </w:numPr>
        <w:spacing w:line="240" w:lineRule="auto"/>
        <w:ind w:leftChars="0" w:firstLine="420" w:firstLineChars="0"/>
        <w:rPr>
          <w:rFonts w:hint="default" w:asciiTheme="minorEastAsia" w:hAnsiTheme="minorEastAsia" w:cstheme="minorEastAsia"/>
          <w:i w:val="0"/>
          <w:iCs w:val="0"/>
          <w:caps w:val="0"/>
          <w:color w:val="000000"/>
          <w:spacing w:val="0"/>
          <w:sz w:val="21"/>
          <w:szCs w:val="21"/>
          <w:u w:val="singl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其因与金刚石有着类似的折射率，在生活中的应用是：</w:t>
      </w:r>
      <w:r>
        <w:rPr>
          <w:rFonts w:hint="eastAsia" w:asciiTheme="minorEastAsia" w:hAnsiTheme="minorEastAsia" w:cstheme="minorEastAsia"/>
          <w:i w:val="0"/>
          <w:iCs w:val="0"/>
          <w:caps w:val="0"/>
          <w:color w:val="000000"/>
          <w:spacing w:val="0"/>
          <w:sz w:val="21"/>
          <w:szCs w:val="21"/>
          <w:u w:val="single"/>
          <w:shd w:val="clear" w:fill="FFFFFF"/>
          <w:vertAlign w:val="baseline"/>
          <w:lang w:val="en-US" w:eastAsia="zh-CN"/>
        </w:rPr>
        <w:t xml:space="preserve">         </w:t>
      </w:r>
    </w:p>
    <w:p w14:paraId="71A4F262">
      <w:pPr>
        <w:numPr>
          <w:ilvl w:val="0"/>
          <w:numId w:val="0"/>
        </w:numPr>
        <w:spacing w:line="240" w:lineRule="auto"/>
        <w:ind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p>
    <w:p w14:paraId="2A09C919">
      <w:pPr>
        <w:numPr>
          <w:ilvl w:val="0"/>
          <w:numId w:val="0"/>
        </w:numPr>
        <w:ind w:leftChars="0"/>
        <w:jc w:val="center"/>
        <w:rPr>
          <w:rFonts w:hint="eastAsia" w:asciiTheme="minorEastAsia" w:hAnsiTheme="minorEastAsia" w:eastAsiaTheme="minorEastAsia" w:cstheme="minorEastAsia"/>
          <w:b/>
          <w:bCs/>
          <w:i w:val="0"/>
          <w:iCs w:val="0"/>
          <w:caps w:val="0"/>
          <w:color w:val="auto"/>
          <w:spacing w:val="0"/>
          <w:sz w:val="28"/>
          <w:szCs w:val="28"/>
          <w:shd w:val="clear" w:fill="FFFFFF"/>
          <w:lang w:val="en-US" w:eastAsia="zh-CN"/>
        </w:rPr>
      </w:pPr>
      <w:r>
        <w:rPr>
          <w:rFonts w:hint="eastAsia" w:asciiTheme="minorEastAsia" w:hAnsiTheme="minorEastAsia" w:eastAsiaTheme="minorEastAsia" w:cstheme="minorEastAsia"/>
          <w:b/>
          <w:bCs/>
          <w:i w:val="0"/>
          <w:iCs w:val="0"/>
          <w:caps w:val="0"/>
          <w:color w:val="333333"/>
          <w:spacing w:val="0"/>
          <w:sz w:val="28"/>
          <w:szCs w:val="28"/>
          <w:shd w:val="clear" w:fill="FFFFFF"/>
        </w:rPr>
        <w:t>結構</w:t>
      </w:r>
    </w:p>
    <w:p w14:paraId="669EF887">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画出齐格勒纳塔催化的机理</w:t>
      </w:r>
    </w:p>
    <w:p w14:paraId="4CBE6735">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画出</w:t>
      </w:r>
      <w:r>
        <w:rPr>
          <w:rFonts w:hint="eastAsia" w:asciiTheme="minorEastAsia" w:hAnsiTheme="minorEastAsia" w:cstheme="minorEastAsia"/>
          <w:vertAlign w:val="baseline"/>
          <w:lang w:val="en-US" w:eastAsia="zh-CN"/>
        </w:rPr>
        <w:t>Ti</w:t>
      </w:r>
      <w:r>
        <w:rPr>
          <w:rFonts w:hint="eastAsia" w:asciiTheme="minorEastAsia" w:hAnsiTheme="minorEastAsia" w:cstheme="minorEastAsia"/>
          <w:vertAlign w:val="subscript"/>
          <w:lang w:val="en-US" w:eastAsia="zh-CN"/>
        </w:rPr>
        <w:t>2</w:t>
      </w:r>
      <w:r>
        <w:rPr>
          <w:rFonts w:hint="eastAsia" w:asciiTheme="minorEastAsia" w:hAnsiTheme="minorEastAsia" w:cstheme="minorEastAsia"/>
          <w:vertAlign w:val="baseline"/>
          <w:lang w:val="en-US" w:eastAsia="zh-CN"/>
        </w:rPr>
        <w:t>O</w:t>
      </w:r>
      <w:r>
        <w:rPr>
          <w:rFonts w:hint="eastAsia" w:asciiTheme="minorEastAsia" w:hAnsiTheme="minorEastAsia" w:cstheme="minorEastAsia"/>
          <w:vertAlign w:val="subscript"/>
          <w:lang w:val="en-US" w:eastAsia="zh-CN"/>
        </w:rPr>
        <w:t>5</w:t>
      </w:r>
      <w:r>
        <w:rPr>
          <w:rFonts w:hint="eastAsia" w:asciiTheme="minorEastAsia" w:hAnsiTheme="minorEastAsia" w:cstheme="minorEastAsia"/>
          <w:vertAlign w:val="baseline"/>
          <w:lang w:val="en-US" w:eastAsia="zh-CN"/>
        </w:rPr>
        <w:t>(H</w:t>
      </w:r>
      <w:r>
        <w:rPr>
          <w:rFonts w:hint="eastAsia" w:asciiTheme="minorEastAsia" w:hAnsiTheme="minorEastAsia" w:cstheme="minorEastAsia"/>
          <w:vertAlign w:val="subscript"/>
          <w:lang w:val="en-US" w:eastAsia="zh-CN"/>
        </w:rPr>
        <w:t>2</w:t>
      </w:r>
      <w:r>
        <w:rPr>
          <w:rFonts w:hint="eastAsia" w:asciiTheme="minorEastAsia" w:hAnsiTheme="minorEastAsia" w:cstheme="minorEastAsia"/>
          <w:vertAlign w:val="baseline"/>
          <w:lang w:val="en-US" w:eastAsia="zh-CN"/>
        </w:rPr>
        <w:t>O)</w:t>
      </w:r>
      <w:r>
        <w:rPr>
          <w:rFonts w:hint="eastAsia" w:asciiTheme="minorEastAsia" w:hAnsiTheme="minorEastAsia" w:cstheme="minorEastAsia"/>
          <w:vertAlign w:val="subscript"/>
          <w:lang w:val="en-US" w:eastAsia="zh-CN"/>
        </w:rPr>
        <w:t>6</w:t>
      </w:r>
      <w:r>
        <w:rPr>
          <w:rFonts w:hint="eastAsia" w:asciiTheme="minorEastAsia" w:hAnsiTheme="minorEastAsia" w:cstheme="minorEastAsia"/>
          <w:vertAlign w:val="superscript"/>
          <w:lang w:val="en-US" w:eastAsia="zh-CN"/>
        </w:rPr>
        <w:t>2+</w:t>
      </w:r>
      <w:r>
        <w:rPr>
          <w:rFonts w:hint="eastAsia" w:asciiTheme="minorEastAsia" w:hAnsiTheme="minorEastAsia" w:cstheme="minorEastAsia"/>
          <w:vertAlign w:val="baseline"/>
          <w:lang w:val="en-US" w:eastAsia="zh-CN"/>
        </w:rPr>
        <w:t>的结构</w:t>
      </w:r>
    </w:p>
    <w:p w14:paraId="517CA405">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老生常谈，Ti(OEt)</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结构</w:t>
      </w:r>
    </w:p>
    <w:p w14:paraId="743ECD38">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bookmarkStart w:id="0" w:name="OLE_LINK2"/>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Ti(OEt)</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bookmarkEnd w:id="0"/>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在碱性下可生成Ti</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7</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(OEt)</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20</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，其结构中可找出四个Ti(OEt)</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的结构（有重复</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原子），其中有两个氧为四配位，两个氧为三配位，一个Ti位于中心（并非中心对称），</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另外六个Ti以六边形的形式分布在周围（严谨来说是一个船式六元环），画出结构</w:t>
      </w:r>
    </w:p>
    <w:p w14:paraId="672E0C15">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在流化床反应生成Ti</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6</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，画出结构</w:t>
      </w:r>
    </w:p>
    <w:p w14:paraId="31BE56CE">
      <w:pPr>
        <w:numPr>
          <w:ilvl w:val="0"/>
          <w:numId w:val="0"/>
        </w:numPr>
        <w:spacing w:line="240" w:lineRule="auto"/>
        <w:ind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*流化床小科普：</w:t>
      </w:r>
    </w:p>
    <w:p w14:paraId="4DDD6304">
      <w:pPr>
        <w:numPr>
          <w:ilvl w:val="0"/>
          <w:numId w:val="0"/>
        </w:numPr>
        <w:spacing w:line="240" w:lineRule="auto"/>
        <w:ind w:left="420" w:leftChars="0" w:firstLine="42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向上通入气流 / 液流，让</w:t>
      </w:r>
      <w:r>
        <w:rPr>
          <w:rStyle w:val="6"/>
          <w:rFonts w:hint="eastAsia" w:asciiTheme="minorEastAsia" w:hAnsiTheme="minorEastAsia" w:eastAsiaTheme="minorEastAsia" w:cstheme="minorEastAsia"/>
          <w:b w:val="0"/>
          <w:bCs w:val="0"/>
          <w:color w:val="000000"/>
          <w:sz w:val="21"/>
          <w:szCs w:val="21"/>
        </w:rPr>
        <w:t>固体颗粒</w:t>
      </w:r>
      <w:r>
        <w:rPr>
          <w:rFonts w:hint="eastAsia" w:asciiTheme="minorEastAsia" w:hAnsiTheme="minorEastAsia" w:eastAsiaTheme="minorEastAsia" w:cstheme="minorEastAsia"/>
          <w:b w:val="0"/>
          <w:bCs w:val="0"/>
          <w:sz w:val="21"/>
          <w:szCs w:val="21"/>
        </w:rPr>
        <w:t>被流体托起、悬浮、像液体一样翻滚流动，这</w:t>
      </w:r>
      <w:r>
        <w:rPr>
          <w:rFonts w:hint="eastAsia" w:asciiTheme="minorEastAsia" w:hAnsiTheme="minorEastAsia" w:cstheme="minorEastAsia"/>
          <w:b w:val="0"/>
          <w:bCs w:val="0"/>
          <w:sz w:val="21"/>
          <w:szCs w:val="21"/>
          <w:lang w:val="en-US" w:eastAsia="zh-CN"/>
        </w:rPr>
        <w:tab/>
      </w:r>
      <w:r>
        <w:rPr>
          <w:rFonts w:hint="eastAsia" w:asciiTheme="minorEastAsia" w:hAnsiTheme="minorEastAsia" w:eastAsiaTheme="minorEastAsia" w:cstheme="minorEastAsia"/>
          <w:b w:val="0"/>
          <w:bCs w:val="0"/>
          <w:sz w:val="21"/>
          <w:szCs w:val="21"/>
        </w:rPr>
        <w:t>种状态就叫</w:t>
      </w:r>
      <w:r>
        <w:rPr>
          <w:rStyle w:val="6"/>
          <w:rFonts w:hint="eastAsia" w:asciiTheme="minorEastAsia" w:hAnsiTheme="minorEastAsia" w:eastAsiaTheme="minorEastAsia" w:cstheme="minorEastAsia"/>
          <w:b w:val="0"/>
          <w:bCs w:val="0"/>
          <w:color w:val="000000"/>
          <w:sz w:val="21"/>
          <w:szCs w:val="21"/>
        </w:rPr>
        <w:t>流态化</w:t>
      </w:r>
      <w:r>
        <w:rPr>
          <w:rFonts w:hint="eastAsia" w:asciiTheme="minorEastAsia" w:hAnsiTheme="minorEastAsia" w:eastAsiaTheme="minorEastAsia" w:cstheme="minorEastAsia"/>
          <w:b w:val="0"/>
          <w:bCs w:val="0"/>
          <w:sz w:val="21"/>
          <w:szCs w:val="21"/>
        </w:rPr>
        <w:t>，对应的设备就是流化床</w:t>
      </w:r>
    </w:p>
    <w:p w14:paraId="065367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0" w:right="0" w:firstLine="420" w:firstLineChars="0"/>
        <w:rPr>
          <w:rFonts w:hint="eastAsia" w:asciiTheme="minorEastAsia" w:hAnsiTheme="minorEastAsia" w:cstheme="minorEastAsia"/>
          <w:b w:val="0"/>
          <w:bCs w:val="0"/>
          <w:sz w:val="21"/>
          <w:szCs w:val="21"/>
          <w:lang w:val="en-US" w:eastAsia="zh-CN"/>
        </w:rPr>
      </w:pPr>
      <w:r>
        <w:rPr>
          <w:rFonts w:hint="eastAsia" w:asciiTheme="minorEastAsia" w:hAnsiTheme="minorEastAsia" w:cstheme="minorEastAsia"/>
          <w:b w:val="0"/>
          <w:bCs w:val="0"/>
          <w:sz w:val="21"/>
          <w:szCs w:val="21"/>
          <w:lang w:val="en-US" w:eastAsia="zh-CN"/>
        </w:rPr>
        <w:t>其优点：</w:t>
      </w:r>
    </w:p>
    <w:p w14:paraId="5155BC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0" w:right="0" w:firstLine="420" w:firstLineChars="0"/>
        <w:rPr>
          <w:rFonts w:hint="eastAsia" w:asciiTheme="minorEastAsia" w:hAnsiTheme="minorEastAsia" w:eastAsiaTheme="minorEastAsia" w:cstheme="minorEastAsia"/>
          <w:b w:val="0"/>
          <w:bCs w:val="0"/>
          <w:color w:val="000000"/>
          <w:sz w:val="21"/>
          <w:szCs w:val="21"/>
        </w:rPr>
      </w:pPr>
      <w:r>
        <w:rPr>
          <w:rFonts w:hint="eastAsia" w:asciiTheme="minorEastAsia" w:hAnsiTheme="minorEastAsia" w:eastAsiaTheme="minorEastAsia" w:cstheme="minorEastAsia"/>
          <w:b w:val="0"/>
          <w:bCs w:val="0"/>
          <w:sz w:val="21"/>
          <w:szCs w:val="21"/>
        </w:rPr>
        <w:t xml:space="preserve">·  </w:t>
      </w:r>
      <w:r>
        <w:rPr>
          <w:rFonts w:hint="eastAsia" w:asciiTheme="minorEastAsia" w:hAnsiTheme="minorEastAsia" w:eastAsiaTheme="minorEastAsia" w:cstheme="minorEastAsia"/>
          <w:b w:val="0"/>
          <w:bCs w:val="0"/>
          <w:color w:val="000000"/>
          <w:sz w:val="21"/>
          <w:szCs w:val="21"/>
        </w:rPr>
        <w:t>固体颗粒</w:t>
      </w:r>
      <w:r>
        <w:rPr>
          <w:rStyle w:val="6"/>
          <w:rFonts w:hint="eastAsia" w:asciiTheme="minorEastAsia" w:hAnsiTheme="minorEastAsia" w:eastAsiaTheme="minorEastAsia" w:cstheme="minorEastAsia"/>
          <w:b w:val="0"/>
          <w:bCs w:val="0"/>
          <w:color w:val="000000"/>
          <w:sz w:val="21"/>
          <w:szCs w:val="21"/>
        </w:rPr>
        <w:t>混合极均匀</w:t>
      </w:r>
      <w:r>
        <w:rPr>
          <w:rFonts w:hint="eastAsia" w:asciiTheme="minorEastAsia" w:hAnsiTheme="minorEastAsia" w:eastAsiaTheme="minorEastAsia" w:cstheme="minorEastAsia"/>
          <w:b w:val="0"/>
          <w:bCs w:val="0"/>
          <w:color w:val="000000"/>
          <w:sz w:val="21"/>
          <w:szCs w:val="21"/>
        </w:rPr>
        <w:t>，温度、浓度全场一致，无局部过热</w:t>
      </w:r>
    </w:p>
    <w:p w14:paraId="33CECA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0" w:right="0" w:firstLine="420" w:firstLineChars="0"/>
        <w:rPr>
          <w:rFonts w:hint="eastAsia" w:asciiTheme="minorEastAsia" w:hAnsiTheme="minorEastAsia" w:eastAsiaTheme="minorEastAsia" w:cstheme="minorEastAsia"/>
          <w:b w:val="0"/>
          <w:bCs w:val="0"/>
          <w:color w:val="000000"/>
          <w:sz w:val="21"/>
          <w:szCs w:val="21"/>
        </w:rPr>
      </w:pPr>
      <w:r>
        <w:rPr>
          <w:rFonts w:hint="eastAsia" w:asciiTheme="minorEastAsia" w:hAnsiTheme="minorEastAsia" w:eastAsiaTheme="minorEastAsia" w:cstheme="minorEastAsia"/>
          <w:b w:val="0"/>
          <w:bCs w:val="0"/>
          <w:sz w:val="21"/>
          <w:szCs w:val="21"/>
        </w:rPr>
        <w:t xml:space="preserve">·  </w:t>
      </w:r>
      <w:r>
        <w:rPr>
          <w:rFonts w:hint="eastAsia" w:asciiTheme="minorEastAsia" w:hAnsiTheme="minorEastAsia" w:eastAsiaTheme="minorEastAsia" w:cstheme="minorEastAsia"/>
          <w:b w:val="0"/>
          <w:bCs w:val="0"/>
          <w:color w:val="000000"/>
          <w:sz w:val="21"/>
          <w:szCs w:val="21"/>
        </w:rPr>
        <w:t>传热、传质超快，反应 / 干燥 / 焙烧效率极高</w:t>
      </w:r>
    </w:p>
    <w:p w14:paraId="2770EE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0" w:right="0" w:firstLine="420" w:firstLineChars="0"/>
        <w:rPr>
          <w:rFonts w:hint="eastAsia" w:asciiTheme="minorEastAsia" w:hAnsiTheme="minorEastAsia" w:eastAsiaTheme="minorEastAsia" w:cstheme="minorEastAsia"/>
          <w:b w:val="0"/>
          <w:bCs w:val="0"/>
          <w:color w:val="000000"/>
          <w:sz w:val="21"/>
          <w:szCs w:val="21"/>
        </w:rPr>
      </w:pPr>
      <w:r>
        <w:rPr>
          <w:rFonts w:hint="eastAsia" w:asciiTheme="minorEastAsia" w:hAnsiTheme="minorEastAsia" w:eastAsiaTheme="minorEastAsia" w:cstheme="minorEastAsia"/>
          <w:b w:val="0"/>
          <w:bCs w:val="0"/>
          <w:sz w:val="21"/>
          <w:szCs w:val="21"/>
        </w:rPr>
        <w:t xml:space="preserve">·  </w:t>
      </w:r>
      <w:r>
        <w:rPr>
          <w:rFonts w:hint="eastAsia" w:asciiTheme="minorEastAsia" w:hAnsiTheme="minorEastAsia" w:eastAsiaTheme="minorEastAsia" w:cstheme="minorEastAsia"/>
          <w:b w:val="0"/>
          <w:bCs w:val="0"/>
          <w:color w:val="000000"/>
          <w:sz w:val="21"/>
          <w:szCs w:val="21"/>
        </w:rPr>
        <w:t>固体可以像液体一样</w:t>
      </w:r>
      <w:r>
        <w:rPr>
          <w:rStyle w:val="6"/>
          <w:rFonts w:hint="eastAsia" w:asciiTheme="minorEastAsia" w:hAnsiTheme="minorEastAsia" w:eastAsiaTheme="minorEastAsia" w:cstheme="minorEastAsia"/>
          <w:b w:val="0"/>
          <w:bCs w:val="0"/>
          <w:color w:val="000000"/>
          <w:sz w:val="21"/>
          <w:szCs w:val="21"/>
        </w:rPr>
        <w:t>连续加料、排料</w:t>
      </w:r>
      <w:r>
        <w:rPr>
          <w:rFonts w:hint="eastAsia" w:asciiTheme="minorEastAsia" w:hAnsiTheme="minorEastAsia" w:eastAsiaTheme="minorEastAsia" w:cstheme="minorEastAsia"/>
          <w:b w:val="0"/>
          <w:bCs w:val="0"/>
          <w:color w:val="000000"/>
          <w:sz w:val="21"/>
          <w:szCs w:val="21"/>
        </w:rPr>
        <w:t>，适合大规模连续生产</w:t>
      </w:r>
    </w:p>
    <w:p w14:paraId="4A9185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0" w:right="0" w:firstLine="420" w:firstLineChars="0"/>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sz w:val="21"/>
          <w:szCs w:val="21"/>
        </w:rPr>
        <w:t xml:space="preserve">·  </w:t>
      </w:r>
      <w:r>
        <w:rPr>
          <w:rFonts w:hint="eastAsia" w:asciiTheme="minorEastAsia" w:hAnsiTheme="minorEastAsia" w:eastAsiaTheme="minorEastAsia" w:cstheme="minorEastAsia"/>
          <w:b w:val="0"/>
          <w:bCs w:val="0"/>
          <w:color w:val="000000"/>
          <w:sz w:val="21"/>
          <w:szCs w:val="21"/>
        </w:rPr>
        <w:t>不易结团、结块，适合粉体处理</w:t>
      </w:r>
    </w:p>
    <w:p w14:paraId="43722962">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6</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 [Et</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N]Cl == TiOCl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super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,画出产物结构 </w:t>
      </w:r>
    </w:p>
    <w:p w14:paraId="53D9EAD8">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 NaCp 1:4反应得到墨绿色物质，画出其结构</w:t>
      </w:r>
    </w:p>
    <w:p w14:paraId="7A16677D">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TiCp</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为一种暗绿色可自然固体，画出其结构</w:t>
      </w:r>
    </w:p>
    <w:p w14:paraId="5E9EAC4A">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ZrF</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几乎不溶于水，但ZrF</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和水反应可生成带有结晶水的ZrF</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·3H</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O，Zr为十二面体配</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位，画出结构（无需示出十二面体构型）</w:t>
      </w:r>
    </w:p>
    <w:p w14:paraId="34A3E0AE">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与上一问相同，将Zr换做Hf，便形成了一种无限长链，其中Hf也为八配位，每个单</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元有两个桥（提示：组成不一定都要连在骨架上）</w:t>
      </w:r>
    </w:p>
    <w:p w14:paraId="1F882299">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ZrCl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在潮湿空气中易水解产生盐酸烟雾，所得含锆产物可用作纺织品的防水剂、防汗</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剂、除臭剂、防皱剂，也可用于阻燃、耐磨等等，含Zr 28.31%（其中含有结晶水，结</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晶水数量在5-10之间）</w:t>
      </w:r>
    </w:p>
    <w:p w14:paraId="29294938">
      <w:pPr>
        <w:numPr>
          <w:ilvl w:val="0"/>
          <w:numId w:val="5"/>
        </w:numPr>
        <w:spacing w:line="240" w:lineRule="auto"/>
        <w:ind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写出反应方程式</w:t>
      </w:r>
    </w:p>
    <w:p w14:paraId="2C202654">
      <w:pPr>
        <w:numPr>
          <w:ilvl w:val="0"/>
          <w:numId w:val="5"/>
        </w:numPr>
        <w:spacing w:line="240" w:lineRule="auto"/>
        <w:ind w:leftChars="0" w:firstLine="420" w:firstLineChars="0"/>
        <w:rPr>
          <w:rFonts w:hint="eastAsia" w:asciiTheme="minorEastAsia" w:hAnsiTheme="minorEastAsia" w:cstheme="minorEastAsia"/>
          <w:vertAlign w:val="superscript"/>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含Zr产物中有含Zr 46.23%的四聚阳离子，其中不含Cl，Zr为十二面体配位，</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其所带电荷颇具意趣，画出该阳离子结构（不要求画出十二面体构型）</w:t>
      </w:r>
    </w:p>
    <w:p w14:paraId="5D281F00">
      <w:pPr>
        <w:numPr>
          <w:ilvl w:val="0"/>
          <w:numId w:val="3"/>
        </w:numPr>
        <w:spacing w:line="240" w:lineRule="auto"/>
        <w:ind w:left="0" w:leftChars="0" w:firstLine="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“八”的大讨论 </w:t>
      </w:r>
    </w:p>
    <w:p w14:paraId="51AB1148">
      <w:pPr>
        <w:numPr>
          <w:ilvl w:val="0"/>
          <w:numId w:val="6"/>
        </w:numPr>
        <w:spacing w:line="240" w:lineRule="auto"/>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画出两种八配位的几何外观示意图</w:t>
      </w:r>
    </w:p>
    <w:p w14:paraId="512BC4AE">
      <w:pPr>
        <w:numPr>
          <w:ilvl w:val="0"/>
          <w:numId w:val="6"/>
        </w:numPr>
        <w:spacing w:line="240" w:lineRule="auto"/>
        <w:ind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通常对于有多齿配体的八配位配合物，齿距较小的会选择十二面体，而齿距较大</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的则会选择四方反棱柱</w:t>
      </w:r>
    </w:p>
    <w:p w14:paraId="7161226B">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画出Ti(acac)</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的结构</w:t>
      </w:r>
    </w:p>
    <w:p w14:paraId="02469A8B">
      <w:pPr>
        <w:numPr>
          <w:ilvl w:val="0"/>
          <w:numId w:val="0"/>
        </w:numPr>
        <w:spacing w:line="240" w:lineRule="auto"/>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ZrCl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 N</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5</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生成八面体锆配合物，写出方程式并画出结构</w:t>
      </w:r>
    </w:p>
    <w:p w14:paraId="2CC6E59D">
      <w:pPr>
        <w:numPr>
          <w:ilvl w:val="0"/>
          <w:numId w:val="0"/>
        </w:numPr>
        <w:spacing w:line="240" w:lineRule="auto"/>
        <w:ind w:left="420"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画出</w:t>
      </w:r>
      <w:bookmarkStart w:id="1" w:name="OLE_LINK3"/>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Ti(diars)</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Cl</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4</w:t>
      </w:r>
      <w:bookmarkEnd w:id="1"/>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的结构（D</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d点群）</w:t>
      </w:r>
    </w:p>
    <w:p w14:paraId="5B6B8E41">
      <w:pPr>
        <w:numPr>
          <w:ilvl w:val="0"/>
          <w:numId w:val="0"/>
        </w:numPr>
        <w:spacing w:line="240" w:lineRule="auto"/>
        <w:ind w:left="420" w:leftChars="0" w:firstLine="420" w:firstLineChars="0"/>
        <w:rPr>
          <w:rFonts w:hint="eastAsia" w:eastAsia="宋体"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*diars为</w:t>
      </w:r>
      <w:r>
        <w:rPr>
          <w:rFonts w:hint="eastAsia" w:asciiTheme="minorEastAsia" w:hAnsiTheme="minorEastAsia" w:eastAsiaTheme="minorEastAsia" w:cstheme="minorEastAsia"/>
          <w:i w:val="0"/>
          <w:iCs w:val="0"/>
          <w:caps w:val="0"/>
          <w:color w:val="000000"/>
          <w:spacing w:val="0"/>
          <w:sz w:val="21"/>
          <w:szCs w:val="21"/>
          <w:u w:val="none"/>
          <w:shd w:val="clear" w:fill="FFFFFF"/>
          <w:vertAlign w:val="baseline"/>
          <w:lang w:val="en-US" w:eastAsia="zh-CN"/>
        </w:rPr>
        <w:t>邻</w:t>
      </w:r>
      <w:r>
        <w:rPr>
          <w:rFonts w:hint="eastAsia" w:asciiTheme="minorEastAsia" w:hAnsiTheme="minorEastAsia" w:eastAsiaTheme="minorEastAsia" w:cstheme="minorEastAsia"/>
          <w:sz w:val="21"/>
          <w:szCs w:val="21"/>
        </w:rPr>
        <w:t>二甲基胂基</w:t>
      </w:r>
      <w:r>
        <w:rPr>
          <w:rFonts w:hint="eastAsia" w:asciiTheme="minorEastAsia" w:hAnsiTheme="minorEastAsia" w:eastAsiaTheme="minorEastAsia" w:cstheme="minorEastAsia"/>
          <w:sz w:val="21"/>
          <w:szCs w:val="21"/>
          <w:lang w:val="en-US" w:eastAsia="zh-CN"/>
        </w:rPr>
        <w:t>苯</w:t>
      </w:r>
    </w:p>
    <w:p w14:paraId="33A3552F">
      <w:pPr>
        <w:numPr>
          <w:ilvl w:val="0"/>
          <w:numId w:val="0"/>
        </w:numPr>
        <w:jc w:val="center"/>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Style w:val="7"/>
          <w:rFonts w:ascii="Arial" w:hAnsi="Arial" w:eastAsia="宋体" w:cs="Arial"/>
          <w:b/>
          <w:bCs/>
          <w:i w:val="0"/>
          <w:iCs w:val="0"/>
          <w:caps w:val="0"/>
          <w:color w:val="auto"/>
          <w:spacing w:val="0"/>
          <w:sz w:val="28"/>
          <w:szCs w:val="28"/>
          <w:shd w:val="clear" w:fill="FFFFFF"/>
        </w:rPr>
        <w:t>晶體</w:t>
      </w:r>
    </w:p>
    <w:p w14:paraId="58F1B265">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TiO晶体为缺陷的NaCl，其为Schottky还是Frenkel缺陷？</w:t>
      </w:r>
    </w:p>
    <w:p w14:paraId="01DBD241">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M</w:t>
      </w:r>
      <w:r>
        <w:rPr>
          <w:rFonts w:hint="eastAsia" w:asciiTheme="minorEastAsia" w:hAnsiTheme="minorEastAsia" w:cstheme="minorEastAsia"/>
          <w:i w:val="0"/>
          <w:iCs w:val="0"/>
          <w:caps w:val="0"/>
          <w:color w:val="000000"/>
          <w:spacing w:val="0"/>
          <w:sz w:val="21"/>
          <w:szCs w:val="21"/>
          <w:shd w:val="clear" w:fill="FFFFFF"/>
          <w:vertAlign w:val="superscript"/>
          <w:lang w:val="en-US" w:eastAsia="zh-CN"/>
        </w:rPr>
        <w:t>Ⅱ</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的结构</w:t>
      </w:r>
    </w:p>
    <w:p w14:paraId="584E8374">
      <w:pPr>
        <w:numPr>
          <w:ilvl w:val="0"/>
          <w:numId w:val="7"/>
        </w:numPr>
        <w:ind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对CaTiO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BaTiO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FeTiO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MgTiO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CoTiO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进行分类，写出分类标准</w:t>
      </w:r>
    </w:p>
    <w:p w14:paraId="2F933E1C">
      <w:pPr>
        <w:numPr>
          <w:ilvl w:val="0"/>
          <w:numId w:val="7"/>
        </w:numPr>
        <w:ind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推测两类晶体分别的堆积填隙方式，分别像什么常见晶体 </w:t>
      </w:r>
    </w:p>
    <w:p w14:paraId="62FB970D">
      <w:pPr>
        <w:numPr>
          <w:ilvl w:val="0"/>
          <w:numId w:val="7"/>
        </w:numPr>
        <w:ind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为何如此</w:t>
      </w:r>
    </w:p>
    <w:p w14:paraId="4D6E7835">
      <w:pPr>
        <w:numPr>
          <w:ilvl w:val="0"/>
          <w:numId w:val="7"/>
        </w:numPr>
        <w:ind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结合上述分析，推测BaTiO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的可能的性质（提示：“电”） </w:t>
      </w:r>
    </w:p>
    <w:p w14:paraId="3841725B">
      <w:pPr>
        <w:numPr>
          <w:ilvl w:val="0"/>
          <w:numId w:val="3"/>
        </w:numPr>
        <w:ind w:left="0" w:leftChars="0" w:firstLine="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M</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4</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（M</w:t>
      </w:r>
      <w:r>
        <w:rPr>
          <w:rFonts w:hint="eastAsia" w:asciiTheme="minorEastAsia" w:hAnsiTheme="minorEastAsia" w:cstheme="minorEastAsia"/>
          <w:i w:val="0"/>
          <w:iCs w:val="0"/>
          <w:caps w:val="0"/>
          <w:color w:val="000000"/>
          <w:spacing w:val="0"/>
          <w:sz w:val="21"/>
          <w:szCs w:val="21"/>
          <w:shd w:val="clear" w:fill="FFFFFF"/>
          <w:vertAlign w:val="superscript"/>
          <w:lang w:val="en-US" w:eastAsia="zh-CN"/>
        </w:rPr>
        <w:t>Ⅱ</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=Mg、Mn、Zn）是什么常见晶体，且具体描述其堆积填隙，原因？</w:t>
      </w:r>
    </w:p>
    <w:p w14:paraId="2B9A0622">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轻松时刻（本题纯娱乐）</w:t>
      </w:r>
    </w:p>
    <w:p w14:paraId="23259ED7">
      <w:pPr>
        <w:numPr>
          <w:ilvl w:val="0"/>
          <w:numId w:val="0"/>
        </w:numPr>
        <w:jc w:val="center"/>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default" w:asciiTheme="minorEastAsia" w:hAnsiTheme="minorEastAsia" w:cstheme="minorEastAsia"/>
          <w:i w:val="0"/>
          <w:iCs w:val="0"/>
          <w:caps w:val="0"/>
          <w:color w:val="000000"/>
          <w:spacing w:val="0"/>
          <w:sz w:val="21"/>
          <w:szCs w:val="21"/>
          <w:shd w:val="clear" w:fill="FFFFFF"/>
          <w:vertAlign w:val="baseline"/>
          <w:lang w:val="en-US" w:eastAsia="zh-CN"/>
        </w:rPr>
        <w:drawing>
          <wp:inline distT="0" distB="0" distL="114300" distR="114300">
            <wp:extent cx="2404110" cy="2351405"/>
            <wp:effectExtent l="0" t="0" r="8890" b="10795"/>
            <wp:docPr id="10" name="图片 10" descr="Ti2O3  对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i2O3  对角"/>
                    <pic:cNvPicPr>
                      <a:picLocks noChangeAspect="1"/>
                    </pic:cNvPicPr>
                  </pic:nvPicPr>
                  <pic:blipFill>
                    <a:blip r:embed="rId4"/>
                    <a:stretch>
                      <a:fillRect/>
                    </a:stretch>
                  </pic:blipFill>
                  <pic:spPr>
                    <a:xfrm>
                      <a:off x="0" y="0"/>
                      <a:ext cx="2404110" cy="2351405"/>
                    </a:xfrm>
                    <a:prstGeom prst="rect">
                      <a:avLst/>
                    </a:prstGeom>
                  </pic:spPr>
                </pic:pic>
              </a:graphicData>
            </a:graphic>
          </wp:inline>
        </w:drawing>
      </w:r>
    </w:p>
    <w:p w14:paraId="0C044C4E">
      <w:pPr>
        <w:numPr>
          <w:ilvl w:val="0"/>
          <w:numId w:val="0"/>
        </w:numPr>
        <w:jc w:val="center"/>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给出化学式</w:t>
      </w:r>
    </w:p>
    <w:p w14:paraId="6553CA72">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TiCl</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们</w:t>
      </w:r>
    </w:p>
    <w:p w14:paraId="0A7F8135">
      <w:pPr>
        <w:numPr>
          <w:ilvl w:val="0"/>
          <w:numId w:val="8"/>
        </w:numPr>
        <w:ind w:leftChars="0" w:firstLine="42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这是α，这是α</w:t>
      </w:r>
    </w:p>
    <w:p w14:paraId="7D279A37">
      <w:pPr>
        <w:numPr>
          <w:ilvl w:val="0"/>
          <w:numId w:val="0"/>
        </w:numPr>
        <w:ind w:left="420" w:leftChars="0"/>
        <w:jc w:val="center"/>
      </w:pPr>
      <w:r>
        <w:drawing>
          <wp:inline distT="0" distB="0" distL="114300" distR="114300">
            <wp:extent cx="1818005" cy="2413635"/>
            <wp:effectExtent l="0" t="0" r="10795" b="1206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1818005" cy="2413635"/>
                    </a:xfrm>
                    <a:prstGeom prst="rect">
                      <a:avLst/>
                    </a:prstGeom>
                    <a:noFill/>
                    <a:ln>
                      <a:noFill/>
                    </a:ln>
                  </pic:spPr>
                </pic:pic>
              </a:graphicData>
            </a:graphic>
          </wp:inline>
        </w:drawing>
      </w:r>
    </w:p>
    <w:p w14:paraId="0B1263C3">
      <w:pPr>
        <w:numPr>
          <w:ilvl w:val="0"/>
          <w:numId w:val="0"/>
        </w:numPr>
        <w:ind w:left="420" w:leftChars="0" w:firstLine="630" w:firstLineChars="30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bookmarkStart w:id="2" w:name="OLE_LINK1"/>
      <w:r>
        <w:rPr>
          <w:rFonts w:hint="eastAsia"/>
          <w:lang w:val="en-US" w:eastAsia="zh-CN"/>
        </w:rPr>
        <w:t>氯的堆积形式</w:t>
      </w:r>
      <w:r>
        <w:rPr>
          <w:rFonts w:hint="eastAsia" w:asciiTheme="minorEastAsia" w:hAnsiTheme="minorEastAsia" w:eastAsiaTheme="minorEastAsia" w:cstheme="minorEastAsia"/>
          <w:lang w:val="en-US" w:eastAsia="zh-CN"/>
        </w:rPr>
        <w:t>？Ti的</w:t>
      </w:r>
      <w:r>
        <w:rPr>
          <w:rFonts w:hint="eastAsia"/>
          <w:lang w:val="en-US" w:eastAsia="zh-CN"/>
        </w:rPr>
        <w:t>填隙？什么常见晶体衍生？点阵形式？特征对称元素？</w:t>
      </w:r>
    </w:p>
    <w:bookmarkEnd w:id="2"/>
    <w:p w14:paraId="2C580321">
      <w:pPr>
        <w:numPr>
          <w:ilvl w:val="0"/>
          <w:numId w:val="8"/>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这是β，这是β （左图为c轴投影，右图为a轴投影）</w:t>
      </w:r>
    </w:p>
    <w:p w14:paraId="4A6B33D3">
      <w:pPr>
        <w:numPr>
          <w:ilvl w:val="0"/>
          <w:numId w:val="0"/>
        </w:numPr>
      </w:pPr>
      <w:r>
        <w:drawing>
          <wp:inline distT="0" distB="0" distL="114300" distR="114300">
            <wp:extent cx="2513965" cy="1475105"/>
            <wp:effectExtent l="0" t="0" r="635" b="1079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2513965" cy="1475105"/>
                    </a:xfrm>
                    <a:prstGeom prst="rect">
                      <a:avLst/>
                    </a:prstGeom>
                    <a:noFill/>
                    <a:ln>
                      <a:noFill/>
                    </a:ln>
                  </pic:spPr>
                </pic:pic>
              </a:graphicData>
            </a:graphic>
          </wp:inline>
        </w:drawing>
      </w:r>
      <w:r>
        <w:drawing>
          <wp:inline distT="0" distB="0" distL="114300" distR="114300">
            <wp:extent cx="2280285" cy="1613535"/>
            <wp:effectExtent l="0" t="0" r="5715" b="1206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2280285" cy="1613535"/>
                    </a:xfrm>
                    <a:prstGeom prst="rect">
                      <a:avLst/>
                    </a:prstGeom>
                    <a:noFill/>
                    <a:ln>
                      <a:noFill/>
                    </a:ln>
                  </pic:spPr>
                </pic:pic>
              </a:graphicData>
            </a:graphic>
          </wp:inline>
        </w:drawing>
      </w:r>
    </w:p>
    <w:p w14:paraId="6F9460BF">
      <w:pPr>
        <w:numPr>
          <w:ilvl w:val="0"/>
          <w:numId w:val="0"/>
        </w:numPr>
        <w:ind w:left="420" w:leftChars="0" w:firstLine="630" w:firstLineChars="300"/>
        <w:rPr>
          <w:rFonts w:hint="eastAsia"/>
          <w:lang w:val="en-US" w:eastAsia="zh-CN"/>
        </w:rPr>
      </w:pPr>
      <w:r>
        <w:rPr>
          <w:rFonts w:hint="eastAsia"/>
          <w:lang w:val="en-US" w:eastAsia="zh-CN"/>
        </w:rPr>
        <w:t>氯的堆积形式</w:t>
      </w:r>
      <w:r>
        <w:rPr>
          <w:rFonts w:hint="eastAsia" w:asciiTheme="minorEastAsia" w:hAnsiTheme="minorEastAsia" w:eastAsiaTheme="minorEastAsia" w:cstheme="minorEastAsia"/>
          <w:lang w:val="en-US" w:eastAsia="zh-CN"/>
        </w:rPr>
        <w:t>？Ti的</w:t>
      </w:r>
      <w:r>
        <w:rPr>
          <w:rFonts w:hint="eastAsia"/>
          <w:lang w:val="en-US" w:eastAsia="zh-CN"/>
        </w:rPr>
        <w:t>填隙？特征对称元素？</w:t>
      </w:r>
    </w:p>
    <w:p w14:paraId="27C71F80">
      <w:pPr>
        <w:numPr>
          <w:ilvl w:val="0"/>
          <w:numId w:val="0"/>
        </w:numPr>
        <w:ind w:left="420" w:leftChars="0" w:firstLine="630" w:firstLineChars="3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已知晶胞参数a=b=627pm，c=582pm，通过计算判断Ti-Ti有无成键作用</w:t>
      </w:r>
    </w:p>
    <w:p w14:paraId="0E88F32C">
      <w:pPr>
        <w:numPr>
          <w:ilvl w:val="0"/>
          <w:numId w:val="0"/>
        </w:numPr>
        <w:ind w:left="420" w:leftChars="0" w:firstLine="630" w:firstLineChars="300"/>
        <w:rPr>
          <w:rFonts w:hint="eastAsia" w:asciiTheme="minorEastAsia" w:hAnsiTheme="minorEastAsia" w:eastAsiaTheme="minorEastAsia" w:cstheme="minorEastAsia"/>
          <w:lang w:val="en-US" w:eastAsia="zh-CN"/>
        </w:rPr>
      </w:pPr>
      <w:r>
        <w:rPr>
          <w:rFonts w:hint="eastAsia" w:asciiTheme="minorEastAsia" w:hAnsiTheme="minorEastAsia" w:cstheme="minorEastAsia"/>
          <w:lang w:val="en-US" w:eastAsia="zh-CN"/>
        </w:rPr>
        <w:t>（哲张曾经说过，目前表征出的晶体中最长化学键在300pm出头）</w:t>
      </w:r>
    </w:p>
    <w:p w14:paraId="4AAA23F5">
      <w:pPr>
        <w:numPr>
          <w:ilvl w:val="0"/>
          <w:numId w:val="8"/>
        </w:numPr>
        <w:ind w:leftChars="0" w:firstLine="42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这是γ，这是γ</w:t>
      </w:r>
    </w:p>
    <w:p w14:paraId="606941C1">
      <w:pPr>
        <w:numPr>
          <w:ilvl w:val="0"/>
          <w:numId w:val="0"/>
        </w:numPr>
        <w:jc w:val="center"/>
      </w:pPr>
      <w:r>
        <w:drawing>
          <wp:inline distT="0" distB="0" distL="114300" distR="114300">
            <wp:extent cx="1851660" cy="2729230"/>
            <wp:effectExtent l="0" t="0" r="2540" b="127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1851660" cy="2729230"/>
                    </a:xfrm>
                    <a:prstGeom prst="rect">
                      <a:avLst/>
                    </a:prstGeom>
                    <a:noFill/>
                    <a:ln>
                      <a:noFill/>
                    </a:ln>
                  </pic:spPr>
                </pic:pic>
              </a:graphicData>
            </a:graphic>
          </wp:inline>
        </w:drawing>
      </w:r>
    </w:p>
    <w:p w14:paraId="4E3220A8">
      <w:pPr>
        <w:numPr>
          <w:ilvl w:val="0"/>
          <w:numId w:val="0"/>
        </w:numPr>
        <w:jc w:val="center"/>
      </w:pPr>
      <w:r>
        <w:drawing>
          <wp:inline distT="0" distB="0" distL="114300" distR="114300">
            <wp:extent cx="2617470" cy="1924050"/>
            <wp:effectExtent l="0" t="0" r="11430" b="635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9"/>
                    <a:stretch>
                      <a:fillRect/>
                    </a:stretch>
                  </pic:blipFill>
                  <pic:spPr>
                    <a:xfrm>
                      <a:off x="0" y="0"/>
                      <a:ext cx="2617470" cy="1924050"/>
                    </a:xfrm>
                    <a:prstGeom prst="rect">
                      <a:avLst/>
                    </a:prstGeom>
                    <a:noFill/>
                    <a:ln>
                      <a:noFill/>
                    </a:ln>
                  </pic:spPr>
                </pic:pic>
              </a:graphicData>
            </a:graphic>
          </wp:inline>
        </w:drawing>
      </w:r>
    </w:p>
    <w:p w14:paraId="708B27B9">
      <w:pPr>
        <w:numPr>
          <w:ilvl w:val="0"/>
          <w:numId w:val="0"/>
        </w:numPr>
        <w:jc w:val="center"/>
        <w:rPr>
          <w:rFonts w:hint="default" w:eastAsiaTheme="minorEastAsia"/>
          <w:lang w:val="en-US" w:eastAsia="zh-CN"/>
        </w:rPr>
      </w:pPr>
      <w:r>
        <w:rPr>
          <w:rFonts w:hint="eastAsia"/>
          <w:lang w:val="en-US" w:eastAsia="zh-CN"/>
        </w:rPr>
        <w:t>（c轴投影）</w:t>
      </w:r>
    </w:p>
    <w:p w14:paraId="0335A929">
      <w:pPr>
        <w:numPr>
          <w:ilvl w:val="0"/>
          <w:numId w:val="0"/>
        </w:numPr>
        <w:ind w:left="420" w:leftChars="0" w:firstLine="420" w:firstLineChars="0"/>
        <w:jc w:val="left"/>
        <w:rPr>
          <w:rFonts w:hint="default"/>
          <w:lang w:val="en-US" w:eastAsia="zh-CN"/>
        </w:rPr>
      </w:pPr>
      <w:r>
        <w:rPr>
          <w:rFonts w:hint="eastAsia"/>
          <w:lang w:val="en-US" w:eastAsia="zh-CN"/>
        </w:rPr>
        <w:t xml:space="preserve"> 氯的堆积形式？画出该晶胞中</w:t>
      </w:r>
      <w:r>
        <w:rPr>
          <w:rFonts w:hint="eastAsia" w:asciiTheme="minorEastAsia" w:hAnsiTheme="minorEastAsia" w:eastAsiaTheme="minorEastAsia" w:cstheme="minorEastAsia"/>
          <w:lang w:val="en-US" w:eastAsia="zh-CN"/>
        </w:rPr>
        <w:t>Cl</w:t>
      </w:r>
      <w:r>
        <w:rPr>
          <w:rFonts w:hint="eastAsia"/>
          <w:lang w:val="en-US" w:eastAsia="zh-CN"/>
        </w:rPr>
        <w:t>堆积层。写出其特征对称元素和其位置</w:t>
      </w:r>
      <w:bookmarkStart w:id="3" w:name="_GoBack"/>
      <w:bookmarkEnd w:id="3"/>
    </w:p>
    <w:p w14:paraId="028B5132">
      <w:pPr>
        <w:numPr>
          <w:ilvl w:val="0"/>
          <w:numId w:val="3"/>
        </w:numPr>
        <w:ind w:left="0" w:leftChars="0" w:firstLine="0" w:firstLineChars="0"/>
        <w:rPr>
          <w:rFonts w:hint="eastAsia" w:asciiTheme="minorEastAsia" w:hAnsiTheme="minorEastAsia" w:eastAsia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i w:val="0"/>
          <w:iCs w:val="0"/>
          <w:caps w:val="0"/>
          <w:color w:val="000000"/>
          <w:spacing w:val="0"/>
          <w:sz w:val="21"/>
          <w:szCs w:val="21"/>
          <w:shd w:val="clear" w:fill="FFFFFF"/>
          <w:vertAlign w:val="baseline"/>
          <w:lang w:val="en-US" w:eastAsia="zh-CN"/>
        </w:rPr>
        <w:t>δ-TiCl</w:t>
      </w:r>
      <w:r>
        <w:rPr>
          <w:rFonts w:hint="eastAsia" w:asciiTheme="minorEastAsia" w:hAnsiTheme="minorEastAsia" w:eastAsiaTheme="minorEastAsia" w:cstheme="minorEastAsia"/>
          <w:i w:val="0"/>
          <w:iCs w:val="0"/>
          <w:caps w:val="0"/>
          <w:color w:val="000000"/>
          <w:spacing w:val="0"/>
          <w:sz w:val="21"/>
          <w:szCs w:val="21"/>
          <w:shd w:val="clear" w:fill="FFFFFF"/>
          <w:vertAlign w:val="subscript"/>
          <w:lang w:val="en-US" w:eastAsia="zh-CN"/>
        </w:rPr>
        <w:t>3</w:t>
      </w:r>
      <w:r>
        <w:rPr>
          <w:rFonts w:hint="eastAsia" w:asciiTheme="minorEastAsia" w:hAnsiTheme="minorEastAsia" w:eastAsiaTheme="minorEastAsia" w:cstheme="minorEastAsia"/>
          <w:i w:val="0"/>
          <w:iCs w:val="0"/>
          <w:caps w:val="0"/>
          <w:color w:val="000000"/>
          <w:spacing w:val="0"/>
          <w:sz w:val="21"/>
          <w:szCs w:val="21"/>
          <w:shd w:val="clear" w:fill="FFFFFF"/>
          <w:vertAlign w:val="baseline"/>
          <w:lang w:val="en-US" w:eastAsia="zh-CN"/>
        </w:rPr>
        <w:t>是</w:t>
      </w:r>
      <w:r>
        <w:rPr>
          <w:rFonts w:hint="eastAsia" w:asciiTheme="minorEastAsia" w:hAnsiTheme="minorEastAsia" w:eastAsiaTheme="minorEastAsia" w:cstheme="minorEastAsia"/>
          <w:sz w:val="21"/>
          <w:szCs w:val="21"/>
        </w:rPr>
        <w:t>α 与 γ 的</w:t>
      </w:r>
      <w:r>
        <w:rPr>
          <w:rStyle w:val="6"/>
          <w:rFonts w:hint="eastAsia" w:asciiTheme="minorEastAsia" w:hAnsiTheme="minorEastAsia" w:eastAsiaTheme="minorEastAsia" w:cstheme="minorEastAsia"/>
          <w:b w:val="0"/>
          <w:bCs w:val="0"/>
          <w:color w:val="000000"/>
          <w:sz w:val="21"/>
          <w:szCs w:val="21"/>
        </w:rPr>
        <w:t>无序混层</w:t>
      </w:r>
      <w:r>
        <w:rPr>
          <w:rFonts w:hint="eastAsia" w:asciiTheme="minorEastAsia" w:hAnsiTheme="minorEastAsia" w:eastAsiaTheme="minorEastAsia" w:cstheme="minorEastAsia"/>
          <w:sz w:val="21"/>
          <w:szCs w:val="21"/>
        </w:rPr>
        <w:t>，层间滑移随机</w:t>
      </w:r>
      <w:r>
        <w:rPr>
          <w:rFonts w:hint="eastAsia" w:asciiTheme="minorEastAsia" w:hAnsiTheme="minorEastAsia" w:cstheme="minorEastAsia"/>
          <w:sz w:val="21"/>
          <w:szCs w:val="21"/>
          <w:lang w:val="en-US" w:eastAsia="zh-CN"/>
        </w:rPr>
        <w:t>对比上方三种晶型，从结构角度分析</w:t>
      </w:r>
      <w:r>
        <w:rPr>
          <w:rFonts w:hint="eastAsia" w:asciiTheme="minorEastAsia" w:hAnsiTheme="minorEastAsia" w:cstheme="minorEastAsia"/>
          <w:sz w:val="21"/>
          <w:szCs w:val="21"/>
          <w:lang w:val="en-US" w:eastAsia="zh-CN"/>
        </w:rPr>
        <w:tab/>
      </w:r>
      <w:r>
        <w:rPr>
          <w:rFonts w:hint="eastAsia" w:asciiTheme="minorEastAsia" w:hAnsiTheme="minorEastAsia" w:cstheme="minorEastAsia"/>
          <w:sz w:val="21"/>
          <w:szCs w:val="21"/>
          <w:lang w:val="en-US" w:eastAsia="zh-CN"/>
        </w:rPr>
        <w:t>四种中哪一种做</w:t>
      </w:r>
      <w:r>
        <w:rPr>
          <w:rFonts w:hint="eastAsia" w:asciiTheme="minorEastAsia" w:hAnsiTheme="minorEastAsia" w:eastAsiaTheme="minorEastAsia" w:cstheme="minorEastAsia"/>
          <w:sz w:val="21"/>
          <w:szCs w:val="21"/>
        </w:rPr>
        <w:t>Ziegler–Natta 催化剂</w:t>
      </w:r>
      <w:r>
        <w:rPr>
          <w:rFonts w:hint="eastAsia" w:asciiTheme="minorEastAsia" w:hAnsiTheme="minorEastAsia" w:cstheme="minorEastAsia"/>
          <w:sz w:val="21"/>
          <w:szCs w:val="21"/>
          <w:lang w:val="en-US" w:eastAsia="zh-CN"/>
        </w:rPr>
        <w:t>的催化活性最高</w:t>
      </w:r>
      <w:r>
        <w:rPr>
          <w:rFonts w:hint="eastAsia" w:asciiTheme="minorEastAsia" w:hAnsiTheme="minorEastAsia" w:cstheme="minorEastAsia"/>
          <w:sz w:val="21"/>
          <w:szCs w:val="21"/>
          <w:lang w:eastAsia="zh-CN"/>
        </w:rPr>
        <w:t>？</w:t>
      </w:r>
    </w:p>
    <w:p w14:paraId="39F10E36">
      <w:pPr>
        <w:numPr>
          <w:ilvl w:val="0"/>
          <w:numId w:val="3"/>
        </w:numPr>
        <w:ind w:left="0" w:leftChars="0" w:firstLine="0" w:firstLineChars="0"/>
        <w:rPr>
          <w:rFonts w:hint="eastAsia" w:asciiTheme="minorEastAsia" w:hAnsiTheme="minorEastAsia" w:eastAsia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sz w:val="21"/>
          <w:szCs w:val="21"/>
          <w:lang w:val="en-US" w:eastAsia="zh-CN"/>
        </w:rPr>
        <w:t xml:space="preserve">上述分析得出的催化活性最高的相，是否有什么缺点？（提示：齐格勒纳塔催化形成的  </w:t>
      </w:r>
      <w:r>
        <w:rPr>
          <w:rFonts w:hint="eastAsia" w:asciiTheme="minorEastAsia" w:hAnsiTheme="minorEastAsia" w:cstheme="minorEastAsia"/>
          <w:sz w:val="21"/>
          <w:szCs w:val="21"/>
          <w:lang w:val="en-US" w:eastAsia="zh-CN"/>
        </w:rPr>
        <w:tab/>
      </w:r>
      <w:r>
        <w:rPr>
          <w:rFonts w:hint="eastAsia" w:asciiTheme="minorEastAsia" w:hAnsiTheme="minorEastAsia" w:cstheme="minorEastAsia"/>
          <w:sz w:val="21"/>
          <w:szCs w:val="21"/>
          <w:lang w:val="en-US" w:eastAsia="zh-CN"/>
        </w:rPr>
        <w:t>正常应为等规立构的聚合物）</w:t>
      </w:r>
    </w:p>
    <w:p w14:paraId="299DA4CB">
      <w:pPr>
        <w:numPr>
          <w:ilvl w:val="0"/>
          <w:numId w:val="3"/>
        </w:numPr>
        <w:ind w:left="0" w:leftChars="0" w:firstLine="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有锐钛矿、板钛矿、金红石三种，与下列说法对应</w:t>
      </w:r>
    </w:p>
    <w:p w14:paraId="720A081E">
      <w:pPr>
        <w:numPr>
          <w:ilvl w:val="0"/>
          <w:numId w:val="9"/>
        </w:numPr>
        <w:ind w:leftChars="0" w:firstLine="420" w:firstLineChars="0"/>
        <w:rPr>
          <w:rFonts w:ascii="宋体" w:hAnsi="宋体" w:eastAsia="宋体" w:cs="宋体"/>
          <w:sz w:val="21"/>
          <w:szCs w:val="21"/>
        </w:rPr>
      </w:pPr>
      <w:r>
        <w:rPr>
          <w:rFonts w:ascii="宋体" w:hAnsi="宋体" w:eastAsia="宋体" w:cs="宋体"/>
          <w:sz w:val="21"/>
          <w:szCs w:val="21"/>
        </w:rPr>
        <w:t>光催化活性极强、表面缺陷多、吸附能力强</w:t>
      </w:r>
    </w:p>
    <w:p w14:paraId="35B4B4C0">
      <w:pPr>
        <w:numPr>
          <w:ilvl w:val="0"/>
          <w:numId w:val="9"/>
        </w:numPr>
        <w:ind w:leftChars="0" w:firstLine="420" w:firstLineChars="0"/>
        <w:rPr>
          <w:rFonts w:hint="default" w:ascii="宋体" w:hAnsi="宋体" w:eastAsia="宋体" w:cs="宋体"/>
          <w:sz w:val="21"/>
          <w:szCs w:val="21"/>
          <w:lang w:val="en-US" w:eastAsia="zh-CN"/>
        </w:rPr>
      </w:pPr>
      <w:r>
        <w:rPr>
          <w:rFonts w:ascii="宋体" w:hAnsi="宋体" w:eastAsia="宋体" w:cs="宋体"/>
          <w:sz w:val="21"/>
          <w:szCs w:val="21"/>
        </w:rPr>
        <w:t>化学稳定性强、耐候性好、折射率高、遮盖力强</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用作</w:t>
      </w:r>
      <w:r>
        <w:rPr>
          <w:rFonts w:ascii="宋体" w:hAnsi="宋体" w:eastAsia="宋体" w:cs="宋体"/>
          <w:sz w:val="21"/>
          <w:szCs w:val="21"/>
        </w:rPr>
        <w:t>高档钛白粉、涂料、防晒</w:t>
      </w:r>
      <w:r>
        <w:rPr>
          <w:rFonts w:hint="eastAsia" w:ascii="宋体" w:hAnsi="宋体" w:eastAsia="宋体" w:cs="宋体"/>
          <w:sz w:val="21"/>
          <w:szCs w:val="21"/>
          <w:lang w:val="en-US" w:eastAsia="zh-CN"/>
        </w:rPr>
        <w:tab/>
      </w:r>
      <w:r>
        <w:rPr>
          <w:rFonts w:hint="eastAsia" w:ascii="宋体" w:hAnsi="宋体" w:eastAsia="宋体" w:cs="宋体"/>
          <w:sz w:val="21"/>
          <w:szCs w:val="21"/>
          <w:lang w:val="en-US" w:eastAsia="zh-CN"/>
        </w:rPr>
        <w:tab/>
      </w:r>
      <w:r>
        <w:rPr>
          <w:rFonts w:hint="eastAsia" w:ascii="宋体" w:hAnsi="宋体" w:eastAsia="宋体" w:cs="宋体"/>
          <w:sz w:val="21"/>
          <w:szCs w:val="21"/>
          <w:lang w:val="en-US" w:eastAsia="zh-CN"/>
        </w:rPr>
        <w:t xml:space="preserve"> </w:t>
      </w:r>
      <w:r>
        <w:rPr>
          <w:rFonts w:ascii="宋体" w:hAnsi="宋体" w:eastAsia="宋体" w:cs="宋体"/>
          <w:sz w:val="21"/>
          <w:szCs w:val="21"/>
        </w:rPr>
        <w:t>化妆品、陶瓷、耐高温材料</w:t>
      </w:r>
    </w:p>
    <w:p w14:paraId="00587E79">
      <w:pPr>
        <w:numPr>
          <w:ilvl w:val="0"/>
          <w:numId w:val="9"/>
        </w:numPr>
        <w:ind w:leftChars="0" w:firstLine="420" w:firstLineChars="0"/>
        <w:rPr>
          <w:rFonts w:hint="default" w:ascii="宋体" w:hAnsi="宋体" w:eastAsia="宋体" w:cs="宋体"/>
          <w:sz w:val="21"/>
          <w:szCs w:val="21"/>
          <w:lang w:val="en-US" w:eastAsia="zh-CN"/>
        </w:rPr>
      </w:pPr>
      <w:r>
        <w:rPr>
          <w:rFonts w:ascii="宋体" w:hAnsi="宋体" w:eastAsia="宋体" w:cs="宋体"/>
          <w:sz w:val="21"/>
          <w:szCs w:val="21"/>
        </w:rPr>
        <w:t>天然含量极少</w:t>
      </w:r>
      <w:r>
        <w:rPr>
          <w:rFonts w:hint="eastAsia" w:ascii="宋体" w:hAnsi="宋体" w:eastAsia="宋体" w:cs="宋体"/>
          <w:sz w:val="21"/>
          <w:szCs w:val="21"/>
          <w:lang w:eastAsia="zh-CN"/>
        </w:rPr>
        <w:t>，</w:t>
      </w:r>
      <w:r>
        <w:rPr>
          <w:rFonts w:ascii="宋体" w:hAnsi="宋体" w:eastAsia="宋体" w:cs="宋体"/>
          <w:sz w:val="21"/>
          <w:szCs w:val="21"/>
        </w:rPr>
        <w:t>小众不稳定，仅做科研</w:t>
      </w:r>
    </w:p>
    <w:p w14:paraId="4671086A">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锐锐锐锐锐锐锐锐锐锐锐锐锐锐锐锐锐锐锐锐锐锐锐锐锐锐锐锐锐锐锐锐锐锐</w:t>
      </w:r>
    </w:p>
    <w:p w14:paraId="4B3B1E0D">
      <w:pPr>
        <w:numPr>
          <w:ilvl w:val="0"/>
          <w:numId w:val="0"/>
        </w:numPr>
        <w:jc w:val="center"/>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下图为锐钛矿晶胞，显然大球为Ti</w:t>
      </w:r>
    </w:p>
    <w:p w14:paraId="4BC1C65D">
      <w:pPr>
        <w:numPr>
          <w:ilvl w:val="0"/>
          <w:numId w:val="0"/>
        </w:numPr>
        <w:jc w:val="center"/>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（按照最习惯的坐标系，左下后方为原点，右手系）</w:t>
      </w:r>
    </w:p>
    <w:p w14:paraId="6FD8F19D">
      <w:pPr>
        <w:numPr>
          <w:ilvl w:val="0"/>
          <w:numId w:val="0"/>
        </w:numPr>
        <w:ind w:leftChars="0" w:firstLine="420" w:firstLineChars="0"/>
        <w:jc w:val="center"/>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drawing>
          <wp:inline distT="0" distB="0" distL="114300" distR="114300">
            <wp:extent cx="1536700" cy="2434590"/>
            <wp:effectExtent l="0" t="0" r="0" b="3810"/>
            <wp:docPr id="1" name="图片 1" descr="锐钛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锐钛矿"/>
                    <pic:cNvPicPr>
                      <a:picLocks noChangeAspect="1"/>
                    </pic:cNvPicPr>
                  </pic:nvPicPr>
                  <pic:blipFill>
                    <a:blip r:embed="rId10"/>
                    <a:stretch>
                      <a:fillRect/>
                    </a:stretch>
                  </pic:blipFill>
                  <pic:spPr>
                    <a:xfrm>
                      <a:off x="0" y="0"/>
                      <a:ext cx="1536700" cy="2434590"/>
                    </a:xfrm>
                    <a:prstGeom prst="rect">
                      <a:avLst/>
                    </a:prstGeom>
                  </pic:spPr>
                </pic:pic>
              </a:graphicData>
            </a:graphic>
          </wp:inline>
        </w:drawing>
      </w:r>
    </w:p>
    <w:p w14:paraId="475DE5C7">
      <w:pPr>
        <w:numPr>
          <w:ilvl w:val="0"/>
          <w:numId w:val="0"/>
        </w:numPr>
        <w:ind w:leftChars="0" w:firstLine="420" w:firstLineChars="0"/>
        <w:jc w:val="left"/>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（1）写出其中Ti的配位多面体以及配位多面体之间的连接方式</w:t>
      </w:r>
    </w:p>
    <w:p w14:paraId="00F31509">
      <w:pPr>
        <w:numPr>
          <w:ilvl w:val="0"/>
          <w:numId w:val="0"/>
        </w:numPr>
        <w:ind w:leftChars="0" w:firstLine="420" w:firstLineChars="0"/>
        <w:jc w:val="left"/>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（2）写出其特征对称元素以及其位置</w:t>
      </w:r>
    </w:p>
    <w:p w14:paraId="4F1CC1E6">
      <w:pPr>
        <w:numPr>
          <w:ilvl w:val="0"/>
          <w:numId w:val="0"/>
        </w:numPr>
        <w:ind w:leftChars="0" w:firstLine="420" w:firstLineChars="0"/>
        <w:jc w:val="left"/>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（3）平行于c轴穿过ab面上（0.25，0.25）处存在什么对称元素</w:t>
      </w:r>
    </w:p>
    <w:p w14:paraId="0A49D77B">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板板板板板板板板板板板板板板板板板板板板板板板板板板板板板板板板板板</w:t>
      </w:r>
    </w:p>
    <w:p w14:paraId="07245BA7">
      <w:pPr>
        <w:numPr>
          <w:ilvl w:val="0"/>
          <w:numId w:val="0"/>
        </w:numPr>
        <w:jc w:val="both"/>
      </w:pPr>
      <w:r>
        <w:drawing>
          <wp:inline distT="0" distB="0" distL="114300" distR="114300">
            <wp:extent cx="2561590" cy="1856105"/>
            <wp:effectExtent l="0" t="0" r="3810"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2561590" cy="1856105"/>
                    </a:xfrm>
                    <a:prstGeom prst="rect">
                      <a:avLst/>
                    </a:prstGeom>
                    <a:noFill/>
                    <a:ln>
                      <a:noFill/>
                    </a:ln>
                  </pic:spPr>
                </pic:pic>
              </a:graphicData>
            </a:graphic>
          </wp:inline>
        </w:drawing>
      </w:r>
      <w:r>
        <w:drawing>
          <wp:inline distT="0" distB="0" distL="114300" distR="114300">
            <wp:extent cx="1970405" cy="1784350"/>
            <wp:effectExtent l="0" t="0" r="10795"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1970405" cy="1784350"/>
                    </a:xfrm>
                    <a:prstGeom prst="rect">
                      <a:avLst/>
                    </a:prstGeom>
                    <a:noFill/>
                    <a:ln>
                      <a:noFill/>
                    </a:ln>
                  </pic:spPr>
                </pic:pic>
              </a:graphicData>
            </a:graphic>
          </wp:inline>
        </w:drawing>
      </w:r>
    </w:p>
    <w:p w14:paraId="594822B0">
      <w:pPr>
        <w:numPr>
          <w:ilvl w:val="0"/>
          <w:numId w:val="10"/>
        </w:numPr>
        <w:ind w:firstLine="420" w:firstLineChars="0"/>
        <w:jc w:val="left"/>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写出Ti的配位多面体以及其连接方式</w:t>
      </w:r>
    </w:p>
    <w:p w14:paraId="228BD076">
      <w:pPr>
        <w:numPr>
          <w:ilvl w:val="0"/>
          <w:numId w:val="10"/>
        </w:numPr>
        <w:ind w:firstLine="420" w:firstLineChars="0"/>
        <w:jc w:val="left"/>
        <w:rPr>
          <w:rFonts w:hint="eastAsia"/>
          <w:lang w:val="en-US" w:eastAsia="zh-CN"/>
        </w:rPr>
      </w:pPr>
      <w:r>
        <w:rPr>
          <w:rFonts w:hint="eastAsia" w:asciiTheme="minorEastAsia" w:hAnsiTheme="minorEastAsia" w:cstheme="minorEastAsia"/>
          <w:lang w:val="en-US" w:eastAsia="zh-CN"/>
        </w:rPr>
        <w:t>上述连接方式中，共用原子数多的一种方式使TiO</w:t>
      </w:r>
      <w:r>
        <w:rPr>
          <w:rFonts w:hint="eastAsia" w:asciiTheme="minorEastAsia" w:hAnsiTheme="minorEastAsia" w:cstheme="minorEastAsia"/>
          <w:vertAlign w:val="subscript"/>
          <w:lang w:val="en-US" w:eastAsia="zh-CN"/>
        </w:rPr>
        <w:t>6</w:t>
      </w:r>
      <w:r>
        <w:rPr>
          <w:rFonts w:hint="eastAsia" w:asciiTheme="minorEastAsia" w:hAnsiTheme="minorEastAsia" w:cstheme="minorEastAsia"/>
          <w:vertAlign w:val="baseline"/>
          <w:lang w:val="en-US" w:eastAsia="zh-CN"/>
        </w:rPr>
        <w:t>八面体连接成了链状，一个晶</w:t>
      </w:r>
      <w:r>
        <w:rPr>
          <w:rFonts w:hint="eastAsia" w:asciiTheme="minorEastAsia" w:hAnsiTheme="minorEastAsia" w:cstheme="minorEastAsia"/>
          <w:vertAlign w:val="baseline"/>
          <w:lang w:val="en-US" w:eastAsia="zh-CN"/>
        </w:rPr>
        <w:tab/>
      </w:r>
      <w:r>
        <w:rPr>
          <w:rFonts w:hint="eastAsia" w:asciiTheme="minorEastAsia" w:hAnsiTheme="minorEastAsia" w:cstheme="minorEastAsia"/>
          <w:vertAlign w:val="baseline"/>
          <w:lang w:val="en-US" w:eastAsia="zh-CN"/>
        </w:rPr>
        <w:t xml:space="preserve">     胞中有几条链？有无相同的链？</w:t>
      </w:r>
    </w:p>
    <w:p w14:paraId="0254235C">
      <w:pPr>
        <w:numPr>
          <w:ilvl w:val="0"/>
          <w:numId w:val="0"/>
        </w:numPr>
        <w:jc w:val="left"/>
        <w:rPr>
          <w:rFonts w:hint="eastAsia" w:asciiTheme="minorEastAsia" w:hAnsiTheme="minorEastAsia" w:cstheme="minorEastAsia"/>
          <w:vertAlign w:val="baseline"/>
          <w:lang w:val="en-US" w:eastAsia="zh-CN"/>
        </w:rPr>
      </w:pPr>
    </w:p>
    <w:p w14:paraId="492C4C65">
      <w:pPr>
        <w:numPr>
          <w:ilvl w:val="0"/>
          <w:numId w:val="0"/>
        </w:numPr>
        <w:jc w:val="left"/>
        <w:rPr>
          <w:rFonts w:hint="eastAsia" w:asciiTheme="minorEastAsia" w:hAnsiTheme="minorEastAsia" w:cstheme="minorEastAsia"/>
          <w:vertAlign w:val="baseline"/>
          <w:lang w:val="en-US" w:eastAsia="zh-CN"/>
        </w:rPr>
      </w:pPr>
    </w:p>
    <w:p w14:paraId="20597B07">
      <w:pPr>
        <w:numPr>
          <w:ilvl w:val="0"/>
          <w:numId w:val="3"/>
        </w:numPr>
        <w:ind w:left="0" w:leftChars="0" w:firstLine="0" w:firstLine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b/>
          <w:bCs/>
          <w:i w:val="0"/>
          <w:iCs w:val="0"/>
          <w:caps w:val="0"/>
          <w:color w:val="000000"/>
          <w:spacing w:val="0"/>
          <w:sz w:val="21"/>
          <w:szCs w:val="21"/>
          <w:shd w:val="clear" w:fill="FFFFFF"/>
          <w:vertAlign w:val="baseline"/>
          <w:lang w:val="en-US" w:eastAsia="zh-CN"/>
        </w:rPr>
        <w:t>最后一舞</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Golden Golden Golden Golden Golden Golden Golden Golden Golden Golden</w:t>
      </w:r>
    </w:p>
    <w:p w14:paraId="4B0372A5">
      <w:pPr>
        <w:numPr>
          <w:ilvl w:val="0"/>
          <w:numId w:val="0"/>
        </w:numPr>
        <w:ind w:leftChars="0" w:firstLine="420" w:firstLineChars="0"/>
        <w:rPr>
          <w:rFonts w:hint="default" w:asciiTheme="minorEastAsia" w:hAnsiTheme="minorEastAsia" w:cstheme="minorEastAsia"/>
          <w:i/>
          <w:iCs/>
          <w:caps w:val="0"/>
          <w:color w:val="000000"/>
          <w:spacing w:val="0"/>
          <w:sz w:val="21"/>
          <w:szCs w:val="21"/>
          <w:shd w:val="clear" w:fill="FFFFFF"/>
          <w:vertAlign w:val="baseline"/>
          <w:lang w:val="en-US" w:eastAsia="zh-CN"/>
        </w:rPr>
      </w:pPr>
      <w:r>
        <w:rPr>
          <w:rFonts w:hint="eastAsia" w:asciiTheme="minorEastAsia" w:hAnsiTheme="minorEastAsia" w:cstheme="minorEastAsia"/>
          <w:b/>
          <w:bCs/>
          <w:i/>
          <w:iCs/>
          <w:caps w:val="0"/>
          <w:color w:val="000000"/>
          <w:spacing w:val="0"/>
          <w:sz w:val="21"/>
          <w:szCs w:val="21"/>
          <w:shd w:val="clear" w:fill="FFFFFF"/>
          <w:vertAlign w:val="baseline"/>
          <w:lang w:val="en-US" w:eastAsia="zh-CN"/>
        </w:rPr>
        <w:t>本题可能不是一道很可做的竞赛题，但个人认为其稍微略微浅浅具有一点点思考价值，</w:t>
      </w:r>
      <w:r>
        <w:rPr>
          <w:rFonts w:hint="eastAsia" w:asciiTheme="minorEastAsia" w:hAnsiTheme="minorEastAsia" w:cstheme="minorEastAsia"/>
          <w:b/>
          <w:bCs/>
          <w:i/>
          <w:iCs/>
          <w:caps w:val="0"/>
          <w:color w:val="000000"/>
          <w:spacing w:val="0"/>
          <w:sz w:val="21"/>
          <w:szCs w:val="21"/>
          <w:shd w:val="clear" w:fill="FFFFFF"/>
          <w:vertAlign w:val="baseline"/>
          <w:lang w:val="en-US" w:eastAsia="zh-CN"/>
        </w:rPr>
        <w:tab/>
      </w:r>
      <w:r>
        <w:rPr>
          <w:rFonts w:hint="eastAsia" w:asciiTheme="minorEastAsia" w:hAnsiTheme="minorEastAsia" w:cstheme="minorEastAsia"/>
          <w:b/>
          <w:bCs/>
          <w:i/>
          <w:iCs/>
          <w:caps w:val="0"/>
          <w:color w:val="000000"/>
          <w:spacing w:val="0"/>
          <w:sz w:val="21"/>
          <w:szCs w:val="21"/>
          <w:shd w:val="clear" w:fill="FFFFFF"/>
          <w:vertAlign w:val="baseline"/>
          <w:lang w:val="en-US" w:eastAsia="zh-CN"/>
        </w:rPr>
        <w:t>若发现有出题人表述不当或者错误之处，欢迎指正</w:t>
      </w:r>
    </w:p>
    <w:p w14:paraId="4D9B0746">
      <w:pPr>
        <w:numPr>
          <w:ilvl w:val="0"/>
          <w:numId w:val="0"/>
        </w:numPr>
        <w:ind w:leftChars="0" w:firstLine="42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对于经典的金红石（TiO</w:t>
      </w:r>
      <w:r>
        <w:rPr>
          <w:rFonts w:hint="eastAsia" w:asciiTheme="minorEastAsia" w:hAnsiTheme="minorEastAsia" w:cstheme="minorEastAsia"/>
          <w:i w:val="0"/>
          <w:iCs w:val="0"/>
          <w:caps w:val="0"/>
          <w:color w:val="000000"/>
          <w:spacing w:val="0"/>
          <w:sz w:val="21"/>
          <w:szCs w:val="21"/>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），高无结对其堆积填隙有如下描述：</w:t>
      </w:r>
    </w:p>
    <w:p w14:paraId="6CFEB4D1">
      <w:pPr>
        <w:numPr>
          <w:ilvl w:val="0"/>
          <w:numId w:val="0"/>
        </w:numPr>
        <w:ind w:left="420" w:leftChars="0" w:firstLine="420" w:firstLineChars="0"/>
        <w:rPr>
          <w:rFonts w:hint="eastAsia" w:asciiTheme="minorEastAsia" w:hAnsiTheme="minorEastAsia" w:cstheme="minorEastAsia"/>
          <w:i/>
          <w:iCs/>
          <w:caps w:val="0"/>
          <w:color w:val="000000"/>
          <w:spacing w:val="0"/>
          <w:sz w:val="21"/>
          <w:szCs w:val="21"/>
          <w:u w:val="single"/>
          <w:shd w:val="clear" w:fill="FFFFFF"/>
          <w:vertAlign w:val="baseline"/>
          <w:lang w:val="en-US" w:eastAsia="zh-CN"/>
        </w:rPr>
      </w:pPr>
      <w:r>
        <w:rPr>
          <w:rFonts w:hint="eastAsia" w:asciiTheme="minorEastAsia" w:hAnsiTheme="minorEastAsia" w:cstheme="minorEastAsia"/>
          <w:i/>
          <w:iCs/>
          <w:caps w:val="0"/>
          <w:color w:val="000000"/>
          <w:spacing w:val="0"/>
          <w:sz w:val="21"/>
          <w:szCs w:val="21"/>
          <w:u w:val="single"/>
          <w:shd w:val="clear" w:fill="FFFFFF"/>
          <w:vertAlign w:val="baseline"/>
          <w:lang w:val="en-US" w:eastAsia="zh-CN"/>
        </w:rPr>
        <w:t>“金红石的结构可以近似地看做氧作hcp，堆积层原子呈波浪形起伏排列，堆积层</w:t>
      </w:r>
      <w:r>
        <w:rPr>
          <w:rFonts w:hint="eastAsia" w:asciiTheme="minorEastAsia" w:hAnsiTheme="minorEastAsia" w:cstheme="minorEastAsia"/>
          <w:i/>
          <w:iCs/>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iCs/>
          <w:caps w:val="0"/>
          <w:color w:val="000000"/>
          <w:spacing w:val="0"/>
          <w:sz w:val="21"/>
          <w:szCs w:val="21"/>
          <w:u w:val="single"/>
          <w:shd w:val="clear" w:fill="FFFFFF"/>
          <w:vertAlign w:val="baseline"/>
          <w:lang w:val="en-US" w:eastAsia="zh-CN"/>
        </w:rPr>
        <w:t>与(100)和(010)面平行，Ti有序地占据一半的八面体空隙”</w:t>
      </w:r>
    </w:p>
    <w:p w14:paraId="72E11AC2">
      <w:pPr>
        <w:numPr>
          <w:ilvl w:val="0"/>
          <w:numId w:val="0"/>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如下图（b）为经典的金红石c轴投影示意图，我们可以清晰地看到其波浪形堆积层</w:t>
      </w:r>
    </w:p>
    <w:p w14:paraId="18A3699D">
      <w:pPr>
        <w:numPr>
          <w:ilvl w:val="0"/>
          <w:numId w:val="0"/>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drawing>
          <wp:inline distT="0" distB="0" distL="114300" distR="114300">
            <wp:extent cx="5273040" cy="2781935"/>
            <wp:effectExtent l="0" t="0" r="3810" b="1841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5273040" cy="2781935"/>
                    </a:xfrm>
                    <a:prstGeom prst="rect">
                      <a:avLst/>
                    </a:prstGeom>
                    <a:noFill/>
                    <a:ln>
                      <a:noFill/>
                    </a:ln>
                  </pic:spPr>
                </pic:pic>
              </a:graphicData>
            </a:graphic>
          </wp:inline>
        </w:drawing>
      </w:r>
    </w:p>
    <w:p w14:paraId="22691BBD">
      <w:pPr>
        <w:numPr>
          <w:ilvl w:val="0"/>
          <w:numId w:val="11"/>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画出“波浪hcp”两种堆积层堆叠的示意图（垂直于堆积层方向看）</w:t>
      </w:r>
    </w:p>
    <w:p w14:paraId="552AEE0F">
      <w:pPr>
        <w:numPr>
          <w:ilvl w:val="0"/>
          <w:numId w:val="0"/>
        </w:numPr>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e.g.对于普通的hcp，可以画作：（将原子画小一点分开有助于理解）</w:t>
      </w:r>
    </w:p>
    <w:p w14:paraId="356B64BC">
      <w:pPr>
        <w:numPr>
          <w:ilvl w:val="0"/>
          <w:numId w:val="0"/>
        </w:numPr>
        <w:ind w:firstLine="420" w:firstLineChars="0"/>
        <w:jc w:val="center"/>
        <w:rPr>
          <w:rFonts w:hint="default" w:asciiTheme="minorEastAsia" w:hAnsiTheme="minorEastAsia" w:eastAsiaTheme="minorEastAsia" w:cstheme="minorEastAsia"/>
          <w:i w:val="0"/>
          <w:iCs w:val="0"/>
          <w:caps w:val="0"/>
          <w:color w:val="000000"/>
          <w:spacing w:val="0"/>
          <w:sz w:val="21"/>
          <w:szCs w:val="21"/>
          <w:u w:val="none"/>
          <w:shd w:val="clear" w:fill="FFFFFF"/>
          <w:vertAlign w:val="baseline"/>
          <w:lang w:val="en-US" w:eastAsia="zh-CN"/>
        </w:rPr>
      </w:pPr>
      <w:r>
        <w:drawing>
          <wp:inline distT="0" distB="0" distL="114300" distR="114300">
            <wp:extent cx="1381760" cy="868045"/>
            <wp:effectExtent l="0" t="0" r="8890"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4"/>
                    <a:stretch>
                      <a:fillRect/>
                    </a:stretch>
                  </pic:blipFill>
                  <pic:spPr>
                    <a:xfrm>
                      <a:off x="0" y="0"/>
                      <a:ext cx="1381760" cy="868045"/>
                    </a:xfrm>
                    <a:prstGeom prst="rect">
                      <a:avLst/>
                    </a:prstGeom>
                    <a:noFill/>
                    <a:ln>
                      <a:noFill/>
                    </a:ln>
                  </pic:spPr>
                </pic:pic>
              </a:graphicData>
            </a:graphic>
          </wp:inline>
        </w:drawing>
      </w:r>
      <w:r>
        <w:rPr>
          <w:rFonts w:hint="eastAsia"/>
          <w:lang w:val="en-US" w:eastAsia="zh-CN"/>
        </w:rPr>
        <w:t>空心A层，实心B层</w:t>
      </w:r>
    </w:p>
    <w:p w14:paraId="1C3D044E">
      <w:pPr>
        <w:numPr>
          <w:ilvl w:val="0"/>
          <w:numId w:val="0"/>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（2）思考该堆积方式与普通hcp的区别，在你画出的示意图中描出存在的八面体空隙</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（提示：有两种八面体）</w:t>
      </w:r>
    </w:p>
    <w:p w14:paraId="7814B035">
      <w:pPr>
        <w:numPr>
          <w:ilvl w:val="0"/>
          <w:numId w:val="0"/>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（3）如图（b）我们可以看出沿c轴看有投影为正方形的八面体（即没有填入金属的），</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说明为什么可以断定它一定是正方形</w:t>
      </w:r>
    </w:p>
    <w:p w14:paraId="24D202B4">
      <w:pPr>
        <w:numPr>
          <w:ilvl w:val="0"/>
          <w:numId w:val="0"/>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（4）再仔细观察（a）、（b）图，除了c轴方向投影为正方形的八面体外，剩下的八</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面体中，我们记TiO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金红石中填入了Ti的八面体为A，你前面画出的另一种八面</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体（除了Ti填的八面体以外的）为B，A类八面体与B类八面体是否可以同时存</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在？（即是否独立，有无重叠体积）</w:t>
      </w:r>
    </w:p>
    <w:p w14:paraId="0CBA9C3F">
      <w:pPr>
        <w:numPr>
          <w:ilvl w:val="0"/>
          <w:numId w:val="0"/>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（5）画出示意图，示出晶胞中A类空隙和B类空隙在（a）图中的位置</w:t>
      </w:r>
    </w:p>
    <w:p w14:paraId="43A8172A">
      <w:pPr>
        <w:numPr>
          <w:ilvl w:val="0"/>
          <w:numId w:val="0"/>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（6）捡起我们前面丢下的投影为正方形的八面体空隙（即不填金属的），分析它们是</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否有什么规律？是否也有两类？</w:t>
      </w:r>
    </w:p>
    <w:p w14:paraId="31CA96A2">
      <w:pPr>
        <w:numPr>
          <w:ilvl w:val="0"/>
          <w:numId w:val="0"/>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（7）模仿（b）图，画出B类八面体的c轴投影示意图（即将填了金属的八面体画上棱，</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以示出其朝向）</w:t>
      </w:r>
    </w:p>
    <w:p w14:paraId="2149E8AB">
      <w:pPr>
        <w:numPr>
          <w:ilvl w:val="0"/>
          <w:numId w:val="0"/>
        </w:numPr>
        <w:ind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（8）已知金红石TiO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数据：</w:t>
      </w:r>
    </w:p>
    <w:p w14:paraId="71111EE7">
      <w:pPr>
        <w:numPr>
          <w:ilvl w:val="0"/>
          <w:numId w:val="0"/>
        </w:numPr>
        <w:ind w:left="84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a = b = 459pm     c = 296pm </w:t>
      </w:r>
    </w:p>
    <w:p w14:paraId="745E8F2F">
      <w:pPr>
        <w:numPr>
          <w:ilvl w:val="0"/>
          <w:numId w:val="0"/>
        </w:numPr>
        <w:ind w:left="84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Ti (0,0,0) (0.5,0.5,0.5)</w:t>
      </w:r>
    </w:p>
    <w:p w14:paraId="60155E97">
      <w:pPr>
        <w:numPr>
          <w:ilvl w:val="0"/>
          <w:numId w:val="0"/>
        </w:numPr>
        <w:ind w:left="840"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O (x,x,0) (1-x,1-x,0) (0.5+x,0,5-x,0.5) (0.5-x,0,5+x,0.5)  x=0.327</w:t>
      </w:r>
    </w:p>
    <w:p w14:paraId="60D0B289">
      <w:pPr>
        <w:numPr>
          <w:ilvl w:val="0"/>
          <w:numId w:val="0"/>
        </w:numPr>
        <w:ind w:left="42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 xml:space="preserve"> 又已知数据：</w:t>
      </w:r>
    </w:p>
    <w:p w14:paraId="7A92EBE8">
      <w:pPr>
        <w:numPr>
          <w:ilvl w:val="0"/>
          <w:numId w:val="0"/>
        </w:numPr>
        <w:ind w:left="840" w:leftChars="0" w:firstLine="420" w:firstLineChars="0"/>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CO</w:t>
      </w:r>
      <w:r>
        <w:rPr>
          <w:rFonts w:hint="eastAsia" w:asciiTheme="minorEastAsia" w:hAnsiTheme="minorEastAsia" w:cstheme="minorEastAsia"/>
          <w:i w:val="0"/>
          <w:iCs w:val="0"/>
          <w:caps w:val="0"/>
          <w:color w:val="000000"/>
          <w:spacing w:val="0"/>
          <w:sz w:val="21"/>
          <w:szCs w:val="21"/>
          <w:u w:val="none"/>
          <w:shd w:val="clear" w:fill="FFFFFF"/>
          <w:vertAlign w:val="subscript"/>
          <w:lang w:val="en-US" w:eastAsia="zh-CN"/>
        </w:rPr>
        <w:t>2</w:t>
      </w: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（也为金红石）中</w:t>
      </w:r>
    </w:p>
    <w:p w14:paraId="179B3C68">
      <w:pPr>
        <w:numPr>
          <w:ilvl w:val="0"/>
          <w:numId w:val="0"/>
        </w:numPr>
        <w:ind w:left="840" w:leftChars="0" w:firstLine="420" w:firstLineChars="0"/>
        <w:rPr>
          <w:rFonts w:hint="default" w:asciiTheme="minorEastAsia" w:hAnsiTheme="minorEastAsia" w:cstheme="minorEastAsia"/>
          <w:i w:val="0"/>
          <w:iCs w:val="0"/>
          <w:caps w:val="0"/>
          <w:color w:val="000000"/>
          <w:spacing w:val="0"/>
          <w:sz w:val="21"/>
          <w:szCs w:val="21"/>
          <w:u w:val="none"/>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u w:val="none"/>
          <w:shd w:val="clear" w:fill="FFFFFF"/>
          <w:vertAlign w:val="baseline"/>
          <w:lang w:val="en-US" w:eastAsia="zh-CN"/>
        </w:rPr>
        <w:t>a = b = 351.6pm   c = 410.4pm   x = 0.230</w:t>
      </w:r>
    </w:p>
    <w:p w14:paraId="3EB2E763">
      <w:pPr>
        <w:numPr>
          <w:ilvl w:val="0"/>
          <w:numId w:val="0"/>
        </w:numPr>
        <w:ind w:left="420" w:leftChars="0" w:firstLine="630" w:firstLineChars="30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计算两种金红石型晶体中除氧外原子周围6个氧与中心金属的距离，写出两种晶</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体中长键与短键的比例</w:t>
      </w:r>
    </w:p>
    <w:p w14:paraId="40B82792">
      <w:pPr>
        <w:numPr>
          <w:ilvl w:val="0"/>
          <w:numId w:val="12"/>
        </w:numPr>
        <w:ind w:firstLine="420" w:firstLineChars="0"/>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算完了（8），结合前面的小问，思考两种金红石的不同是否与A、B这两种八面</w:t>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ab/>
      </w: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体有关</w:t>
      </w:r>
    </w:p>
    <w:p w14:paraId="1554B607">
      <w:pPr>
        <w:numPr>
          <w:ilvl w:val="0"/>
          <w:numId w:val="12"/>
        </w:numPr>
        <w:ind w:firstLine="420" w:firstLineChars="0"/>
        <w:rPr>
          <w:rFonts w:hint="default" w:asciiTheme="minorEastAsia" w:hAnsiTheme="minorEastAsia" w:cstheme="minorEastAsia"/>
          <w:b/>
          <w:bCs/>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b/>
          <w:bCs/>
          <w:i w:val="0"/>
          <w:iCs w:val="0"/>
          <w:caps w:val="0"/>
          <w:color w:val="000000"/>
          <w:spacing w:val="0"/>
          <w:sz w:val="21"/>
          <w:szCs w:val="21"/>
          <w:shd w:val="clear" w:fill="FFFFFF"/>
          <w:vertAlign w:val="baseline"/>
          <w:lang w:val="en-US" w:eastAsia="zh-CN"/>
        </w:rPr>
        <w:t>最后的最后：</w:t>
      </w:r>
      <w:r>
        <w:rPr>
          <w:rFonts w:hint="eastAsia" w:asciiTheme="minorEastAsia" w:hAnsiTheme="minorEastAsia" w:cstheme="minorEastAsia"/>
          <w:b w:val="0"/>
          <w:bCs w:val="0"/>
          <w:i w:val="0"/>
          <w:iCs w:val="0"/>
          <w:caps w:val="0"/>
          <w:color w:val="000000"/>
          <w:spacing w:val="0"/>
          <w:sz w:val="21"/>
          <w:szCs w:val="21"/>
          <w:shd w:val="clear" w:fill="FFFFFF"/>
          <w:vertAlign w:val="baseline"/>
          <w:lang w:val="en-US" w:eastAsia="zh-CN"/>
        </w:rPr>
        <w:t>思考这么多你认为实际上金红石中氧hcp，Ti填隙的情况为？</w:t>
      </w:r>
    </w:p>
    <w:p w14:paraId="5B77FC8C">
      <w:pPr>
        <w:numPr>
          <w:ilvl w:val="0"/>
          <w:numId w:val="0"/>
        </w:numPr>
        <w:ind w:firstLine="420" w:firstLineChars="0"/>
        <w:rPr>
          <w:rFonts w:hint="eastAsia" w:asciiTheme="minorEastAsia" w:hAnsiTheme="minorEastAsia" w:cstheme="minorEastAsia"/>
          <w:b/>
          <w:bCs/>
          <w:i/>
          <w:iCs/>
          <w:caps w:val="0"/>
          <w:color w:val="000000"/>
          <w:spacing w:val="0"/>
          <w:sz w:val="21"/>
          <w:szCs w:val="21"/>
          <w:shd w:val="clear" w:fill="FFFFFF"/>
          <w:vertAlign w:val="baseline"/>
          <w:lang w:val="en-US" w:eastAsia="zh-CN"/>
        </w:rPr>
      </w:pPr>
    </w:p>
    <w:p w14:paraId="50B1ECBF">
      <w:pPr>
        <w:numPr>
          <w:ilvl w:val="0"/>
          <w:numId w:val="0"/>
        </w:numPr>
        <w:ind w:firstLine="420" w:firstLineChars="0"/>
        <w:rPr>
          <w:rFonts w:hint="default" w:asciiTheme="minorEastAsia" w:hAnsiTheme="minorEastAsia" w:cstheme="minorEastAsia"/>
          <w:b/>
          <w:bCs/>
          <w:i/>
          <w:iCs/>
          <w:caps w:val="0"/>
          <w:color w:val="000000"/>
          <w:spacing w:val="0"/>
          <w:sz w:val="21"/>
          <w:szCs w:val="21"/>
          <w:shd w:val="clear" w:fill="FFFFFF"/>
          <w:vertAlign w:val="baseline"/>
          <w:lang w:val="en-US" w:eastAsia="zh-CN"/>
        </w:rPr>
      </w:pPr>
      <w:r>
        <w:rPr>
          <w:rFonts w:hint="eastAsia" w:asciiTheme="minorEastAsia" w:hAnsiTheme="minorEastAsia" w:cstheme="minorEastAsia"/>
          <w:b/>
          <w:bCs/>
          <w:i/>
          <w:iCs/>
          <w:caps w:val="0"/>
          <w:color w:val="000000"/>
          <w:spacing w:val="0"/>
          <w:sz w:val="21"/>
          <w:szCs w:val="21"/>
          <w:shd w:val="clear" w:fill="FFFFFF"/>
          <w:vertAlign w:val="baseline"/>
          <w:lang w:val="en-US" w:eastAsia="zh-CN"/>
        </w:rPr>
        <w:t>若认为出题人有表述不当之处，或者对自己的化学学习产生了负面影响，请以各位自</w:t>
      </w:r>
      <w:r>
        <w:rPr>
          <w:rFonts w:hint="eastAsia" w:asciiTheme="minorEastAsia" w:hAnsiTheme="minorEastAsia" w:cstheme="minorEastAsia"/>
          <w:b/>
          <w:bCs/>
          <w:i/>
          <w:iCs/>
          <w:caps w:val="0"/>
          <w:color w:val="000000"/>
          <w:spacing w:val="0"/>
          <w:sz w:val="21"/>
          <w:szCs w:val="21"/>
          <w:shd w:val="clear" w:fill="FFFFFF"/>
          <w:vertAlign w:val="baseline"/>
          <w:lang w:val="en-US" w:eastAsia="zh-CN"/>
        </w:rPr>
        <w:tab/>
      </w:r>
      <w:r>
        <w:rPr>
          <w:rFonts w:hint="eastAsia" w:asciiTheme="minorEastAsia" w:hAnsiTheme="minorEastAsia" w:cstheme="minorEastAsia"/>
          <w:b/>
          <w:bCs/>
          <w:i/>
          <w:iCs/>
          <w:caps w:val="0"/>
          <w:color w:val="000000"/>
          <w:spacing w:val="0"/>
          <w:sz w:val="21"/>
          <w:szCs w:val="21"/>
          <w:shd w:val="clear" w:fill="FFFFFF"/>
          <w:vertAlign w:val="baseline"/>
          <w:lang w:val="en-US" w:eastAsia="zh-CN"/>
        </w:rPr>
        <w:t>己的想法为准</w:t>
      </w:r>
    </w:p>
    <w:p w14:paraId="38B3062A">
      <w:pPr>
        <w:numPr>
          <w:ilvl w:val="0"/>
          <w:numId w:val="0"/>
        </w:numPr>
        <w:ind w:left="420" w:leftChars="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p>
    <w:p w14:paraId="527EF187">
      <w:pPr>
        <w:numPr>
          <w:ilvl w:val="0"/>
          <w:numId w:val="0"/>
        </w:numPr>
        <w:ind w:left="420" w:leftChars="0" w:firstLine="630" w:firstLineChars="30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p>
    <w:p w14:paraId="585E9C4D">
      <w:pPr>
        <w:numPr>
          <w:ilvl w:val="0"/>
          <w:numId w:val="0"/>
        </w:numPr>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r>
        <w:rPr>
          <w:rFonts w:hint="eastAsia" w:asciiTheme="minorEastAsia" w:hAnsiTheme="minorEastAsia" w:cstheme="minorEastAsia"/>
          <w:i w:val="0"/>
          <w:iCs w:val="0"/>
          <w:caps w:val="0"/>
          <w:color w:val="000000"/>
          <w:spacing w:val="0"/>
          <w:sz w:val="21"/>
          <w:szCs w:val="21"/>
          <w:shd w:val="clear" w:fill="FFFFFF"/>
          <w:vertAlign w:val="baseline"/>
          <w:lang w:val="en-US" w:eastAsia="zh-CN"/>
        </w:rPr>
        <w:t xml:space="preserve">  </w:t>
      </w:r>
    </w:p>
    <w:p w14:paraId="5FCE4B15">
      <w:pPr>
        <w:numPr>
          <w:ilvl w:val="0"/>
          <w:numId w:val="0"/>
        </w:numPr>
        <w:rPr>
          <w:rFonts w:hint="eastAsia" w:asciiTheme="minorEastAsia" w:hAnsiTheme="minorEastAsia" w:cstheme="minorEastAsia"/>
          <w:i w:val="0"/>
          <w:iCs w:val="0"/>
          <w:caps w:val="0"/>
          <w:color w:val="000000"/>
          <w:spacing w:val="0"/>
          <w:sz w:val="21"/>
          <w:szCs w:val="21"/>
          <w:shd w:val="clear" w:fill="FFFFFF"/>
          <w:vertAlign w:val="baseline"/>
          <w:lang w:val="en-US" w:eastAsia="zh-CN"/>
        </w:rPr>
      </w:pPr>
    </w:p>
    <w:p w14:paraId="667810F2">
      <w:pPr>
        <w:numPr>
          <w:ilvl w:val="0"/>
          <w:numId w:val="0"/>
        </w:numPr>
        <w:ind w:firstLine="420" w:firstLineChars="200"/>
        <w:rPr>
          <w:rFonts w:hint="default" w:asciiTheme="minorEastAsia" w:hAnsiTheme="minorEastAsia" w:cstheme="minorEastAsia"/>
          <w:i w:val="0"/>
          <w:iCs w:val="0"/>
          <w:caps w:val="0"/>
          <w:color w:val="000000"/>
          <w:spacing w:val="0"/>
          <w:sz w:val="21"/>
          <w:szCs w:val="21"/>
          <w:shd w:val="clear" w:fill="FFFFFF"/>
          <w:vertAlign w:val="baseli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D01B54"/>
    <w:multiLevelType w:val="singleLevel"/>
    <w:tmpl w:val="9CD01B54"/>
    <w:lvl w:ilvl="0" w:tentative="0">
      <w:start w:val="1"/>
      <w:numFmt w:val="decimal"/>
      <w:suff w:val="nothing"/>
      <w:lvlText w:val="（%1）"/>
      <w:lvlJc w:val="left"/>
    </w:lvl>
  </w:abstractNum>
  <w:abstractNum w:abstractNumId="1">
    <w:nsid w:val="A0DD6599"/>
    <w:multiLevelType w:val="singleLevel"/>
    <w:tmpl w:val="A0DD6599"/>
    <w:lvl w:ilvl="0" w:tentative="0">
      <w:start w:val="1"/>
      <w:numFmt w:val="decimal"/>
      <w:suff w:val="nothing"/>
      <w:lvlText w:val="（%1）"/>
      <w:lvlJc w:val="left"/>
      <w:rPr>
        <w:rFonts w:hint="default"/>
        <w:vertAlign w:val="baseline"/>
      </w:rPr>
    </w:lvl>
  </w:abstractNum>
  <w:abstractNum w:abstractNumId="2">
    <w:nsid w:val="EA4FFE6F"/>
    <w:multiLevelType w:val="singleLevel"/>
    <w:tmpl w:val="EA4FFE6F"/>
    <w:lvl w:ilvl="0" w:tentative="0">
      <w:start w:val="8"/>
      <w:numFmt w:val="decimal"/>
      <w:suff w:val="nothing"/>
      <w:lvlText w:val="%1、"/>
      <w:lvlJc w:val="left"/>
    </w:lvl>
  </w:abstractNum>
  <w:abstractNum w:abstractNumId="3">
    <w:nsid w:val="066D2C88"/>
    <w:multiLevelType w:val="singleLevel"/>
    <w:tmpl w:val="066D2C88"/>
    <w:lvl w:ilvl="0" w:tentative="0">
      <w:start w:val="1"/>
      <w:numFmt w:val="decimal"/>
      <w:suff w:val="nothing"/>
      <w:lvlText w:val="（%1）"/>
      <w:lvlJc w:val="left"/>
    </w:lvl>
  </w:abstractNum>
  <w:abstractNum w:abstractNumId="4">
    <w:nsid w:val="0C29089E"/>
    <w:multiLevelType w:val="singleLevel"/>
    <w:tmpl w:val="0C29089E"/>
    <w:lvl w:ilvl="0" w:tentative="0">
      <w:start w:val="1"/>
      <w:numFmt w:val="upperLetter"/>
      <w:suff w:val="space"/>
      <w:lvlText w:val="%1、"/>
      <w:lvlJc w:val="left"/>
    </w:lvl>
  </w:abstractNum>
  <w:abstractNum w:abstractNumId="5">
    <w:nsid w:val="39F41E01"/>
    <w:multiLevelType w:val="singleLevel"/>
    <w:tmpl w:val="39F41E01"/>
    <w:lvl w:ilvl="0" w:tentative="0">
      <w:start w:val="1"/>
      <w:numFmt w:val="upperLetter"/>
      <w:suff w:val="nothing"/>
      <w:lvlText w:val="%1、"/>
      <w:lvlJc w:val="left"/>
    </w:lvl>
  </w:abstractNum>
  <w:abstractNum w:abstractNumId="6">
    <w:nsid w:val="49FE291B"/>
    <w:multiLevelType w:val="singleLevel"/>
    <w:tmpl w:val="49FE291B"/>
    <w:lvl w:ilvl="0" w:tentative="0">
      <w:start w:val="9"/>
      <w:numFmt w:val="decimal"/>
      <w:suff w:val="nothing"/>
      <w:lvlText w:val="（%1）"/>
      <w:lvlJc w:val="left"/>
      <w:rPr>
        <w:rFonts w:hint="default"/>
        <w:b w:val="0"/>
        <w:bCs w:val="0"/>
      </w:rPr>
    </w:lvl>
  </w:abstractNum>
  <w:abstractNum w:abstractNumId="7">
    <w:nsid w:val="618D0156"/>
    <w:multiLevelType w:val="singleLevel"/>
    <w:tmpl w:val="618D0156"/>
    <w:lvl w:ilvl="0" w:tentative="0">
      <w:start w:val="1"/>
      <w:numFmt w:val="decimal"/>
      <w:suff w:val="nothing"/>
      <w:lvlText w:val="（%1）"/>
      <w:lvlJc w:val="left"/>
    </w:lvl>
  </w:abstractNum>
  <w:abstractNum w:abstractNumId="8">
    <w:nsid w:val="618DD9A8"/>
    <w:multiLevelType w:val="singleLevel"/>
    <w:tmpl w:val="618DD9A8"/>
    <w:lvl w:ilvl="0" w:tentative="0">
      <w:start w:val="1"/>
      <w:numFmt w:val="decimal"/>
      <w:suff w:val="nothing"/>
      <w:lvlText w:val="（%1）"/>
      <w:lvlJc w:val="left"/>
    </w:lvl>
  </w:abstractNum>
  <w:abstractNum w:abstractNumId="9">
    <w:nsid w:val="64987637"/>
    <w:multiLevelType w:val="singleLevel"/>
    <w:tmpl w:val="64987637"/>
    <w:lvl w:ilvl="0" w:tentative="0">
      <w:start w:val="1"/>
      <w:numFmt w:val="decimal"/>
      <w:suff w:val="nothing"/>
      <w:lvlText w:val="（%1）"/>
      <w:lvlJc w:val="left"/>
    </w:lvl>
  </w:abstractNum>
  <w:abstractNum w:abstractNumId="10">
    <w:nsid w:val="7A853FFE"/>
    <w:multiLevelType w:val="singleLevel"/>
    <w:tmpl w:val="7A853FFE"/>
    <w:lvl w:ilvl="0" w:tentative="0">
      <w:start w:val="1"/>
      <w:numFmt w:val="decimal"/>
      <w:suff w:val="nothing"/>
      <w:lvlText w:val="（%1）"/>
      <w:lvlJc w:val="left"/>
    </w:lvl>
  </w:abstractNum>
  <w:abstractNum w:abstractNumId="11">
    <w:nsid w:val="7FF363DC"/>
    <w:multiLevelType w:val="multilevel"/>
    <w:tmpl w:val="7FF363DC"/>
    <w:lvl w:ilvl="0" w:tentative="0">
      <w:start w:val="1"/>
      <w:numFmt w:val="decimal"/>
      <w:suff w:val="nothing"/>
      <w:lvlText w:val="（%1）"/>
      <w:lvlJc w:val="left"/>
      <w:rPr>
        <w:rFonts w:hint="default"/>
        <w:vertAlign w:val="baseline"/>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5"/>
  </w:num>
  <w:num w:numId="2">
    <w:abstractNumId w:val="4"/>
  </w:num>
  <w:num w:numId="3">
    <w:abstractNumId w:val="2"/>
  </w:num>
  <w:num w:numId="4">
    <w:abstractNumId w:val="11"/>
  </w:num>
  <w:num w:numId="5">
    <w:abstractNumId w:val="1"/>
  </w:num>
  <w:num w:numId="6">
    <w:abstractNumId w:val="0"/>
  </w:num>
  <w:num w:numId="7">
    <w:abstractNumId w:val="3"/>
  </w:num>
  <w:num w:numId="8">
    <w:abstractNumId w:val="10"/>
  </w:num>
  <w:num w:numId="9">
    <w:abstractNumId w:val="8"/>
  </w:num>
  <w:num w:numId="10">
    <w:abstractNumId w:val="9"/>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RhNTljZDJhOTVmZGUzNjVjNDdkNDVkMmQwMThjNzQifQ=="/>
  </w:docVars>
  <w:rsids>
    <w:rsidRoot w:val="62716848"/>
    <w:rsid w:val="00865392"/>
    <w:rsid w:val="01D47AA1"/>
    <w:rsid w:val="0633145F"/>
    <w:rsid w:val="082779D0"/>
    <w:rsid w:val="0B260413"/>
    <w:rsid w:val="0B5827D9"/>
    <w:rsid w:val="0C3B54D9"/>
    <w:rsid w:val="0D1349C7"/>
    <w:rsid w:val="0E632C83"/>
    <w:rsid w:val="103C2486"/>
    <w:rsid w:val="10DD77C5"/>
    <w:rsid w:val="1BAB7F63"/>
    <w:rsid w:val="20753082"/>
    <w:rsid w:val="22933D53"/>
    <w:rsid w:val="246F7F86"/>
    <w:rsid w:val="25534234"/>
    <w:rsid w:val="28FE2577"/>
    <w:rsid w:val="298760C9"/>
    <w:rsid w:val="2B163BA8"/>
    <w:rsid w:val="2B410D15"/>
    <w:rsid w:val="3E3537E8"/>
    <w:rsid w:val="41393CF5"/>
    <w:rsid w:val="44BF2763"/>
    <w:rsid w:val="44EE05C9"/>
    <w:rsid w:val="49521DF7"/>
    <w:rsid w:val="53230361"/>
    <w:rsid w:val="56AB4F01"/>
    <w:rsid w:val="58B20966"/>
    <w:rsid w:val="5E9F7435"/>
    <w:rsid w:val="626C5880"/>
    <w:rsid w:val="62716848"/>
    <w:rsid w:val="66042CF0"/>
    <w:rsid w:val="696B534C"/>
    <w:rsid w:val="6A527EDD"/>
    <w:rsid w:val="6C57134F"/>
    <w:rsid w:val="6F286FD3"/>
    <w:rsid w:val="70E73C31"/>
    <w:rsid w:val="75C15A8B"/>
    <w:rsid w:val="763C3364"/>
    <w:rsid w:val="7CBE7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4847</Words>
  <Characters>5824</Characters>
  <Lines>0</Lines>
  <Paragraphs>0</Paragraphs>
  <TotalTime>1</TotalTime>
  <ScaleCrop>false</ScaleCrop>
  <LinksUpToDate>false</LinksUpToDate>
  <CharactersWithSpaces>6379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2026-04-04T14:34:00Z</dcterms:created>
  <dc:creator>全宣聿</dc:creator>
  <cp:lastModifiedBy>全宣聿</cp:lastModifiedBy>
  <dcterms:modified xsi:type="dcterms:W3CDTF">2026-05-01T14:28:34Z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2E86A79B6A6F4A009FE2473AC8DAD44B_11</vt:lpwstr>
  </property>
  <property fmtid="{D5CDD505-2E9C-101B-9397-08002B2CF9AE}" pid="4" name="KSOTemplateDocerSaveRecord">
    <vt:lpwstr>eyJoZGlkIjoiYmU4MzczODBiMTllODI2YWRmZTQ0ZGI2MDk5NGJhYmIiLCJ1c2VySWQiOiIzNjY5OTQ1MDUifQ==</vt:lpwstr>
  </property>
</Properties>
</file>