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Priority 1 — Ship-Blocking (Pre-Steam Early Access)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**Testing &amp; Stability**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Add unit tests for CPU-side physics processes — decay branching ratios, nuclear reaction selection logic, orbital shell assignment, and meson decay channel selection are all discrete functions that are straightforward to test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Add integration tests that run a simulation for N frames and validate conservation laws (energy, charge, baryon number, lepton number) aren't violated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Fuzz the save/load pipeline — `.ppsg`, `.ppel`, and `.ppmol` deserialization should handle corrupted/truncated files gracefully without crashing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Add validation to the online repository client — malformed JSON, HTTP timeouts, and oversized downloads should all fail safely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Test the Steam integration paths with `HAS_STEAM` both on and off — make sure the game runs clean when Steamworks is unavailable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**Build &amp; Distribution Hardening**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Fix mixed line endings (CRLF vs LF in several files) — add a `.gitattributes` to enforce consistency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Add a `.clang-format` config and run it across the codebase — consistent style helps when you eventually onboard contributors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Add CI (GitHub Actions) for at least Linux builds — catch compile failures on push, run any tests you add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Test the `--portable` build path end-to-end on a clean Windows machine — embedded shaders + icons need to resolve correctly without the source tree present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Verify the Windows cross-compile (`build.sh win64`) produces a working binary on actual Windows hardware, not just builds successfully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**Error Handling &amp; Edge Cases**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Audit `physics.comp` for edge cases at particle_count boundaries — what happens at exactly 0, 1, and MAX_PARTICLES? Shared memory caching assumes workgroup neighborhoods fit in 256 entries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The GPU grid constants are hardcoded (`GRID_COLS=103`, `GRID_ROWS=58`, `CELL_SIZE=100.0`) in both the shader and CPU — if world size ever changes, these silently desync. Consider generating these from a shared definition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Add bounds checking on the `force_buffer` accesses in the shader — with 282 types, the force matrix is 282² = 79,524 entries, and out-of-bounds reads on some GPU drivers will silently return garbage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Priority 2 — Cosmic Sandbox Expansion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module is 1,724 lines with a working foundation. Here's what it needs to become a real product: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**Physics Depth**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Add Keplerian orbit prediction and visualization (show projected orbital paths as dotted lines)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Implement gravitational softening properly — pure 1/r² will blow up at close encounters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Add tidal forces and Roche limit breakup for bodies that get too close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Implement basic orbital mechanics tools: Hohmann transfer calculator, escape velocity display, orbital period readout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Add collision/merger physics — when two bodies collide, merge mass and conserve momentum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Consider adding relativistic precession for orbits near massive bodies (ties into the GR extensions in the physics module)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**Visual Polish**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The raytracer renders solid-color spheres — add procedural surface detail (planet textures, gas giant bands, star surface convection)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Add atmospheric glow/halo for planets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Implement accretion disks for black holes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Add lens flare or bloom for stars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Orbital trail rendering could use variable opacity (fade over time) and color-coding by body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**UI &amp; Gameplay**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Add a body inspector panel (mass, velocity, orbital parameters, distance to nearest body)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Implement scenario presets: Solar System, binary star system, galaxy formation, asteroid belt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Add time controls (slow-mo, fast-forward, pause with step)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Add a measurement tool (distance between bodies, relative velocity)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Port the achievement system from physics — "Create a stable orbit," "Form a binary system," "Witness a collision"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**Content**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Real solar system data as a loadable preset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Save/load for cosmos simulations (`.ppcs` format?)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Add a spawn menu with mass/velocity/trajectory tools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Priority 3 — Biochemical Simulator Expansion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At 1,462 lines, this is the earliest module. The type system and entity model are solid but it needs significant feature development: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**Physics &amp; Simulation**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The current proximity-based interaction model is simple — add proper spatial partitioning (port the `SpatialGrid` from the physics module)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Implement membrane physics — cells should have deformable boundaries, not just point particles with radii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Add chemical signaling (diffusion of signal molecules that affect nearby entity behavior)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Implement ATP/energy metabolism with actual metabolic pathways (glycolysis, krebs cycle as simplified state machines)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Add DNA/RNA as a more sophisticated genome system beyond the current `uint32_t genome` tag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Implement protein folding as a simplified interaction model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**Visual Identity**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Currently using the shared `SimpleRenderer` — consider adding a custom rendering pass with cell-specific visuals (membrane outline, organelle hints, flagella for bacteria)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Add a microscope-style UI frame (depth-of-field blur at edges, scale bar, magnification indicator)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Color-code entities by state (healthy, infected, dividing, dying)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Add trail visualization for tracking individual entity paths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**Gameplay &amp; Education**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Scenario presets: "Immune Response" (virus invasion, watch immune system fight back), "Petri Dish" (grow a colony), "Epidemic" (infection spread modeling)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Add a population graph overlay (entity count over time by type)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Measurement tools: colony size, infection rate, mutation frequency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Tutorial specific to biochem concepts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**Entity Expansion**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Add more entity types: platelets, stem cells, cancer cells, phages (bacteriophages), enzymes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Implement biofilm formation for bacteria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Add antibiotic resistance as a mutation trait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Implement apoptosis (programmed cell death) as distinct from energy depletion death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Priority 4 — Codebase Health &amp; Maintainability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**UI Decomposition**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`ui_dialogs.cpp` at 4,992 lines is doing too much — split into separate files for splash screen, pause menu, save/load dialog, and settings panels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`ui_panels.cpp` at 2,372 lines could similarly be split by panel type (top bar, bottom bar, settings, spawn menu)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Consider extracting a lightweight UI widget library from repeated ImGui patterns across all three sims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**Code Sharing Opportunities**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The `SpatialGrid` in the physics module should be templated and moved to `pp_common` — cosmos and biochem both need spatial acceleration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Achievement and scenario infrastructure could be generalized into `pp_common` so cosmos and biochem can reuse the framework without reimplementing it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Save/load serialization helpers (binary read/write with versioning) should be shared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**Documentation Gaps**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No API/code-level documentation (Doxygen or similar) — the 26 markdown pages cover user-facing features but not internal architecture for future contributors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The `architecture.md` is excellent but doesn't document the data flow between CPU and GPU per frame (tick ordering, buffer upload/readback sequence, when ImGui renders relative to compute dispatch)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No contribution guide or coding standards document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**Performance Profiling**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Add optional GPU timestamp queries to measure compute shader dispatch time vs. rendering time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Profile the CPU-side tick — `nuclear.cpp` with 13 functions iterating over particles could be a bottleneck at 100K particles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The CPU-built spatial grids (`SpatialGrid` at 30px cells AND `GPUGrid` at 100px cells) are rebuilt every frame — profile whether this is actually the bottleneck or if it's the GPU readback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Priority 5 — Future Product Strategy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**The Emergence Series Cohesion**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Define a shared visual language across all three sims (consistent color palette, UI chrome, typography) — right now each sim is independent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Add cross-sim Easter eggs or unlockables ("Create Hydrogen in Particle Physics → unlock it in Biochem")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Consider a unified save system where progress in one sim can reference another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The launcher (`pp_launcher`) should show progress/stats from each sim, not just be a picker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**Online Repository Expansion**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Currently supports `.ppel` and `.ppmol` — extend to cosmos presets and biochem scenarios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Add Steam Workshop integration for community content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Add ratings/favorites for repository items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Consider in-app sharing (screenshot + simulation state as a shareable link)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**Accessibility**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Add colorblind modes for particle visualization (the compute shader's procedural rendering is color-heavy)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Add keyboard navigation for all UI panels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Consider adding a text-to-speech option for the tutorial and scenario narratives (you already have a `voice/` assets directory)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Add configurable particle sizes for visibility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