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77B66" w14:textId="77777777" w:rsidR="00644023" w:rsidRDefault="00644023" w:rsidP="00644023">
      <w:pPr>
        <w:pStyle w:val="TRABALHODETI"/>
        <w:jc w:val="center"/>
        <w:rPr>
          <w:b/>
          <w:bCs/>
        </w:rPr>
      </w:pPr>
    </w:p>
    <w:p w14:paraId="791B3235" w14:textId="41FCA80B" w:rsidR="00644023" w:rsidRPr="00644023" w:rsidRDefault="00644023" w:rsidP="00644023">
      <w:pPr>
        <w:pStyle w:val="TRABALHODETI"/>
        <w:jc w:val="center"/>
        <w:rPr>
          <w:sz w:val="32"/>
          <w:szCs w:val="32"/>
        </w:rPr>
      </w:pPr>
      <w:proofErr w:type="spellStart"/>
      <w:r w:rsidRPr="00644023">
        <w:rPr>
          <w:b/>
          <w:bCs/>
          <w:sz w:val="32"/>
          <w:szCs w:val="32"/>
        </w:rPr>
        <w:t>Cibersegurança</w:t>
      </w:r>
      <w:proofErr w:type="spellEnd"/>
      <w:r w:rsidRPr="00644023">
        <w:rPr>
          <w:b/>
          <w:bCs/>
          <w:sz w:val="32"/>
          <w:szCs w:val="32"/>
        </w:rPr>
        <w:t xml:space="preserve"> na IOT</w:t>
      </w:r>
    </w:p>
    <w:p w14:paraId="236217C9" w14:textId="40FF802F" w:rsidR="00644023" w:rsidRPr="00644023" w:rsidRDefault="00644023" w:rsidP="00644023">
      <w:pPr>
        <w:pStyle w:val="TRABALHODETI"/>
        <w:jc w:val="center"/>
      </w:pPr>
    </w:p>
    <w:p w14:paraId="05374FAB" w14:textId="24E55465" w:rsidR="00644023" w:rsidRPr="00644023" w:rsidRDefault="00644023" w:rsidP="00644023">
      <w:pPr>
        <w:pStyle w:val="TRABALHODETI"/>
        <w:jc w:val="center"/>
      </w:pPr>
    </w:p>
    <w:p w14:paraId="35F7F7D6" w14:textId="0CE3633D" w:rsidR="00644023" w:rsidRPr="00644023" w:rsidRDefault="00644023" w:rsidP="00644023">
      <w:pPr>
        <w:pStyle w:val="TRABALHODETI"/>
        <w:jc w:val="center"/>
      </w:pPr>
    </w:p>
    <w:p w14:paraId="585384EA" w14:textId="241E0474" w:rsidR="00644023" w:rsidRPr="00644023" w:rsidRDefault="00644023" w:rsidP="00644023">
      <w:pPr>
        <w:pStyle w:val="TRABALHODETI"/>
        <w:jc w:val="center"/>
      </w:pPr>
      <w:r w:rsidRPr="00644023">
        <w:t>Turma: CRI-PL1-TC</w:t>
      </w:r>
    </w:p>
    <w:p w14:paraId="171EF015" w14:textId="2E9DA27E" w:rsidR="00644023" w:rsidRPr="00644023" w:rsidRDefault="00644023" w:rsidP="00644023">
      <w:pPr>
        <w:pStyle w:val="TRABALHODETI"/>
        <w:jc w:val="center"/>
      </w:pPr>
      <w:r w:rsidRPr="00644023">
        <w:t>Turno: PL1</w:t>
      </w:r>
    </w:p>
    <w:p w14:paraId="18ED1EC3" w14:textId="706F9922" w:rsidR="00644023" w:rsidRPr="00644023" w:rsidRDefault="00644023" w:rsidP="00644023">
      <w:pPr>
        <w:pStyle w:val="TRABALHODETI"/>
        <w:jc w:val="center"/>
      </w:pPr>
    </w:p>
    <w:p w14:paraId="5BC1DD1B" w14:textId="045293A2" w:rsidR="00644023" w:rsidRPr="00644023" w:rsidRDefault="00644023" w:rsidP="00644023">
      <w:pPr>
        <w:pStyle w:val="TRABALHODETI"/>
        <w:jc w:val="center"/>
      </w:pPr>
      <w:r w:rsidRPr="00644023">
        <w:t>Trabalho realizado por:</w:t>
      </w:r>
    </w:p>
    <w:p w14:paraId="374C2C7A" w14:textId="56DDBECD" w:rsidR="00644023" w:rsidRPr="00644023" w:rsidRDefault="003C2932" w:rsidP="00644023">
      <w:pPr>
        <w:pStyle w:val="TRABALHODETI"/>
        <w:jc w:val="center"/>
      </w:pPr>
      <w:r>
        <w:t>Afonso Costa</w:t>
      </w:r>
    </w:p>
    <w:p w14:paraId="00530BBB" w14:textId="7CAA6910" w:rsidR="00644023" w:rsidRPr="00644023" w:rsidRDefault="00644023" w:rsidP="00644023">
      <w:pPr>
        <w:pStyle w:val="TRABALHODETI"/>
        <w:jc w:val="center"/>
      </w:pPr>
      <w:r w:rsidRPr="00644023">
        <w:t>Bernardo Mota</w:t>
      </w:r>
    </w:p>
    <w:p w14:paraId="0CF5BC62" w14:textId="0B8B18EB" w:rsidR="00644023" w:rsidRPr="00644023" w:rsidRDefault="003C2932" w:rsidP="00644023">
      <w:pPr>
        <w:pStyle w:val="TRABALHODETI"/>
        <w:jc w:val="center"/>
      </w:pPr>
      <w:r>
        <w:t>Victor Rosado</w:t>
      </w:r>
    </w:p>
    <w:p w14:paraId="37F2CBC7" w14:textId="4A3A5C15" w:rsidR="003B33E4" w:rsidRDefault="003B33E4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2556302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344E30" w14:textId="77777777" w:rsidR="000D0205" w:rsidRDefault="003C2932" w:rsidP="003C2932">
          <w:pPr>
            <w:pStyle w:val="Cabealhodondice"/>
            <w:rPr>
              <w:noProof/>
            </w:rPr>
          </w:pPr>
          <w:r w:rsidRPr="00043FD5">
            <w:rPr>
              <w:rFonts w:ascii="Times New Roman" w:hAnsi="Times New Roman" w:cs="Times New Roman"/>
              <w:color w:val="auto"/>
            </w:rPr>
            <w:t>Índice Geral</w:t>
          </w:r>
          <w:r w:rsidRPr="00043FD5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begin"/>
          </w:r>
          <w:r w:rsidRPr="00043FD5">
            <w:rPr>
              <w:rFonts w:ascii="Times New Roman" w:hAnsi="Times New Roman" w:cs="Times New Roman"/>
              <w:color w:val="auto"/>
              <w:sz w:val="24"/>
              <w:szCs w:val="24"/>
            </w:rPr>
            <w:instrText xml:space="preserve"> TOC \o "1-3" \h \z \u </w:instrText>
          </w:r>
          <w:r w:rsidRPr="00043FD5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separate"/>
          </w:r>
        </w:p>
        <w:p w14:paraId="11A84E9F" w14:textId="1BFA623A" w:rsidR="000D0205" w:rsidRDefault="000D0205">
          <w:pPr>
            <w:pStyle w:val="ndice1"/>
            <w:rPr>
              <w:rFonts w:asciiTheme="minorHAnsi" w:eastAsiaTheme="minorEastAsia" w:hAnsiTheme="minorHAnsi" w:cstheme="minorBidi"/>
              <w:sz w:val="24"/>
              <w:szCs w:val="24"/>
              <w:lang w:eastAsia="pt-PT"/>
            </w:rPr>
          </w:pPr>
          <w:hyperlink w:anchor="_Toc242801397" w:history="1">
            <w:r w:rsidRPr="00604B14">
              <w:rPr>
                <w:rStyle w:val="Hiperligao"/>
                <w:b/>
                <w:bCs/>
              </w:rPr>
              <w:t>Índice de Figuras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_Toc242801397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0DCF2AC" w14:textId="0F11CE23" w:rsidR="000D0205" w:rsidRDefault="000D0205">
          <w:pPr>
            <w:pStyle w:val="ndice1"/>
            <w:rPr>
              <w:rFonts w:asciiTheme="minorHAnsi" w:eastAsiaTheme="minorEastAsia" w:hAnsiTheme="minorHAnsi" w:cstheme="minorBidi"/>
              <w:sz w:val="24"/>
              <w:szCs w:val="24"/>
              <w:lang w:eastAsia="pt-PT"/>
            </w:rPr>
          </w:pPr>
          <w:hyperlink w:anchor="_Toc242801398" w:history="1">
            <w:r w:rsidRPr="00604B14">
              <w:rPr>
                <w:rStyle w:val="Hiperligao"/>
                <w:b/>
                <w:bCs/>
              </w:rPr>
              <w:t>Siglas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_Toc242801398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75659D8" w14:textId="48843B3A" w:rsidR="000D0205" w:rsidRDefault="000D0205">
          <w:pPr>
            <w:pStyle w:val="ndice1"/>
            <w:rPr>
              <w:rFonts w:asciiTheme="minorHAnsi" w:eastAsiaTheme="minorEastAsia" w:hAnsiTheme="minorHAnsi" w:cstheme="minorBidi"/>
              <w:sz w:val="24"/>
              <w:szCs w:val="24"/>
              <w:lang w:eastAsia="pt-PT"/>
            </w:rPr>
          </w:pPr>
          <w:hyperlink w:anchor="_Toc242801399" w:history="1">
            <w:r w:rsidRPr="00604B14">
              <w:rPr>
                <w:rStyle w:val="Hiperligao"/>
                <w:b/>
                <w:bCs/>
              </w:rPr>
              <w:t>1. 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_Toc242801399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6C19781" w14:textId="3BD14F6F" w:rsidR="000D0205" w:rsidRDefault="000D0205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242801400" w:history="1">
            <w:r w:rsidRPr="00604B1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1.1 Motivações e objetivos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_Toc242801400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DDB3F" w14:textId="43F53A47" w:rsidR="000D0205" w:rsidRDefault="000D0205">
          <w:pPr>
            <w:pStyle w:val="ndice1"/>
            <w:rPr>
              <w:rFonts w:asciiTheme="minorHAnsi" w:eastAsiaTheme="minorEastAsia" w:hAnsiTheme="minorHAnsi" w:cstheme="minorBidi"/>
              <w:sz w:val="24"/>
              <w:szCs w:val="24"/>
              <w:lang w:eastAsia="pt-PT"/>
            </w:rPr>
          </w:pPr>
          <w:hyperlink w:anchor="_Toc242801401" w:history="1">
            <w:r w:rsidRPr="00604B14">
              <w:rPr>
                <w:rStyle w:val="Hiperligao"/>
                <w:b/>
                <w:bCs/>
              </w:rPr>
              <w:t>2. Ciberseguraça na IoT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_Toc242801401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930E03F" w14:textId="1A30E734" w:rsidR="000D0205" w:rsidRDefault="000D0205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242801402" w:history="1">
            <w:r w:rsidRPr="00604B1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2.1 Enquadramento histórico e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_Toc242801402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9AFF" w14:textId="000E8E60" w:rsidR="000D0205" w:rsidRDefault="000D0205">
          <w:pPr>
            <w:pStyle w:val="ndice3"/>
            <w:tabs>
              <w:tab w:val="right" w:leader="dot" w:pos="8494"/>
            </w:tabs>
            <w:rPr>
              <w:noProof/>
            </w:rPr>
          </w:pPr>
          <w:hyperlink w:anchor="_Toc242801403" w:history="1">
            <w:r w:rsidRPr="00604B1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2.1.1 Dispositivos IoT – definição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_Toc242801403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02C96" w14:textId="691B0535" w:rsidR="003C2932" w:rsidRDefault="003C2932">
          <w:r w:rsidRPr="00043FD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9BC050E" w14:textId="77777777" w:rsidR="003B33E4" w:rsidRDefault="003B33E4" w:rsidP="003B33E4"/>
    <w:p w14:paraId="682705EF" w14:textId="77777777" w:rsidR="003C2932" w:rsidRDefault="003C2932" w:rsidP="003B33E4"/>
    <w:p w14:paraId="07EABD56" w14:textId="77777777" w:rsidR="003C2932" w:rsidRDefault="003C2932" w:rsidP="003B33E4"/>
    <w:p w14:paraId="4683F38B" w14:textId="77777777" w:rsidR="003C2932" w:rsidRDefault="003C2932" w:rsidP="003B33E4"/>
    <w:p w14:paraId="0B0B1757" w14:textId="77777777" w:rsidR="003C2932" w:rsidRDefault="003C2932" w:rsidP="003B33E4"/>
    <w:p w14:paraId="4B21C40D" w14:textId="77777777" w:rsidR="003C2932" w:rsidRDefault="003C2932" w:rsidP="003B33E4"/>
    <w:p w14:paraId="46F35DA7" w14:textId="77777777" w:rsidR="003C2932" w:rsidRDefault="003C2932" w:rsidP="003B33E4"/>
    <w:p w14:paraId="58D7694E" w14:textId="77777777" w:rsidR="003C2932" w:rsidRDefault="003C2932" w:rsidP="003B33E4"/>
    <w:p w14:paraId="3A9B71E7" w14:textId="77777777" w:rsidR="003C2932" w:rsidRDefault="003C2932" w:rsidP="003B33E4"/>
    <w:p w14:paraId="1CC45590" w14:textId="77777777" w:rsidR="003C2932" w:rsidRDefault="003C2932" w:rsidP="003B33E4"/>
    <w:p w14:paraId="05EA6731" w14:textId="77777777" w:rsidR="003C2932" w:rsidRDefault="003C2932" w:rsidP="003B33E4"/>
    <w:p w14:paraId="74B02F23" w14:textId="77777777" w:rsidR="003C2932" w:rsidRDefault="003C2932" w:rsidP="003B33E4"/>
    <w:p w14:paraId="67E9F7AB" w14:textId="77777777" w:rsidR="003C2932" w:rsidRDefault="003C2932" w:rsidP="003B33E4"/>
    <w:p w14:paraId="4BD314A6" w14:textId="77777777" w:rsidR="003C2932" w:rsidRDefault="003C2932" w:rsidP="003B33E4"/>
    <w:p w14:paraId="5A69140E" w14:textId="77777777" w:rsidR="003C2932" w:rsidRDefault="003C2932" w:rsidP="003B33E4"/>
    <w:p w14:paraId="242AEFA2" w14:textId="77777777" w:rsidR="003C2932" w:rsidRDefault="003C2932" w:rsidP="003B33E4"/>
    <w:p w14:paraId="60F77CB7" w14:textId="77777777" w:rsidR="003C2932" w:rsidRDefault="003C2932" w:rsidP="003B33E4"/>
    <w:p w14:paraId="53FA376C" w14:textId="77777777" w:rsidR="003C2932" w:rsidRDefault="003C2932" w:rsidP="003B33E4"/>
    <w:p w14:paraId="758C6F62" w14:textId="77777777" w:rsidR="003C2932" w:rsidRDefault="003C2932" w:rsidP="003B33E4"/>
    <w:p w14:paraId="5A256DAF" w14:textId="77777777" w:rsidR="003C2932" w:rsidRDefault="003C2932" w:rsidP="003B33E4"/>
    <w:p w14:paraId="05491EA7" w14:textId="77777777" w:rsidR="003C2932" w:rsidRDefault="003C2932" w:rsidP="003B33E4"/>
    <w:p w14:paraId="140E6755" w14:textId="77777777" w:rsidR="003C2932" w:rsidRDefault="003C2932" w:rsidP="003B33E4"/>
    <w:p w14:paraId="5C2B0421" w14:textId="44839DA2" w:rsidR="003C2932" w:rsidRPr="00043FD5" w:rsidRDefault="003C2932" w:rsidP="003C2932">
      <w:pPr>
        <w:pStyle w:val="Ttul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42801397"/>
      <w:r w:rsidRPr="00043FD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Índice de Figuras</w:t>
      </w:r>
      <w:bookmarkEnd w:id="0"/>
    </w:p>
    <w:p w14:paraId="08431D08" w14:textId="77777777" w:rsidR="003C2932" w:rsidRDefault="003C2932">
      <w:pPr>
        <w:rPr>
          <w:rFonts w:ascii="Times New Roman" w:eastAsiaTheme="majorEastAsia" w:hAnsi="Times New Roman" w:cs="Times New Roman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5E462844" w14:textId="28BE2021" w:rsidR="003C2932" w:rsidRPr="00043FD5" w:rsidRDefault="003C2932" w:rsidP="003C2932">
      <w:pPr>
        <w:pStyle w:val="Ttul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42801398"/>
      <w:r w:rsidRPr="00043FD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Siglas</w:t>
      </w:r>
      <w:bookmarkEnd w:id="1"/>
    </w:p>
    <w:p w14:paraId="293A2828" w14:textId="5C92F69F" w:rsidR="003C2932" w:rsidRPr="003C2932" w:rsidRDefault="003C2932" w:rsidP="003C2932">
      <w:pPr>
        <w:rPr>
          <w:rFonts w:ascii="Times New Roman" w:eastAsiaTheme="majorEastAsia" w:hAnsi="Times New Roman" w:cs="Times New Roman"/>
          <w:sz w:val="40"/>
          <w:szCs w:val="40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----------------------------------------------------------------------------------------------------------------</w:t>
      </w:r>
    </w:p>
    <w:p w14:paraId="372351E9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IoT – </w:t>
      </w:r>
      <w:r>
        <w:rPr>
          <w:rStyle w:val="normaltextrun"/>
          <w:i/>
          <w:iCs/>
        </w:rPr>
        <w:t xml:space="preserve">Internet </w:t>
      </w:r>
      <w:proofErr w:type="spellStart"/>
      <w:r>
        <w:rPr>
          <w:rStyle w:val="normaltextrun"/>
          <w:i/>
          <w:iCs/>
        </w:rPr>
        <w:t>of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Things</w:t>
      </w:r>
      <w:proofErr w:type="spellEnd"/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610A2724" w14:textId="1C11C5B1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5D8C8590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proofErr w:type="spellStart"/>
      <w:r>
        <w:rPr>
          <w:rStyle w:val="normaltextrun"/>
          <w:b/>
          <w:bCs/>
        </w:rPr>
        <w:t>AIoT</w:t>
      </w:r>
      <w:proofErr w:type="spellEnd"/>
      <w:r>
        <w:rPr>
          <w:rStyle w:val="normaltextrun"/>
          <w:b/>
          <w:bCs/>
        </w:rPr>
        <w:t xml:space="preserve"> – </w:t>
      </w:r>
      <w:r>
        <w:rPr>
          <w:rStyle w:val="normaltextrun"/>
          <w:i/>
          <w:iCs/>
        </w:rPr>
        <w:t xml:space="preserve">Artificial </w:t>
      </w:r>
      <w:proofErr w:type="spellStart"/>
      <w:r>
        <w:rPr>
          <w:rStyle w:val="normaltextrun"/>
          <w:i/>
          <w:iCs/>
        </w:rPr>
        <w:t>Intelligence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of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Things</w:t>
      </w:r>
      <w:proofErr w:type="spellEnd"/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72ECDE52" w14:textId="48B327FC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0419D70B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AI – </w:t>
      </w:r>
      <w:r>
        <w:rPr>
          <w:rStyle w:val="normaltextrun"/>
          <w:i/>
          <w:iCs/>
        </w:rPr>
        <w:t xml:space="preserve">Artificial </w:t>
      </w:r>
      <w:proofErr w:type="spellStart"/>
      <w:r>
        <w:rPr>
          <w:rStyle w:val="normaltextrun"/>
          <w:i/>
          <w:iCs/>
        </w:rPr>
        <w:t>Intelligence</w:t>
      </w:r>
      <w:proofErr w:type="spellEnd"/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6E5B8028" w14:textId="76196E8E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47508374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CAGR – </w:t>
      </w:r>
      <w:proofErr w:type="spellStart"/>
      <w:r>
        <w:rPr>
          <w:rStyle w:val="normaltextrun"/>
          <w:i/>
          <w:iCs/>
        </w:rPr>
        <w:t>Compound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Annual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Growth</w:t>
      </w:r>
      <w:proofErr w:type="spellEnd"/>
      <w:r>
        <w:rPr>
          <w:rStyle w:val="normaltextrun"/>
          <w:i/>
          <w:iCs/>
        </w:rPr>
        <w:t xml:space="preserve"> Rate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76CFDBF8" w14:textId="5D53E232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1F36A957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RFID – </w:t>
      </w:r>
      <w:r>
        <w:rPr>
          <w:rStyle w:val="normaltextrun"/>
          <w:i/>
          <w:iCs/>
        </w:rPr>
        <w:t xml:space="preserve">Radio </w:t>
      </w:r>
      <w:proofErr w:type="spellStart"/>
      <w:r>
        <w:rPr>
          <w:rStyle w:val="normaltextrun"/>
          <w:i/>
          <w:iCs/>
        </w:rPr>
        <w:t>Frequency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Identification</w:t>
      </w:r>
      <w:proofErr w:type="spellEnd"/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F0B25FB" w14:textId="407ED8E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39BCCA94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SSH – </w:t>
      </w:r>
      <w:r>
        <w:rPr>
          <w:rStyle w:val="normaltextrun"/>
          <w:i/>
          <w:iCs/>
        </w:rPr>
        <w:t>Secure Shell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1AB452AE" w14:textId="388E271A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12D4988F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VLAN – </w:t>
      </w:r>
      <w:r>
        <w:rPr>
          <w:rStyle w:val="normaltextrun"/>
          <w:i/>
          <w:iCs/>
        </w:rPr>
        <w:t xml:space="preserve">Virtual Local </w:t>
      </w:r>
      <w:proofErr w:type="spellStart"/>
      <w:r>
        <w:rPr>
          <w:rStyle w:val="normaltextrun"/>
          <w:i/>
          <w:iCs/>
        </w:rPr>
        <w:t>Area</w:t>
      </w:r>
      <w:proofErr w:type="spellEnd"/>
      <w:r>
        <w:rPr>
          <w:rStyle w:val="normaltextrun"/>
          <w:i/>
          <w:iCs/>
        </w:rPr>
        <w:t xml:space="preserve"> Network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0ED5409" w14:textId="7504145D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2BBD8595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HTTPS – </w:t>
      </w:r>
      <w:proofErr w:type="spellStart"/>
      <w:r>
        <w:rPr>
          <w:rStyle w:val="normaltextrun"/>
          <w:i/>
          <w:iCs/>
        </w:rPr>
        <w:t>Hypertext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Transfer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Protocol</w:t>
      </w:r>
      <w:proofErr w:type="spellEnd"/>
      <w:r>
        <w:rPr>
          <w:rStyle w:val="normaltextrun"/>
          <w:i/>
          <w:iCs/>
        </w:rPr>
        <w:t xml:space="preserve"> Secure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20BA7455" w14:textId="15764364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2C0D9FA2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TLS – </w:t>
      </w:r>
      <w:proofErr w:type="spellStart"/>
      <w:r>
        <w:rPr>
          <w:rStyle w:val="normaltextrun"/>
          <w:i/>
          <w:iCs/>
        </w:rPr>
        <w:t>Transport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Layer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Security</w:t>
      </w:r>
      <w:proofErr w:type="spellEnd"/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21B1D545" w14:textId="248ECDB4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3E4F77DE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MQTT – </w:t>
      </w:r>
      <w:proofErr w:type="spellStart"/>
      <w:r>
        <w:rPr>
          <w:rStyle w:val="normaltextrun"/>
          <w:i/>
          <w:iCs/>
        </w:rPr>
        <w:t>Message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Queuing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Telemetry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Transport</w:t>
      </w:r>
      <w:proofErr w:type="spellEnd"/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9B65FE6" w14:textId="08A7B31B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3489A710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proofErr w:type="spellStart"/>
      <w:r>
        <w:rPr>
          <w:rStyle w:val="normaltextrun"/>
          <w:b/>
          <w:bCs/>
        </w:rPr>
        <w:t>UPnP</w:t>
      </w:r>
      <w:proofErr w:type="spellEnd"/>
      <w:r>
        <w:rPr>
          <w:rStyle w:val="normaltextrun"/>
          <w:b/>
          <w:bCs/>
        </w:rPr>
        <w:t xml:space="preserve"> – </w:t>
      </w:r>
      <w:r>
        <w:rPr>
          <w:rStyle w:val="normaltextrun"/>
          <w:i/>
          <w:iCs/>
        </w:rPr>
        <w:t xml:space="preserve">Universal Plug </w:t>
      </w:r>
      <w:proofErr w:type="spellStart"/>
      <w:r>
        <w:rPr>
          <w:rStyle w:val="normaltextrun"/>
          <w:i/>
          <w:iCs/>
        </w:rPr>
        <w:t>and</w:t>
      </w:r>
      <w:proofErr w:type="spellEnd"/>
      <w:r>
        <w:rPr>
          <w:rStyle w:val="normaltextrun"/>
          <w:i/>
          <w:iCs/>
        </w:rPr>
        <w:t xml:space="preserve"> Play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1FDAE69C" w14:textId="51B7864A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2BCDA153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NIST – </w:t>
      </w:r>
      <w:proofErr w:type="spellStart"/>
      <w:r>
        <w:rPr>
          <w:rStyle w:val="normaltextrun"/>
          <w:i/>
          <w:iCs/>
        </w:rPr>
        <w:t>National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Institute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of</w:t>
      </w:r>
      <w:proofErr w:type="spellEnd"/>
      <w:r>
        <w:rPr>
          <w:rStyle w:val="normaltextrun"/>
          <w:i/>
          <w:iCs/>
        </w:rPr>
        <w:t xml:space="preserve"> Standards </w:t>
      </w:r>
      <w:proofErr w:type="spellStart"/>
      <w:r>
        <w:rPr>
          <w:rStyle w:val="normaltextrun"/>
          <w:i/>
          <w:iCs/>
        </w:rPr>
        <w:t>and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Technology</w:t>
      </w:r>
      <w:proofErr w:type="spellEnd"/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AB2BEE7" w14:textId="57B4E4BA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5CA10809" w14:textId="25480985" w:rsidR="005C0987" w:rsidRDefault="005C0987">
      <w:pPr>
        <w:rPr>
          <w:rFonts w:ascii="Times New Roman" w:eastAsiaTheme="majorEastAsia" w:hAnsi="Times New Roman" w:cs="Times New Roman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57A1E72A" w14:textId="4406F10D" w:rsidR="003C2932" w:rsidRPr="00B41E13" w:rsidRDefault="00B41E13" w:rsidP="00B41E13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2" w:name="_Toc242801399"/>
      <w:r w:rsidRPr="00B41E13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5C0987" w:rsidRPr="00B41E13">
        <w:rPr>
          <w:rFonts w:ascii="Times New Roman" w:hAnsi="Times New Roman" w:cs="Times New Roman"/>
          <w:b/>
          <w:bCs/>
          <w:color w:val="auto"/>
          <w:sz w:val="32"/>
          <w:szCs w:val="32"/>
        </w:rPr>
        <w:t>Introdução</w:t>
      </w:r>
      <w:bookmarkEnd w:id="2"/>
    </w:p>
    <w:p w14:paraId="24C46206" w14:textId="77777777" w:rsidR="00B41E13" w:rsidRDefault="00B41E13" w:rsidP="00B41E13">
      <w:pPr>
        <w:pStyle w:val="SemEspaamento"/>
      </w:pPr>
    </w:p>
    <w:p w14:paraId="6BAEF8C3" w14:textId="59F8B1D1" w:rsidR="00B41E13" w:rsidRPr="00B41E13" w:rsidRDefault="00B41E13" w:rsidP="00B41E13">
      <w:pPr>
        <w:pStyle w:val="Ttulo2"/>
        <w:ind w:left="708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2801400"/>
      <w:r w:rsidRPr="00B41E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 Motivações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e objetivos do trabalho</w:t>
      </w:r>
      <w:bookmarkEnd w:id="3"/>
    </w:p>
    <w:p w14:paraId="7F5479D0" w14:textId="77777777" w:rsidR="00B41E13" w:rsidRDefault="00B41E13" w:rsidP="00B41E13">
      <w:pPr>
        <w:pStyle w:val="paragraph"/>
        <w:spacing w:before="0" w:beforeAutospacing="0" w:after="120" w:afterAutospacing="0" w:line="360" w:lineRule="auto"/>
        <w:ind w:left="709"/>
        <w:jc w:val="both"/>
        <w:textAlignment w:val="baseline"/>
        <w:rPr>
          <w:rStyle w:val="normaltextrun"/>
        </w:rPr>
      </w:pPr>
    </w:p>
    <w:p w14:paraId="5525BD5B" w14:textId="78124A2D" w:rsidR="00B41E13" w:rsidRDefault="00B41E13" w:rsidP="00B41E13">
      <w:pPr>
        <w:pStyle w:val="paragraph"/>
        <w:spacing w:before="0" w:beforeAutospacing="0" w:after="120" w:afterAutospacing="0" w:line="360" w:lineRule="auto"/>
        <w:ind w:left="709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 xml:space="preserve">No âmbito da disciplina de Tecnologia de Computadores do curso </w:t>
      </w:r>
      <w:proofErr w:type="spellStart"/>
      <w:r>
        <w:rPr>
          <w:rStyle w:val="normaltextrun"/>
        </w:rPr>
        <w:t>TeSP</w:t>
      </w:r>
      <w:proofErr w:type="spellEnd"/>
      <w:r>
        <w:rPr>
          <w:rStyle w:val="normaltextrun"/>
        </w:rPr>
        <w:t xml:space="preserve"> de </w:t>
      </w:r>
      <w:proofErr w:type="spellStart"/>
      <w:r>
        <w:rPr>
          <w:rStyle w:val="normaltextrun"/>
        </w:rPr>
        <w:t>Cibersegurança</w:t>
      </w:r>
      <w:proofErr w:type="spellEnd"/>
      <w:r>
        <w:rPr>
          <w:rStyle w:val="normaltextrun"/>
        </w:rPr>
        <w:t xml:space="preserve"> e Redes Informáticas, lecionada pelo docente Renato Saturnino, o grupo 1 decidiu selecionar o tema “</w:t>
      </w:r>
      <w:proofErr w:type="spellStart"/>
      <w:r>
        <w:rPr>
          <w:rStyle w:val="normaltextrun"/>
        </w:rPr>
        <w:t>Cibersegurança</w:t>
      </w:r>
      <w:proofErr w:type="spellEnd"/>
      <w:r>
        <w:rPr>
          <w:rStyle w:val="normaltextrun"/>
        </w:rPr>
        <w:t xml:space="preserve"> dos IoT” para a realização do presente relatório de pesquisa.</w:t>
      </w:r>
    </w:p>
    <w:p w14:paraId="23DE2167" w14:textId="0F2ACD4A" w:rsidR="00B41E13" w:rsidRDefault="00B41E13" w:rsidP="00B41E13">
      <w:pPr>
        <w:pStyle w:val="paragraph"/>
        <w:spacing w:before="0" w:beforeAutospacing="0" w:after="120" w:afterAutospacing="0" w:line="360" w:lineRule="auto"/>
        <w:ind w:left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A motivação que levou o grupo a realizar este relatório reside na elevada quantidade de dispositivos IoT (</w:t>
      </w:r>
      <w:r>
        <w:rPr>
          <w:rStyle w:val="normaltextrun"/>
          <w:i/>
          <w:iCs/>
        </w:rPr>
        <w:t xml:space="preserve">Internet </w:t>
      </w:r>
      <w:proofErr w:type="spellStart"/>
      <w:r>
        <w:rPr>
          <w:rStyle w:val="normaltextrun"/>
          <w:i/>
          <w:iCs/>
        </w:rPr>
        <w:t>of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Things</w:t>
      </w:r>
      <w:proofErr w:type="spellEnd"/>
      <w:r>
        <w:rPr>
          <w:rStyle w:val="normaltextrun"/>
        </w:rPr>
        <w:t>) cujo número tem vindo a crescer de forma exponencial e que, atualmente, fazem parte do dia a dia de uma grande parte da população mundial. </w:t>
      </w:r>
    </w:p>
    <w:p w14:paraId="1BB441FD" w14:textId="70B48653" w:rsidR="00B41E13" w:rsidRDefault="00B41E13" w:rsidP="00B41E13">
      <w:pPr>
        <w:pStyle w:val="paragraph"/>
        <w:spacing w:before="0" w:beforeAutospacing="0" w:after="120" w:afterAutospacing="0" w:line="360" w:lineRule="auto"/>
        <w:ind w:left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Este facto leva-nos a considerar que, perante a variedade de dispositivos existentes, a forma como estes recolhem, processam, transmitem, armazenam e comunicam dados pode representar riscos significativos para os utilizadores e para as redes, caso não sejam implementadas medidas adequadas de segurança que permitam prevenir acessos não autorizados, fugas de informação e outras formas de exploração de vulnerabilidades às quais estes dispositivos se encontram ligados.</w:t>
      </w:r>
    </w:p>
    <w:p w14:paraId="6D544B04" w14:textId="5892003B" w:rsidR="00B41E13" w:rsidRDefault="00B41E13" w:rsidP="00B41E13">
      <w:pPr>
        <w:pStyle w:val="paragraph"/>
        <w:spacing w:before="0" w:beforeAutospacing="0" w:after="120" w:afterAutospacing="0" w:line="360" w:lineRule="auto"/>
        <w:ind w:left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Desta forma o presente relatório visa a definição, história, funcionamento, vulnerabilidades, medidas de segurança a aplicar, comparação com outras tecnologias de IoT, analise de mercado e o futuro da tecnologia IoT.</w:t>
      </w:r>
    </w:p>
    <w:p w14:paraId="6604ED06" w14:textId="34CA7FA9" w:rsidR="00B41E13" w:rsidRDefault="00B41E13">
      <w:r>
        <w:br w:type="page"/>
      </w:r>
    </w:p>
    <w:p w14:paraId="33923B36" w14:textId="3157728A" w:rsidR="00B41E13" w:rsidRPr="00793774" w:rsidRDefault="00B41E13" w:rsidP="00793774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4" w:name="_Toc242801401"/>
      <w:r w:rsidRPr="00793774">
        <w:rPr>
          <w:rFonts w:ascii="Times New Roman" w:hAnsi="Times New Roman" w:cs="Times New Roman"/>
          <w:b/>
          <w:bCs/>
          <w:color w:val="auto"/>
        </w:rPr>
        <w:lastRenderedPageBreak/>
        <w:t>2</w:t>
      </w:r>
      <w:r w:rsidR="00793774" w:rsidRPr="00793774">
        <w:rPr>
          <w:rFonts w:ascii="Times New Roman" w:hAnsi="Times New Roman" w:cs="Times New Roman"/>
          <w:b/>
          <w:bCs/>
          <w:color w:val="auto"/>
        </w:rPr>
        <w:t>.</w:t>
      </w:r>
      <w:r w:rsidRPr="0079377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93774">
        <w:rPr>
          <w:rFonts w:ascii="Times New Roman" w:hAnsi="Times New Roman" w:cs="Times New Roman"/>
          <w:b/>
          <w:bCs/>
          <w:color w:val="auto"/>
        </w:rPr>
        <w:t>Ciberseguraça</w:t>
      </w:r>
      <w:proofErr w:type="spellEnd"/>
      <w:r w:rsidR="00793774">
        <w:rPr>
          <w:rFonts w:ascii="Times New Roman" w:hAnsi="Times New Roman" w:cs="Times New Roman"/>
          <w:b/>
          <w:bCs/>
          <w:color w:val="auto"/>
        </w:rPr>
        <w:t xml:space="preserve"> na IoT</w:t>
      </w:r>
      <w:bookmarkEnd w:id="4"/>
    </w:p>
    <w:p w14:paraId="45066191" w14:textId="77777777" w:rsidR="00793774" w:rsidRDefault="00793774" w:rsidP="00557C84">
      <w:pPr>
        <w:pStyle w:val="paragraph"/>
        <w:spacing w:before="0" w:beforeAutospacing="0" w:after="0" w:afterAutospacing="0"/>
        <w:ind w:left="705"/>
        <w:jc w:val="both"/>
        <w:textAlignment w:val="baseline"/>
        <w:rPr>
          <w:rStyle w:val="normaltextrun"/>
        </w:rPr>
      </w:pPr>
    </w:p>
    <w:p w14:paraId="069DF091" w14:textId="25BD8B82" w:rsidR="000D0205" w:rsidRPr="000D0205" w:rsidRDefault="000D0205" w:rsidP="000D0205">
      <w:pPr>
        <w:pStyle w:val="Ttulo2"/>
        <w:rPr>
          <w:rStyle w:val="normaltextrun"/>
          <w:rFonts w:ascii="Times New Roman" w:hAnsi="Times New Roman" w:cs="Times New Roman"/>
          <w:b/>
          <w:bCs/>
          <w:color w:val="auto"/>
        </w:rPr>
      </w:pPr>
      <w:r>
        <w:rPr>
          <w:rStyle w:val="normaltextrun"/>
        </w:rPr>
        <w:tab/>
      </w:r>
      <w:bookmarkStart w:id="5" w:name="_Toc242801402"/>
      <w:r w:rsidRPr="000D0205">
        <w:rPr>
          <w:rStyle w:val="normaltextrun"/>
          <w:rFonts w:ascii="Times New Roman" w:hAnsi="Times New Roman" w:cs="Times New Roman"/>
          <w:b/>
          <w:bCs/>
          <w:color w:val="auto"/>
        </w:rPr>
        <w:t>2.1 Enquadramento histórico e teórico</w:t>
      </w:r>
      <w:bookmarkEnd w:id="5"/>
    </w:p>
    <w:p w14:paraId="5E230B84" w14:textId="60798FFB" w:rsidR="00557C84" w:rsidRDefault="00557C84" w:rsidP="000D0205">
      <w:pPr>
        <w:pStyle w:val="paragraph"/>
        <w:spacing w:before="0" w:beforeAutospacing="0" w:after="0" w:afterAutospacing="0"/>
        <w:ind w:left="708" w:firstLine="3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A Internet das Coisas (</w:t>
      </w:r>
      <w:r>
        <w:rPr>
          <w:rStyle w:val="normaltextrun"/>
          <w:i/>
          <w:iCs/>
        </w:rPr>
        <w:t xml:space="preserve">Internet </w:t>
      </w:r>
      <w:proofErr w:type="spellStart"/>
      <w:r>
        <w:rPr>
          <w:rStyle w:val="normaltextrun"/>
          <w:i/>
          <w:iCs/>
        </w:rPr>
        <w:t>of</w:t>
      </w:r>
      <w:proofErr w:type="spellEnd"/>
      <w:r>
        <w:rPr>
          <w:rStyle w:val="normaltextrun"/>
          <w:i/>
          <w:iCs/>
        </w:rPr>
        <w:t xml:space="preserve"> </w:t>
      </w:r>
      <w:proofErr w:type="spellStart"/>
      <w:r>
        <w:rPr>
          <w:rStyle w:val="normaltextrun"/>
          <w:i/>
          <w:iCs/>
        </w:rPr>
        <w:t>Things</w:t>
      </w:r>
      <w:proofErr w:type="spellEnd"/>
      <w:r w:rsidR="000D0205">
        <w:rPr>
          <w:rStyle w:val="normaltextrun"/>
          <w:i/>
          <w:iCs/>
        </w:rPr>
        <w:t xml:space="preserve"> </w:t>
      </w:r>
      <w:r w:rsidR="000D0205">
        <w:rPr>
          <w:rStyle w:val="normaltextrun"/>
        </w:rPr>
        <w:t xml:space="preserve">– </w:t>
      </w:r>
      <w:r>
        <w:rPr>
          <w:rStyle w:val="normaltextrun"/>
        </w:rPr>
        <w:t>IoT) tem vindo a assumir uma importância crescente na sociedade atual, ao estar cada vez mais presente no nosso quotidiano. </w:t>
      </w:r>
    </w:p>
    <w:p w14:paraId="017DAFEF" w14:textId="3368597B" w:rsidR="00557C84" w:rsidRDefault="00557C84" w:rsidP="00557C84">
      <w:pPr>
        <w:pStyle w:val="paragraph"/>
        <w:spacing w:before="0" w:beforeAutospacing="0" w:after="0" w:afterAutospacing="0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 xml:space="preserve">Mas, afinal, o que é a Internet das Coisas e de que forma influencia o mundo </w:t>
      </w:r>
      <w:r>
        <w:rPr>
          <w:rStyle w:val="tabchar"/>
          <w:rFonts w:ascii="Calibri" w:hAnsi="Calibri" w:cs="Calibri"/>
        </w:rPr>
        <w:tab/>
      </w:r>
      <w:r>
        <w:rPr>
          <w:rStyle w:val="normaltextrun"/>
        </w:rPr>
        <w:t>tecnológico que nos rodeia?</w:t>
      </w:r>
    </w:p>
    <w:p w14:paraId="307D0B87" w14:textId="77777777" w:rsidR="00557C84" w:rsidRDefault="00557C84" w:rsidP="00557C84">
      <w:pPr>
        <w:ind w:firstLine="705"/>
        <w:rPr>
          <w:rStyle w:val="normaltextrun"/>
          <w:rFonts w:ascii="Times New Roman" w:hAnsi="Times New Roman" w:cs="Times New Roman"/>
          <w:b/>
          <w:bCs/>
          <w:shd w:val="clear" w:color="auto" w:fill="FFFFFF"/>
        </w:rPr>
      </w:pPr>
    </w:p>
    <w:p w14:paraId="450B7871" w14:textId="51AA3522" w:rsidR="00557C84" w:rsidRDefault="00557C84" w:rsidP="000D0205">
      <w:pPr>
        <w:pStyle w:val="Ttulo3"/>
        <w:ind w:left="708" w:firstLine="708"/>
        <w:rPr>
          <w:rStyle w:val="eop"/>
          <w:rFonts w:ascii="Times New Roman" w:hAnsi="Times New Roman" w:cs="Times New Roman"/>
          <w:b/>
          <w:bCs/>
          <w:color w:val="auto"/>
        </w:rPr>
      </w:pPr>
      <w:bookmarkStart w:id="6" w:name="_Toc242801403"/>
      <w:r w:rsidRPr="00557C84">
        <w:rPr>
          <w:rStyle w:val="Ttulo2Carter"/>
          <w:rFonts w:ascii="Times New Roman" w:hAnsi="Times New Roman" w:cs="Times New Roman"/>
          <w:b/>
          <w:bCs/>
          <w:color w:val="auto"/>
        </w:rPr>
        <w:t>2.</w:t>
      </w:r>
      <w:r w:rsidR="000D0205">
        <w:rPr>
          <w:rStyle w:val="Ttulo2Carter"/>
          <w:rFonts w:ascii="Times New Roman" w:hAnsi="Times New Roman" w:cs="Times New Roman"/>
          <w:b/>
          <w:bCs/>
          <w:color w:val="auto"/>
        </w:rPr>
        <w:t>1.1</w:t>
      </w:r>
      <w:r>
        <w:rPr>
          <w:rStyle w:val="Ttulo2Carter"/>
          <w:rFonts w:ascii="Times New Roman" w:hAnsi="Times New Roman" w:cs="Times New Roman"/>
          <w:b/>
          <w:bCs/>
          <w:color w:val="auto"/>
        </w:rPr>
        <w:t xml:space="preserve"> </w:t>
      </w:r>
      <w:r w:rsidR="000D0205">
        <w:rPr>
          <w:rStyle w:val="normaltextrun"/>
          <w:rFonts w:ascii="Times New Roman" w:hAnsi="Times New Roman" w:cs="Times New Roman"/>
          <w:b/>
          <w:bCs/>
          <w:color w:val="auto"/>
        </w:rPr>
        <w:t>Dispositivos IoT – definição</w:t>
      </w:r>
      <w:bookmarkEnd w:id="6"/>
      <w:r w:rsidRPr="00557C84">
        <w:rPr>
          <w:rStyle w:val="eop"/>
          <w:rFonts w:ascii="Times New Roman" w:hAnsi="Times New Roman" w:cs="Times New Roman"/>
          <w:b/>
          <w:bCs/>
          <w:color w:val="auto"/>
        </w:rPr>
        <w:t> </w:t>
      </w:r>
    </w:p>
    <w:p w14:paraId="4CAB5101" w14:textId="282615ED" w:rsidR="00557C84" w:rsidRDefault="00557C84" w:rsidP="00557C84">
      <w:pPr>
        <w:jc w:val="both"/>
        <w:rPr>
          <w:rStyle w:val="normaltextrun"/>
          <w:color w:val="000000"/>
          <w:shd w:val="clear" w:color="auto" w:fill="FFFFFF"/>
        </w:rPr>
      </w:pPr>
      <w:r>
        <w:tab/>
      </w:r>
      <w:r>
        <w:tab/>
      </w:r>
      <w:r>
        <w:rPr>
          <w:rStyle w:val="normaltextrun"/>
          <w:color w:val="000000"/>
          <w:shd w:val="clear" w:color="auto" w:fill="FFFFFF"/>
        </w:rPr>
        <w:t>Os IoT (</w:t>
      </w:r>
      <w:r>
        <w:rPr>
          <w:rStyle w:val="normaltextrun"/>
          <w:i/>
          <w:iCs/>
          <w:color w:val="000000"/>
          <w:shd w:val="clear" w:color="auto" w:fill="FFFFFF"/>
        </w:rPr>
        <w:t xml:space="preserve">Internet </w:t>
      </w:r>
      <w:proofErr w:type="spellStart"/>
      <w:r>
        <w:rPr>
          <w:rStyle w:val="normaltextrun"/>
          <w:i/>
          <w:iCs/>
          <w:color w:val="000000"/>
          <w:shd w:val="clear" w:color="auto" w:fill="FFFFFF"/>
        </w:rPr>
        <w:t>of</w:t>
      </w:r>
      <w:proofErr w:type="spellEnd"/>
      <w:r>
        <w:rPr>
          <w:rStyle w:val="normaltextrun"/>
          <w:i/>
          <w:iCs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i/>
          <w:iCs/>
          <w:color w:val="000000"/>
          <w:shd w:val="clear" w:color="auto" w:fill="FFFFFF"/>
        </w:rPr>
        <w:t>Things</w:t>
      </w:r>
      <w:proofErr w:type="spellEnd"/>
      <w:r>
        <w:rPr>
          <w:rStyle w:val="normaltextrun"/>
          <w:color w:val="000000"/>
          <w:shd w:val="clear" w:color="auto" w:fill="FFFFFF"/>
        </w:rPr>
        <w:t xml:space="preserve">), refere-se à rede coletiva de dispositivos que </w:t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normaltextrun"/>
          <w:color w:val="000000"/>
          <w:shd w:val="clear" w:color="auto" w:fill="FFFFFF"/>
        </w:rPr>
        <w:t xml:space="preserve">estão conectados à tecnologia que facilita o dia a dia na comunicação dos </w:t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normaltextrun"/>
          <w:color w:val="000000"/>
          <w:shd w:val="clear" w:color="auto" w:fill="FFFFFF"/>
        </w:rPr>
        <w:t>dispositivos com a nuvem como entre os próprios dispositivos.</w:t>
      </w:r>
    </w:p>
    <w:p w14:paraId="0FCA16E5" w14:textId="7C356074" w:rsidR="00971327" w:rsidRPr="00557C84" w:rsidRDefault="00971327" w:rsidP="00557C84">
      <w:pPr>
        <w:jc w:val="both"/>
      </w:pPr>
    </w:p>
    <w:sectPr w:rsidR="00971327" w:rsidRPr="00557C84" w:rsidSect="00E87173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B1996" w14:textId="77777777" w:rsidR="00B43758" w:rsidRDefault="00B43758" w:rsidP="00B93354">
      <w:pPr>
        <w:spacing w:after="0" w:line="240" w:lineRule="auto"/>
      </w:pPr>
      <w:r>
        <w:separator/>
      </w:r>
    </w:p>
  </w:endnote>
  <w:endnote w:type="continuationSeparator" w:id="0">
    <w:p w14:paraId="46FAB16D" w14:textId="77777777" w:rsidR="00B43758" w:rsidRDefault="00B43758" w:rsidP="00B93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876188"/>
      <w:docPartObj>
        <w:docPartGallery w:val="Page Numbers (Bottom of Page)"/>
        <w:docPartUnique/>
      </w:docPartObj>
    </w:sdtPr>
    <w:sdtContent>
      <w:p w14:paraId="05661D36" w14:textId="4BEB67AA" w:rsidR="003C2932" w:rsidRDefault="003C293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7B8021" w14:textId="77777777" w:rsidR="00E87173" w:rsidRDefault="00E8717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97"/>
      <w:gridCol w:w="1699"/>
      <w:gridCol w:w="3398"/>
    </w:tblGrid>
    <w:tr w:rsidR="004B72B3" w14:paraId="2E5EC018" w14:textId="77777777" w:rsidTr="003B33E4">
      <w:tc>
        <w:tcPr>
          <w:tcW w:w="3397" w:type="dxa"/>
          <w:vAlign w:val="center"/>
        </w:tcPr>
        <w:p w14:paraId="0145BF85" w14:textId="1B1655FB" w:rsidR="004B72B3" w:rsidRPr="003B33E4" w:rsidRDefault="004435EF" w:rsidP="004435EF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ascii="Times New Roman" w:hAnsi="Times New Roman" w:cs="Times New Roman"/>
              <w:color w:val="031C27"/>
              <w:sz w:val="24"/>
              <w:szCs w:val="24"/>
            </w:rPr>
          </w:pPr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>Docente: Renato Saturnino</w:t>
          </w:r>
        </w:p>
      </w:tc>
      <w:tc>
        <w:tcPr>
          <w:tcW w:w="1699" w:type="dxa"/>
          <w:vAlign w:val="center"/>
        </w:tcPr>
        <w:p w14:paraId="6BD0F042" w14:textId="42ED2CB7" w:rsidR="004B72B3" w:rsidRPr="003B33E4" w:rsidRDefault="004435EF" w:rsidP="004435EF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ascii="Times New Roman" w:hAnsi="Times New Roman" w:cs="Times New Roman"/>
              <w:color w:val="031C27"/>
              <w:sz w:val="24"/>
              <w:szCs w:val="24"/>
            </w:rPr>
          </w:pPr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>Grupo: G1</w:t>
          </w:r>
        </w:p>
      </w:tc>
      <w:tc>
        <w:tcPr>
          <w:tcW w:w="3398" w:type="dxa"/>
          <w:vAlign w:val="center"/>
        </w:tcPr>
        <w:p w14:paraId="5092E4C2" w14:textId="1FD93A9B" w:rsidR="004B72B3" w:rsidRPr="003B33E4" w:rsidRDefault="004435EF" w:rsidP="004435EF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ascii="Times New Roman" w:hAnsi="Times New Roman" w:cs="Times New Roman"/>
              <w:color w:val="031C27"/>
              <w:sz w:val="24"/>
              <w:szCs w:val="24"/>
            </w:rPr>
          </w:pPr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 xml:space="preserve">Tema: </w:t>
          </w:r>
          <w:proofErr w:type="spellStart"/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>Cibersegurança</w:t>
          </w:r>
          <w:proofErr w:type="spellEnd"/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 xml:space="preserve"> na IoT</w:t>
          </w:r>
        </w:p>
      </w:tc>
    </w:tr>
  </w:tbl>
  <w:p w14:paraId="3AA2054B" w14:textId="523E30F0" w:rsidR="00E87173" w:rsidRPr="00DA4844" w:rsidRDefault="003B33E4" w:rsidP="004B72B3">
    <w:pPr>
      <w:pStyle w:val="Rodap"/>
      <w:tabs>
        <w:tab w:val="clear" w:pos="4252"/>
        <w:tab w:val="clear" w:pos="8504"/>
        <w:tab w:val="left" w:pos="708"/>
        <w:tab w:val="left" w:pos="1416"/>
        <w:tab w:val="left" w:pos="7535"/>
      </w:tabs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6189" behindDoc="1" locked="0" layoutInCell="1" allowOverlap="1" wp14:anchorId="30A86073" wp14:editId="61F25AF5">
              <wp:simplePos x="0" y="0"/>
              <wp:positionH relativeFrom="column">
                <wp:posOffset>-2121398</wp:posOffset>
              </wp:positionH>
              <wp:positionV relativeFrom="paragraph">
                <wp:posOffset>-335263</wp:posOffset>
              </wp:positionV>
              <wp:extent cx="7830981" cy="1079632"/>
              <wp:effectExtent l="0" t="0" r="0" b="6350"/>
              <wp:wrapNone/>
              <wp:docPr id="144733165" name="Retângulo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30981" cy="1079632"/>
                      </a:xfrm>
                      <a:custGeom>
                        <a:avLst/>
                        <a:gdLst>
                          <a:gd name="csX0" fmla="*/ 652300 w 7072975"/>
                          <a:gd name="csY0" fmla="*/ 425057 h 999524"/>
                          <a:gd name="csX1" fmla="*/ 355858 w 7072975"/>
                          <a:gd name="csY1" fmla="*/ 80180 h 999524"/>
                          <a:gd name="csX2" fmla="*/ 341929 w 7072975"/>
                          <a:gd name="csY2" fmla="*/ 5720 h 999524"/>
                          <a:gd name="csX3" fmla="*/ 467271 w 7072975"/>
                          <a:gd name="csY3" fmla="*/ 106718 h 999524"/>
                          <a:gd name="csX4" fmla="*/ 145880 w 7072975"/>
                          <a:gd name="csY4" fmla="*/ 80865 h 999524"/>
                          <a:gd name="csX5" fmla="*/ 245073 w 7072975"/>
                          <a:gd name="csY5" fmla="*/ 362950 h 999524"/>
                          <a:gd name="csX6" fmla="*/ 467536 w 7072975"/>
                          <a:gd name="csY6" fmla="*/ 5720 h 999524"/>
                          <a:gd name="csX7" fmla="*/ 6362685 w 7072975"/>
                          <a:gd name="csY7" fmla="*/ 79135 h 999524"/>
                          <a:gd name="csX8" fmla="*/ 7072975 w 7072975"/>
                          <a:gd name="csY8" fmla="*/ 81552 h 999524"/>
                          <a:gd name="csX9" fmla="*/ 5053489 w 7072975"/>
                          <a:gd name="csY9" fmla="*/ 773038 h 999524"/>
                          <a:gd name="csX10" fmla="*/ 4381295 w 7072975"/>
                          <a:gd name="csY10" fmla="*/ 886778 h 999524"/>
                          <a:gd name="csX11" fmla="*/ 4169224 w 7072975"/>
                          <a:gd name="csY11" fmla="*/ 945815 h 999524"/>
                          <a:gd name="csX12" fmla="*/ 3410574 w 7072975"/>
                          <a:gd name="csY12" fmla="*/ 923765 h 999524"/>
                          <a:gd name="csX13" fmla="*/ 687471 w 7072975"/>
                          <a:gd name="csY13" fmla="*/ 904875 h 999524"/>
                          <a:gd name="csX14" fmla="*/ 652300 w 7072975"/>
                          <a:gd name="csY14" fmla="*/ 425057 h 999524"/>
                        </a:gdLst>
                        <a:ahLst/>
                        <a:cxnLst>
                          <a:cxn ang="0">
                            <a:pos x="csX0" y="csY0"/>
                          </a:cxn>
                          <a:cxn ang="0">
                            <a:pos x="csX1" y="csY1"/>
                          </a:cxn>
                          <a:cxn ang="0">
                            <a:pos x="csX2" y="csY2"/>
                          </a:cxn>
                          <a:cxn ang="0">
                            <a:pos x="csX3" y="csY3"/>
                          </a:cxn>
                          <a:cxn ang="0">
                            <a:pos x="csX4" y="csY4"/>
                          </a:cxn>
                          <a:cxn ang="0">
                            <a:pos x="csX5" y="csY5"/>
                          </a:cxn>
                          <a:cxn ang="0">
                            <a:pos x="csX6" y="csY6"/>
                          </a:cxn>
                          <a:cxn ang="0">
                            <a:pos x="csX7" y="csY7"/>
                          </a:cxn>
                          <a:cxn ang="0">
                            <a:pos x="csX8" y="csY8"/>
                          </a:cxn>
                          <a:cxn ang="0">
                            <a:pos x="csX9" y="csY9"/>
                          </a:cxn>
                          <a:cxn ang="0">
                            <a:pos x="csX10" y="csY10"/>
                          </a:cxn>
                          <a:cxn ang="0">
                            <a:pos x="csX11" y="csY11"/>
                          </a:cxn>
                          <a:cxn ang="0">
                            <a:pos x="csX12" y="csY12"/>
                          </a:cxn>
                          <a:cxn ang="0">
                            <a:pos x="csX13" y="csY13"/>
                          </a:cxn>
                          <a:cxn ang="0">
                            <a:pos x="csX14" y="csY14"/>
                          </a:cxn>
                        </a:cxnLst>
                        <a:rect l="l" t="t" r="r" b="b"/>
                        <a:pathLst>
                          <a:path w="7072975" h="999524">
                            <a:moveTo>
                              <a:pt x="652300" y="425057"/>
                            </a:moveTo>
                            <a:cubicBezTo>
                              <a:pt x="799676" y="288522"/>
                              <a:pt x="-108878" y="46840"/>
                              <a:pt x="355858" y="80180"/>
                            </a:cubicBezTo>
                            <a:cubicBezTo>
                              <a:pt x="395404" y="24525"/>
                              <a:pt x="338605" y="5934"/>
                              <a:pt x="341929" y="5720"/>
                            </a:cubicBezTo>
                            <a:cubicBezTo>
                              <a:pt x="345253" y="5506"/>
                              <a:pt x="591221" y="108428"/>
                              <a:pt x="467271" y="106718"/>
                            </a:cubicBezTo>
                            <a:cubicBezTo>
                              <a:pt x="343321" y="105008"/>
                              <a:pt x="223774" y="33973"/>
                              <a:pt x="145880" y="80865"/>
                            </a:cubicBezTo>
                            <a:cubicBezTo>
                              <a:pt x="67986" y="127757"/>
                              <a:pt x="266224" y="366864"/>
                              <a:pt x="245073" y="362950"/>
                            </a:cubicBezTo>
                            <a:cubicBezTo>
                              <a:pt x="223922" y="359036"/>
                              <a:pt x="-419225" y="38936"/>
                              <a:pt x="467536" y="5720"/>
                            </a:cubicBezTo>
                            <a:cubicBezTo>
                              <a:pt x="1354297" y="-27496"/>
                              <a:pt x="6103833" y="95495"/>
                              <a:pt x="6362685" y="79135"/>
                            </a:cubicBezTo>
                            <a:cubicBezTo>
                              <a:pt x="6565459" y="86255"/>
                              <a:pt x="6850465" y="81010"/>
                              <a:pt x="7072975" y="81552"/>
                            </a:cubicBezTo>
                            <a:cubicBezTo>
                              <a:pt x="6684476" y="226654"/>
                              <a:pt x="5487206" y="652835"/>
                              <a:pt x="5053489" y="773038"/>
                            </a:cubicBezTo>
                            <a:cubicBezTo>
                              <a:pt x="4612412" y="908080"/>
                              <a:pt x="4528672" y="857982"/>
                              <a:pt x="4381295" y="886778"/>
                            </a:cubicBezTo>
                            <a:cubicBezTo>
                              <a:pt x="4233918" y="915574"/>
                              <a:pt x="4338547" y="940488"/>
                              <a:pt x="4169224" y="945815"/>
                            </a:cubicBezTo>
                            <a:cubicBezTo>
                              <a:pt x="3653446" y="1070267"/>
                              <a:pt x="4040271" y="941922"/>
                              <a:pt x="3410574" y="923765"/>
                            </a:cubicBezTo>
                            <a:cubicBezTo>
                              <a:pt x="2780877" y="905608"/>
                              <a:pt x="1235106" y="1062536"/>
                              <a:pt x="687471" y="904875"/>
                            </a:cubicBezTo>
                            <a:lnTo>
                              <a:pt x="652300" y="425057"/>
                            </a:lnTo>
                            <a:close/>
                          </a:path>
                        </a:pathLst>
                      </a:custGeom>
                      <a:solidFill>
                        <a:srgbClr val="11588D"/>
                      </a:solidFill>
                      <a:ln>
                        <a:noFill/>
                      </a:ln>
                      <a:effectLst>
                        <a:innerShdw blurRad="114300">
                          <a:prstClr val="black"/>
                        </a:innerShdw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93BC156" id="Retângulo 15" o:spid="_x0000_s1026" style="position:absolute;margin-left:-167.05pt;margin-top:-26.4pt;width:616.6pt;height:85pt;z-index:-251660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072975,999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" path="m652300,425057c799676,288522,-108878,46840,355858,80180,395404,24525,338605,5934,341929,5720v3324,-214,249292,102708,125342,100998c343321,105008,223774,33973,145880,80865v-77894,46892,120344,285999,99193,282085c223922,359036,-419225,38936,467536,5720v886761,-33216,5636297,89775,5895149,73415c6565459,86255,6850465,81010,7072975,81552,6684476,226654,5487206,652835,5053489,773038v-441077,135042,-524817,84944,-672194,113740c4233918,915574,4338547,940488,4169224,945815v-515778,124452,-128953,-3893,-758650,-22050c2780877,905608,1235106,1062536,687471,904875l652300,425057xe" fillcolor="#11588d" stroked="f" strokeweight="1pt">
              <v:stroke joinstyle="miter"/>
              <v:path arrowok="t" o:connecttype="custom" o:connectlocs="722207,459124;393995,86606;378573,6178;517348,115271;161514,87346;271337,392039;517642,6178;7044570,85477;7830981,88088;5595068,834994;4850835,957850;4616037,1021618;3776083,997801;761147,977397;722207,459124" o:connectangles="0,0,0,0,0,0,0,0,0,0,0,0,0,0,0"/>
            </v:shape>
          </w:pict>
        </mc:Fallback>
      </mc:AlternateContent>
    </w:r>
    <w:r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214" behindDoc="1" locked="0" layoutInCell="1" allowOverlap="1" wp14:anchorId="3ED60EAB" wp14:editId="0F1EFA85">
              <wp:simplePos x="0" y="0"/>
              <wp:positionH relativeFrom="column">
                <wp:posOffset>-1423670</wp:posOffset>
              </wp:positionH>
              <wp:positionV relativeFrom="paragraph">
                <wp:posOffset>-320040</wp:posOffset>
              </wp:positionV>
              <wp:extent cx="7918101" cy="1065779"/>
              <wp:effectExtent l="19050" t="57150" r="102235" b="58420"/>
              <wp:wrapNone/>
              <wp:docPr id="1725853767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8101" cy="1065779"/>
                      </a:xfrm>
                      <a:custGeom>
                        <a:avLst/>
                        <a:gdLst>
                          <a:gd name="csX0" fmla="*/ 0 w 7733505"/>
                          <a:gd name="csY0" fmla="*/ 1065290 h 1065290"/>
                          <a:gd name="csX1" fmla="*/ 3481754 w 7733505"/>
                          <a:gd name="csY1" fmla="*/ 943610 h 1065290"/>
                          <a:gd name="csX2" fmla="*/ 6521381 w 7733505"/>
                          <a:gd name="csY2" fmla="*/ 117817 h 1065290"/>
                          <a:gd name="csX3" fmla="*/ 7733505 w 7733505"/>
                          <a:gd name="csY3" fmla="*/ 0 h 1065290"/>
                          <a:gd name="csX4" fmla="*/ 7733505 w 7733505"/>
                          <a:gd name="csY4" fmla="*/ 943610 h 1065290"/>
                          <a:gd name="csX5" fmla="*/ 185895 w 7733505"/>
                          <a:gd name="csY5" fmla="*/ 943610 h 1065290"/>
                          <a:gd name="csX6" fmla="*/ 0 w 7733505"/>
                          <a:gd name="csY6" fmla="*/ 1065290 h 1065290"/>
                        </a:gdLst>
                        <a:ahLst/>
                        <a:cxnLst>
                          <a:cxn ang="0">
                            <a:pos x="csX0" y="csY0"/>
                          </a:cxn>
                          <a:cxn ang="0">
                            <a:pos x="csX1" y="csY1"/>
                          </a:cxn>
                          <a:cxn ang="0">
                            <a:pos x="csX2" y="csY2"/>
                          </a:cxn>
                          <a:cxn ang="0">
                            <a:pos x="csX3" y="csY3"/>
                          </a:cxn>
                          <a:cxn ang="0">
                            <a:pos x="csX4" y="csY4"/>
                          </a:cxn>
                          <a:cxn ang="0">
                            <a:pos x="csX5" y="csY5"/>
                          </a:cxn>
                          <a:cxn ang="0">
                            <a:pos x="csX6" y="csY6"/>
                          </a:cxn>
                        </a:cxnLst>
                        <a:rect l="l" t="t" r="r" b="b"/>
                        <a:pathLst>
                          <a:path w="7733505" h="1065290">
                            <a:moveTo>
                              <a:pt x="0" y="1065290"/>
                            </a:moveTo>
                            <a:cubicBezTo>
                              <a:pt x="963804" y="926444"/>
                              <a:pt x="2425840" y="923974"/>
                              <a:pt x="3481754" y="943610"/>
                            </a:cubicBezTo>
                            <a:cubicBezTo>
                              <a:pt x="4537668" y="963246"/>
                              <a:pt x="6227250" y="136239"/>
                              <a:pt x="6521381" y="117817"/>
                            </a:cubicBezTo>
                            <a:lnTo>
                              <a:pt x="7733505" y="0"/>
                            </a:lnTo>
                            <a:lnTo>
                              <a:pt x="7733505" y="943610"/>
                            </a:lnTo>
                            <a:lnTo>
                              <a:pt x="185895" y="943610"/>
                            </a:lnTo>
                            <a:lnTo>
                              <a:pt x="0" y="1065290"/>
                            </a:lnTo>
                            <a:close/>
                          </a:path>
                        </a:pathLst>
                      </a:custGeom>
                      <a:solidFill>
                        <a:srgbClr val="0A3661"/>
                      </a:solidFill>
                      <a:ln>
                        <a:noFill/>
                      </a:ln>
                      <a:effectLst>
                        <a:outerShdw blurRad="50800" dist="38100" algn="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C4FBE1" id="Retângulo 12" o:spid="_x0000_s1026" style="position:absolute;margin-left:-112.1pt;margin-top:-25.2pt;width:623.45pt;height:83.9pt;z-index:-251659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733505,1065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" path="m,1065290c963804,926444,2425840,923974,3481754,943610,4537668,963246,6227250,136239,6521381,117817l7733505,r,943610l185895,943610,,1065290xe" fillcolor="#0a3661" stroked="f" strokeweight="1pt">
              <v:stroke joinstyle="miter"/>
              <v:shadow on="t" color="black" opacity="26214f" origin="-.5" offset="3pt,0"/>
              <v:path arrowok="t" o:connecttype="custom" o:connectlocs="0,1065779;3564862,944043;6677044,117871;7918101,0;7918101,944043;190332,944043;0,1065779" o:connectangles="0,0,0,0,0,0,0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66B38" w14:textId="77777777" w:rsidR="00B43758" w:rsidRDefault="00B43758" w:rsidP="00B93354">
      <w:pPr>
        <w:spacing w:after="0" w:line="240" w:lineRule="auto"/>
      </w:pPr>
      <w:r>
        <w:separator/>
      </w:r>
    </w:p>
  </w:footnote>
  <w:footnote w:type="continuationSeparator" w:id="0">
    <w:p w14:paraId="076E4AED" w14:textId="77777777" w:rsidR="00B43758" w:rsidRDefault="00B43758" w:rsidP="00B93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E08FF" w14:textId="01B8D354" w:rsidR="00B93354" w:rsidRDefault="00B93354">
    <w:pPr>
      <w:pStyle w:val="Cabealho"/>
    </w:pPr>
  </w:p>
  <w:p w14:paraId="6CB7B15C" w14:textId="77777777" w:rsidR="00B93354" w:rsidRDefault="00B9335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761D" w14:textId="5287630A" w:rsidR="004B72B3" w:rsidRDefault="003B33E4">
    <w:pPr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18E83666" wp14:editId="55AC7545">
          <wp:simplePos x="0" y="0"/>
          <wp:positionH relativeFrom="margin">
            <wp:posOffset>-684068</wp:posOffset>
          </wp:positionH>
          <wp:positionV relativeFrom="margin">
            <wp:posOffset>-1331191</wp:posOffset>
          </wp:positionV>
          <wp:extent cx="1160780" cy="544830"/>
          <wp:effectExtent l="0" t="0" r="1270" b="7620"/>
          <wp:wrapSquare wrapText="bothSides"/>
          <wp:docPr id="1491974976" name="Imagem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1974976" name="Imagem 14919749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0780" cy="544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67456" behindDoc="1" locked="0" layoutInCell="1" allowOverlap="1" wp14:anchorId="4EFA0C23" wp14:editId="6C62AC1F">
          <wp:simplePos x="0" y="0"/>
          <wp:positionH relativeFrom="column">
            <wp:posOffset>3201670</wp:posOffset>
          </wp:positionH>
          <wp:positionV relativeFrom="paragraph">
            <wp:posOffset>-456975</wp:posOffset>
          </wp:positionV>
          <wp:extent cx="3399155" cy="2115185"/>
          <wp:effectExtent l="0" t="0" r="0" b="0"/>
          <wp:wrapNone/>
          <wp:docPr id="444524202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9155" cy="21151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72B3">
      <w:rPr>
        <w:noProof/>
      </w:rPr>
      <w:drawing>
        <wp:anchor distT="0" distB="0" distL="114300" distR="114300" simplePos="0" relativeHeight="251658239" behindDoc="1" locked="0" layoutInCell="1" allowOverlap="1" wp14:anchorId="7C65C2AE" wp14:editId="27696CB4">
          <wp:simplePos x="0" y="0"/>
          <wp:positionH relativeFrom="column">
            <wp:posOffset>-1310813</wp:posOffset>
          </wp:positionH>
          <wp:positionV relativeFrom="paragraph">
            <wp:posOffset>-1533525</wp:posOffset>
          </wp:positionV>
          <wp:extent cx="8338080" cy="10950498"/>
          <wp:effectExtent l="0" t="0" r="6350" b="7620"/>
          <wp:wrapNone/>
          <wp:docPr id="417191844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7191844" name="Imagem 417191844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4317"/>
                  <a:stretch>
                    <a:fillRect/>
                  </a:stretch>
                </pic:blipFill>
                <pic:spPr bwMode="auto">
                  <a:xfrm>
                    <a:off x="0" y="0"/>
                    <a:ext cx="8338080" cy="1095049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B72B3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24ADAD9" wp14:editId="2C1D5063">
              <wp:simplePos x="0" y="0"/>
              <wp:positionH relativeFrom="column">
                <wp:posOffset>-1616077</wp:posOffset>
              </wp:positionH>
              <wp:positionV relativeFrom="paragraph">
                <wp:posOffset>-618122</wp:posOffset>
              </wp:positionV>
              <wp:extent cx="1569724" cy="829310"/>
              <wp:effectExtent l="0" t="0" r="438785" b="76835"/>
              <wp:wrapNone/>
              <wp:docPr id="605186303" name="Triângulo isósceles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8824537">
                        <a:off x="0" y="0"/>
                        <a:ext cx="1569724" cy="829310"/>
                      </a:xfrm>
                      <a:prstGeom prst="triangle">
                        <a:avLst/>
                      </a:prstGeom>
                      <a:solidFill>
                        <a:srgbClr val="FAFAF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EF7A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ângulo isósceles 9" o:spid="_x0000_s1026" type="#_x0000_t5" style="position:absolute;margin-left:-127.25pt;margin-top:-48.65pt;width:123.6pt;height:65.3pt;rotation:-3031546fd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" fillcolor="#fafafd" stroked="f" strokeweight="1pt"/>
          </w:pict>
        </mc:Fallback>
      </mc:AlternateContent>
    </w:r>
  </w:p>
  <w:p w14:paraId="19FC3197" w14:textId="008240B6" w:rsidR="00443659" w:rsidRDefault="00443659"/>
  <w:p w14:paraId="22752B44" w14:textId="638D6C0D" w:rsidR="00443659" w:rsidRDefault="00443659" w:rsidP="004B72B3">
    <w:pPr>
      <w:jc w:val="right"/>
    </w:pPr>
  </w:p>
  <w:tbl>
    <w:tblPr>
      <w:tblStyle w:val="TabelacomGrelha"/>
      <w:tblW w:w="83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36"/>
      <w:gridCol w:w="1668"/>
      <w:gridCol w:w="3337"/>
    </w:tblGrid>
    <w:tr w:rsidR="00E87173" w14:paraId="0D817A31" w14:textId="77777777" w:rsidTr="00644023">
      <w:trPr>
        <w:trHeight w:val="547"/>
      </w:trPr>
      <w:tc>
        <w:tcPr>
          <w:tcW w:w="3336" w:type="dxa"/>
          <w:vAlign w:val="center"/>
        </w:tcPr>
        <w:p w14:paraId="4DC6D78D" w14:textId="460BE7CD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proofErr w:type="spellStart"/>
          <w:r w:rsidRPr="00DA4844">
            <w:t>TeSP</w:t>
          </w:r>
          <w:proofErr w:type="spellEnd"/>
          <w:r w:rsidRPr="00DA4844">
            <w:t xml:space="preserve"> </w:t>
          </w:r>
          <w:proofErr w:type="spellStart"/>
          <w:r w:rsidRPr="00DA4844">
            <w:t>Cibersegurança</w:t>
          </w:r>
          <w:proofErr w:type="spellEnd"/>
          <w:r w:rsidRPr="00DA4844">
            <w:t xml:space="preserve"> e Redes Informáticas </w:t>
          </w:r>
        </w:p>
      </w:tc>
      <w:tc>
        <w:tcPr>
          <w:tcW w:w="1668" w:type="dxa"/>
          <w:vAlign w:val="center"/>
        </w:tcPr>
        <w:p w14:paraId="60482DD0" w14:textId="53856B35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Turno PL1 </w:t>
          </w:r>
        </w:p>
      </w:tc>
      <w:tc>
        <w:tcPr>
          <w:tcW w:w="3337" w:type="dxa"/>
          <w:vAlign w:val="center"/>
        </w:tcPr>
        <w:p w14:paraId="79D8CEC6" w14:textId="20AFDC6E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Ano Letivo 2026/2027 </w:t>
          </w:r>
        </w:p>
      </w:tc>
    </w:tr>
  </w:tbl>
  <w:p w14:paraId="64A4BC86" w14:textId="59534C3B" w:rsidR="00E87173" w:rsidRDefault="00E87173" w:rsidP="00E87173">
    <w:pPr>
      <w:pStyle w:val="Cabealho"/>
      <w:tabs>
        <w:tab w:val="clear" w:pos="4252"/>
        <w:tab w:val="clear" w:pos="8504"/>
        <w:tab w:val="left" w:pos="3407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404"/>
    <w:multiLevelType w:val="multilevel"/>
    <w:tmpl w:val="71D21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8" w:hanging="46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6146D36"/>
    <w:multiLevelType w:val="hybridMultilevel"/>
    <w:tmpl w:val="019C02D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938483">
    <w:abstractNumId w:val="1"/>
  </w:num>
  <w:num w:numId="2" w16cid:durableId="1003430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99C"/>
    <w:rsid w:val="00043FD5"/>
    <w:rsid w:val="000D0205"/>
    <w:rsid w:val="0013499C"/>
    <w:rsid w:val="001D32CE"/>
    <w:rsid w:val="003B33E4"/>
    <w:rsid w:val="003C2932"/>
    <w:rsid w:val="003C37E2"/>
    <w:rsid w:val="004015F6"/>
    <w:rsid w:val="004435EF"/>
    <w:rsid w:val="00443659"/>
    <w:rsid w:val="004B72B3"/>
    <w:rsid w:val="004D4E3F"/>
    <w:rsid w:val="00557C84"/>
    <w:rsid w:val="005832F4"/>
    <w:rsid w:val="0059508E"/>
    <w:rsid w:val="005B1930"/>
    <w:rsid w:val="005C0987"/>
    <w:rsid w:val="00644023"/>
    <w:rsid w:val="00793774"/>
    <w:rsid w:val="00971327"/>
    <w:rsid w:val="009D319A"/>
    <w:rsid w:val="009E7780"/>
    <w:rsid w:val="00B13586"/>
    <w:rsid w:val="00B41E13"/>
    <w:rsid w:val="00B43758"/>
    <w:rsid w:val="00B93354"/>
    <w:rsid w:val="00C80556"/>
    <w:rsid w:val="00DA4844"/>
    <w:rsid w:val="00DA6EDD"/>
    <w:rsid w:val="00E07518"/>
    <w:rsid w:val="00E87173"/>
    <w:rsid w:val="00FF1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F1AA9E"/>
  <w15:chartTrackingRefBased/>
  <w15:docId w15:val="{9C806254-7F3C-4EF4-B827-3390067DF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34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34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1349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349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349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349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349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349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349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349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349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349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349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3499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349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3499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349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349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34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34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349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34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34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349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3499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3499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34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3499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3499C"/>
    <w:rPr>
      <w:b/>
      <w:bCs/>
      <w:smallCaps/>
      <w:color w:val="0F4761" w:themeColor="accent1" w:themeShade="BF"/>
      <w:spacing w:val="5"/>
    </w:rPr>
  </w:style>
  <w:style w:type="paragraph" w:customStyle="1" w:styleId="TRABALHODETI">
    <w:name w:val="TRABALHODETI"/>
    <w:basedOn w:val="Normal"/>
    <w:link w:val="TRABALHODETICarter"/>
    <w:qFormat/>
    <w:rsid w:val="0013499C"/>
    <w:pPr>
      <w:spacing w:after="120" w:line="360" w:lineRule="auto"/>
    </w:pPr>
    <w:rPr>
      <w:rFonts w:ascii="Times New Roman" w:hAnsi="Times New Roman" w:cs="Times New Roman"/>
      <w:sz w:val="24"/>
      <w:szCs w:val="24"/>
    </w:rPr>
  </w:style>
  <w:style w:type="character" w:customStyle="1" w:styleId="TRABALHODETICarter">
    <w:name w:val="TRABALHODETI Caráter"/>
    <w:basedOn w:val="Tipodeletrapredefinidodopargrafo"/>
    <w:link w:val="TRABALHODETI"/>
    <w:rsid w:val="0013499C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B93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93354"/>
  </w:style>
  <w:style w:type="paragraph" w:styleId="Rodap">
    <w:name w:val="footer"/>
    <w:basedOn w:val="Normal"/>
    <w:link w:val="RodapCarter"/>
    <w:uiPriority w:val="99"/>
    <w:unhideWhenUsed/>
    <w:rsid w:val="00B93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93354"/>
  </w:style>
  <w:style w:type="table" w:styleId="TabelacomGrelha">
    <w:name w:val="Table Grid"/>
    <w:basedOn w:val="Tabelanormal"/>
    <w:uiPriority w:val="39"/>
    <w:rsid w:val="00B933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ndice">
    <w:name w:val="TOC Heading"/>
    <w:basedOn w:val="Ttulo1"/>
    <w:next w:val="Normal"/>
    <w:uiPriority w:val="39"/>
    <w:unhideWhenUsed/>
    <w:qFormat/>
    <w:rsid w:val="003C2932"/>
    <w:pPr>
      <w:spacing w:before="240" w:after="0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3C2932"/>
    <w:pPr>
      <w:tabs>
        <w:tab w:val="right" w:leader="dot" w:pos="8494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Hiperligao">
    <w:name w:val="Hyperlink"/>
    <w:basedOn w:val="Tipodeletrapredefinidodopargrafo"/>
    <w:uiPriority w:val="99"/>
    <w:unhideWhenUsed/>
    <w:rsid w:val="003C2932"/>
    <w:rPr>
      <w:color w:val="467886" w:themeColor="hyperlink"/>
      <w:u w:val="single"/>
    </w:rPr>
  </w:style>
  <w:style w:type="paragraph" w:customStyle="1" w:styleId="paragraph">
    <w:name w:val="paragraph"/>
    <w:basedOn w:val="Normal"/>
    <w:rsid w:val="003C29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  <w:style w:type="character" w:customStyle="1" w:styleId="normaltextrun">
    <w:name w:val="normaltextrun"/>
    <w:basedOn w:val="Tipodeletrapredefinidodopargrafo"/>
    <w:rsid w:val="003C2932"/>
  </w:style>
  <w:style w:type="character" w:customStyle="1" w:styleId="eop">
    <w:name w:val="eop"/>
    <w:basedOn w:val="Tipodeletrapredefinidodopargrafo"/>
    <w:rsid w:val="003C2932"/>
  </w:style>
  <w:style w:type="paragraph" w:styleId="ndice2">
    <w:name w:val="toc 2"/>
    <w:basedOn w:val="Normal"/>
    <w:next w:val="Normal"/>
    <w:autoRedefine/>
    <w:uiPriority w:val="39"/>
    <w:unhideWhenUsed/>
    <w:rsid w:val="00B41E13"/>
    <w:pPr>
      <w:spacing w:after="100"/>
      <w:ind w:left="220"/>
    </w:pPr>
  </w:style>
  <w:style w:type="paragraph" w:styleId="SemEspaamento">
    <w:name w:val="No Spacing"/>
    <w:uiPriority w:val="1"/>
    <w:qFormat/>
    <w:rsid w:val="00B41E13"/>
    <w:pPr>
      <w:spacing w:after="0" w:line="240" w:lineRule="auto"/>
    </w:pPr>
  </w:style>
  <w:style w:type="character" w:customStyle="1" w:styleId="tabchar">
    <w:name w:val="tabchar"/>
    <w:basedOn w:val="Tipodeletrapredefinidodopargrafo"/>
    <w:rsid w:val="00557C84"/>
  </w:style>
  <w:style w:type="paragraph" w:styleId="ndice3">
    <w:name w:val="toc 3"/>
    <w:basedOn w:val="Normal"/>
    <w:next w:val="Normal"/>
    <w:autoRedefine/>
    <w:uiPriority w:val="39"/>
    <w:unhideWhenUsed/>
    <w:rsid w:val="000D020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972E0-53B6-4196-A205-9E832FA174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6</Pages>
  <Words>709</Words>
  <Characters>3831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Lopes Mota</dc:creator>
  <cp:keywords/>
  <dc:description/>
  <cp:lastModifiedBy>Bernardo Lopes Mota</cp:lastModifiedBy>
  <cp:revision>13</cp:revision>
  <dcterms:created xsi:type="dcterms:W3CDTF">2026-10-12T01:52:00Z</dcterms:created>
  <dcterms:modified xsi:type="dcterms:W3CDTF">2026-10-16T19:15:00Z</dcterms:modified>
</cp:coreProperties>
</file>