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D45B" w14:textId="77777777" w:rsidR="00992F45" w:rsidRDefault="009577E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文林郎金華縣知縣黄君墓表</w:t>
      </w:r>
    </w:p>
    <w:p w14:paraId="019C9A87" w14:textId="77777777" w:rsidR="00992F45" w:rsidRDefault="009577E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注释：</w:t>
      </w:r>
    </w:p>
    <w:p w14:paraId="6FE0DCFF" w14:textId="77777777" w:rsidR="00992F45" w:rsidRDefault="009577E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1 </w:t>
      </w:r>
      <w:r>
        <w:rPr>
          <w:rFonts w:ascii="宋体" w:eastAsia="宋体" w:hAnsi="宋体" w:cs="宋体"/>
          <w:sz w:val="24"/>
        </w:rPr>
        <w:t>诸生：众儒生（研习儒家学说的学者）。明清对秀才的通称。</w:t>
      </w:r>
      <w:r>
        <w:rPr>
          <w:rFonts w:ascii="宋体" w:eastAsia="宋体" w:hAnsi="宋体" w:cs="宋体"/>
          <w:sz w:val="24"/>
        </w:rPr>
        <w:br/>
        <w:t>2 </w:t>
      </w:r>
      <w:r>
        <w:rPr>
          <w:rFonts w:ascii="宋体" w:eastAsia="宋体" w:hAnsi="宋体" w:cs="宋体"/>
          <w:sz w:val="24"/>
        </w:rPr>
        <w:t>诰封：朝廷经由诰命授予爵号。</w:t>
      </w:r>
      <w:r>
        <w:rPr>
          <w:rFonts w:ascii="宋体" w:eastAsia="宋体" w:hAnsi="宋体" w:cs="宋体"/>
          <w:sz w:val="24"/>
        </w:rPr>
        <w:br/>
        <w:t>3 </w:t>
      </w:r>
      <w:r>
        <w:rPr>
          <w:rFonts w:ascii="宋体" w:eastAsia="宋体" w:hAnsi="宋体" w:cs="宋体"/>
          <w:sz w:val="24"/>
        </w:rPr>
        <w:t>博士：古代学官名。六国时有博士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秦因之。唐有太学博士、算学博士等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皆教授官。明清仍之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稍有不同。</w:t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弟子员：明清时代称县学学生为</w:t>
      </w:r>
      <w:r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/>
          <w:sz w:val="24"/>
        </w:rPr>
        <w:t>弟子员</w:t>
      </w:r>
      <w:r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/>
          <w:sz w:val="24"/>
        </w:rPr>
        <w:t>，即生员。</w:t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博士弟子员：博士的生员（资格），一个学位。</w:t>
      </w:r>
      <w:r>
        <w:rPr>
          <w:rFonts w:ascii="宋体" w:eastAsia="宋体" w:hAnsi="宋体" w:cs="宋体"/>
          <w:sz w:val="24"/>
        </w:rPr>
        <w:br/>
        <w:t>4 </w:t>
      </w:r>
      <w:r>
        <w:rPr>
          <w:rFonts w:ascii="宋体" w:eastAsia="宋体" w:hAnsi="宋体" w:cs="宋体"/>
          <w:sz w:val="24"/>
        </w:rPr>
        <w:t>秋试：在秋季举行的乡试。也称为</w:t>
      </w:r>
      <w:r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/>
          <w:sz w:val="24"/>
        </w:rPr>
        <w:t>秋闱</w:t>
      </w:r>
      <w:r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br/>
        <w:t>5 </w:t>
      </w:r>
      <w:r>
        <w:rPr>
          <w:rFonts w:ascii="宋体" w:eastAsia="宋体" w:hAnsi="宋体" w:cs="宋体"/>
          <w:sz w:val="24"/>
        </w:rPr>
        <w:t>乡：自己生长的地方或祖籍。</w:t>
      </w:r>
      <w:r>
        <w:rPr>
          <w:rFonts w:ascii="宋体" w:eastAsia="宋体" w:hAnsi="宋体" w:cs="宋体"/>
          <w:sz w:val="24"/>
        </w:rPr>
        <w:br/>
        <w:t>6 </w:t>
      </w:r>
      <w:r>
        <w:rPr>
          <w:rFonts w:ascii="宋体" w:eastAsia="宋体" w:hAnsi="宋体" w:cs="宋体"/>
          <w:sz w:val="24"/>
        </w:rPr>
        <w:t>鼠牙雀角：指讼事或引起争讼的细微小事。</w:t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鼠牙雀角之讼：因为细微小事引起的讼事。</w:t>
      </w:r>
      <w:r>
        <w:rPr>
          <w:rFonts w:ascii="宋体" w:eastAsia="宋体" w:hAnsi="宋体" w:cs="宋体"/>
          <w:sz w:val="24"/>
        </w:rPr>
        <w:br/>
        <w:t>7 </w:t>
      </w:r>
      <w:r>
        <w:rPr>
          <w:rFonts w:ascii="宋体" w:eastAsia="宋体" w:hAnsi="宋体" w:cs="宋体"/>
          <w:sz w:val="24"/>
        </w:rPr>
        <w:t>山长：唐代、五代时对山居讲学的人的敬称。至宋、元时书院设山长，讲学兼领院务。</w:t>
      </w:r>
      <w:r>
        <w:rPr>
          <w:rFonts w:ascii="宋体" w:eastAsia="宋体" w:hAnsi="宋体" w:cs="宋体"/>
          <w:sz w:val="24"/>
        </w:rPr>
        <w:br/>
        <w:t>8 </w:t>
      </w:r>
      <w:r>
        <w:rPr>
          <w:rFonts w:ascii="宋体" w:eastAsia="宋体" w:hAnsi="宋体" w:cs="宋体"/>
          <w:sz w:val="24"/>
        </w:rPr>
        <w:t>剧：多，繁。</w:t>
      </w:r>
      <w:r>
        <w:rPr>
          <w:rFonts w:ascii="宋体" w:eastAsia="宋体" w:hAnsi="宋体" w:cs="宋体"/>
          <w:sz w:val="24"/>
        </w:rPr>
        <w:br/>
        <w:t>9 </w:t>
      </w:r>
      <w:r>
        <w:rPr>
          <w:rFonts w:ascii="宋体" w:eastAsia="宋体" w:hAnsi="宋体" w:cs="宋体"/>
          <w:sz w:val="24"/>
        </w:rPr>
        <w:t>堂皇：官吏办事的大堂。</w:t>
      </w:r>
      <w:r>
        <w:rPr>
          <w:rFonts w:ascii="宋体" w:eastAsia="宋体" w:hAnsi="宋体" w:cs="宋体"/>
          <w:sz w:val="24"/>
        </w:rPr>
        <w:br/>
        <w:t>10 </w:t>
      </w:r>
      <w:r>
        <w:rPr>
          <w:rFonts w:ascii="宋体" w:eastAsia="宋体" w:hAnsi="宋体" w:cs="宋体"/>
          <w:sz w:val="24"/>
        </w:rPr>
        <w:t>錞于：古代铜制的打击乐器。主要用于军旅中号令兵士。</w:t>
      </w:r>
      <w:r>
        <w:rPr>
          <w:rFonts w:ascii="宋体" w:eastAsia="宋体" w:hAnsi="宋体" w:cs="宋体" w:hint="eastAsia"/>
          <w:sz w:val="24"/>
        </w:rPr>
        <w:t>这里表示如同“</w:t>
      </w:r>
      <w:r>
        <w:rPr>
          <w:rFonts w:ascii="宋体" w:eastAsia="宋体" w:hAnsi="宋体" w:cs="宋体"/>
          <w:sz w:val="24"/>
        </w:rPr>
        <w:t>錞于</w:t>
      </w:r>
      <w:r>
        <w:rPr>
          <w:rFonts w:ascii="宋体" w:eastAsia="宋体" w:hAnsi="宋体" w:cs="宋体" w:hint="eastAsia"/>
          <w:sz w:val="24"/>
        </w:rPr>
        <w:t>”一般反复敲打，叩问，恳恳切切，一下一下地教育训导。</w:t>
      </w:r>
      <w:r>
        <w:rPr>
          <w:rFonts w:ascii="宋体" w:eastAsia="宋体" w:hAnsi="宋体" w:cs="宋体"/>
          <w:sz w:val="24"/>
        </w:rPr>
        <w:br/>
        <w:t>11 </w:t>
      </w:r>
      <w:r>
        <w:rPr>
          <w:rFonts w:ascii="宋体" w:eastAsia="宋体" w:hAnsi="宋体" w:cs="宋体"/>
          <w:sz w:val="24"/>
        </w:rPr>
        <w:t>廉：除正俸之外的养廉银。（为清朝特有的官员之薪给制度。创建自</w:t>
      </w:r>
      <w:r>
        <w:rPr>
          <w:rFonts w:ascii="宋体" w:eastAsia="宋体" w:hAnsi="宋体" w:cs="宋体"/>
          <w:sz w:val="24"/>
        </w:rPr>
        <w:t>1723</w:t>
      </w:r>
      <w:r>
        <w:rPr>
          <w:rFonts w:ascii="宋体" w:eastAsia="宋体" w:hAnsi="宋体" w:cs="宋体"/>
          <w:sz w:val="24"/>
        </w:rPr>
        <w:t>年的该薪给制度，本意是想藉由高薪，来培养鼓励官员廉洁习性，并避免贪污事情发生。）</w:t>
      </w:r>
      <w:r>
        <w:rPr>
          <w:rFonts w:ascii="宋体" w:eastAsia="宋体" w:hAnsi="宋体" w:cs="宋体"/>
          <w:sz w:val="24"/>
        </w:rPr>
        <w:br/>
        <w:t>  </w:t>
      </w:r>
      <w:r>
        <w:rPr>
          <w:rFonts w:ascii="宋体" w:eastAsia="宋体" w:hAnsi="宋体" w:cs="宋体"/>
          <w:sz w:val="24"/>
        </w:rPr>
        <w:t>捐廉：官吏捐献除正俸之外的养廉银。</w:t>
      </w:r>
      <w:r>
        <w:rPr>
          <w:rFonts w:ascii="宋体" w:eastAsia="宋体" w:hAnsi="宋体" w:cs="宋体"/>
          <w:sz w:val="24"/>
        </w:rPr>
        <w:br/>
        <w:t>12 </w:t>
      </w:r>
      <w:r>
        <w:rPr>
          <w:rFonts w:ascii="宋体" w:eastAsia="宋体" w:hAnsi="宋体" w:cs="宋体"/>
          <w:sz w:val="24"/>
        </w:rPr>
        <w:t>卜葬：古代埋葬</w:t>
      </w:r>
      <w:r>
        <w:rPr>
          <w:rFonts w:ascii="宋体" w:eastAsia="宋体" w:hAnsi="宋体" w:cs="宋体"/>
          <w:sz w:val="24"/>
        </w:rPr>
        <w:t>死者，先占卜以择吉祥之葬日与葬地</w:t>
      </w:r>
      <w:r>
        <w:rPr>
          <w:rFonts w:ascii="宋体" w:eastAsia="宋体" w:hAnsi="宋体" w:cs="宋体" w:hint="eastAsia"/>
          <w:sz w:val="24"/>
        </w:rPr>
        <w:t>。</w:t>
      </w:r>
    </w:p>
    <w:p w14:paraId="208B0612" w14:textId="77777777" w:rsidR="00992F45" w:rsidRDefault="009577E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翻译：</w:t>
      </w:r>
    </w:p>
    <w:p w14:paraId="1074A10E" w14:textId="77777777" w:rsidR="00992F45" w:rsidRDefault="009577E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黄君的名字是金声，是宝州上林人。他的曾祖父黄坤正，祖父黄子蟾，父亲黄奇球，都是儒生。从黄君的祖父</w:t>
      </w:r>
      <w:r>
        <w:rPr>
          <w:rFonts w:ascii="宋体" w:eastAsia="宋体" w:hAnsi="宋体" w:cs="宋体" w:hint="eastAsia"/>
          <w:sz w:val="24"/>
        </w:rPr>
        <w:t>以后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后</w:t>
      </w:r>
      <w:r>
        <w:rPr>
          <w:rFonts w:ascii="宋体" w:eastAsia="宋体" w:hAnsi="宋体" w:cs="宋体" w:hint="eastAsia"/>
          <w:sz w:val="24"/>
        </w:rPr>
        <w:t>代都</w:t>
      </w:r>
      <w:r>
        <w:rPr>
          <w:rFonts w:ascii="宋体" w:eastAsia="宋体" w:hAnsi="宋体" w:cs="宋体"/>
          <w:sz w:val="24"/>
        </w:rPr>
        <w:t>被皇帝经朝廷诰命封为奉政大夫。黄君天生聪敏，专心一致爱好学习，十七岁的时候补充</w:t>
      </w:r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/>
          <w:sz w:val="24"/>
        </w:rPr>
        <w:t>博士弟子员。学政考试排在前列，但秋试落第，于是闭门不出读书十多年。嘉庆十五年，在本乡中第。所居住的地方山路险要，减少财产修筑桥梁。乡里人为细微小事就打官司，委婉劝导他们，事情就解决了。郭县令聘任他担任澄江书院山长，教导学生得当，有很多有名望的人。二十五年，考中进士，被任命为金华县</w:t>
      </w:r>
      <w:r>
        <w:rPr>
          <w:rFonts w:ascii="宋体" w:eastAsia="宋体" w:hAnsi="宋体" w:cs="宋体"/>
          <w:sz w:val="24"/>
        </w:rPr>
        <w:t>知县，是婺州第一县，公务繁多，他整天坐在官吏办事的大厅，处理积压的公文。打官司的人来了，</w:t>
      </w:r>
      <w:r>
        <w:rPr>
          <w:rFonts w:ascii="宋体" w:eastAsia="宋体" w:hAnsi="宋体" w:cs="宋体" w:hint="eastAsia"/>
          <w:sz w:val="24"/>
        </w:rPr>
        <w:t>孜孜矻矻，一下一下地教育训导</w:t>
      </w:r>
      <w:r>
        <w:rPr>
          <w:rFonts w:ascii="宋体" w:eastAsia="宋体" w:hAnsi="宋体" w:cs="宋体"/>
          <w:sz w:val="24"/>
        </w:rPr>
        <w:t>，闹事者就认输。县里众儒生善于写文章的人，与他坐而谈论到半夜也不停止。又拿出数百两俸禄对孤苦贫寒的人进行资助。壬午年，担任浙江乡试助理考官，获取彭世鉴等六人。县里以前有县志，但是已经过了一百二十多年，担心没有地方考证，重新编辑它，捐出养廉银来发动这件事。在此以前黄君跟从他乡里中年高德劭的人张南松先生学习，刻印他的文章来教导学生，又亲手编辑《上林志稿》，清楚简洁，周密丰满。到延予主持县志的事宜，</w:t>
      </w:r>
      <w:r>
        <w:rPr>
          <w:rFonts w:ascii="宋体" w:eastAsia="宋体" w:hAnsi="宋体" w:cs="宋体"/>
          <w:sz w:val="24"/>
        </w:rPr>
        <w:t>商讨保留和取舍，黄君尤其尽心尽力。之前有咳嗽的疾病，碰到劳苦就会复发。适逢一年中最寒冷的季节，学生为学问而来，还没天明就通报在门口等候，才结束就突然发病。治疗稍有起色，黄君的母亲卢太宜人从广东传来讣闻，他声泪俱下，失声痛哭，不久就去世了。大家称赞黄君道德高尚，县志也已经写成，赶快把黄君的事迹写在后面，来等待后代补充黄君的事迹的人。民众难忘黄君的感情大概就是这样了吧。黄君死于道光四年二月二十七日，距离他生于乾隆四十三年</w:t>
      </w:r>
      <w:r>
        <w:rPr>
          <w:rFonts w:ascii="宋体" w:eastAsia="宋体" w:hAnsi="宋体" w:cs="宋体"/>
          <w:sz w:val="24"/>
        </w:rPr>
        <w:lastRenderedPageBreak/>
        <w:t>六月二日起，享年四十七岁。他有三个儿子：长子仁济，次子仁渊，幺子仁汪。也有三个女儿。黄君的棺</w:t>
      </w:r>
      <w:r>
        <w:rPr>
          <w:rFonts w:ascii="宋体" w:eastAsia="宋体" w:hAnsi="宋体" w:cs="宋体"/>
          <w:sz w:val="24"/>
        </w:rPr>
        <w:t>材即将越过山岭返回，还没有占卜适合下葬的地点和日期。因为我与黄君相熟知，因此没有等待他的后生晚辈请求就参与写文章来做他的墓表。</w:t>
      </w:r>
    </w:p>
    <w:p w14:paraId="2941C2F6" w14:textId="402BA9CE" w:rsidR="00992F45" w:rsidRPr="009577EF" w:rsidRDefault="00992F45">
      <w:pPr>
        <w:ind w:firstLine="420"/>
        <w:jc w:val="right"/>
        <w:rPr>
          <w:rFonts w:ascii="宋体" w:eastAsia="宋体" w:hAnsi="宋体" w:cs="宋体"/>
          <w:sz w:val="24"/>
        </w:rPr>
      </w:pPr>
    </w:p>
    <w:sectPr w:rsidR="00992F45" w:rsidRPr="0095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F45"/>
    <w:rsid w:val="009577EF"/>
    <w:rsid w:val="00992F45"/>
    <w:rsid w:val="1A4D1FC8"/>
    <w:rsid w:val="21C75B73"/>
    <w:rsid w:val="5FFD3E19"/>
    <w:rsid w:val="66F75C11"/>
    <w:rsid w:val="77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5666F"/>
  <w15:docId w15:val="{C0BC04FA-B45D-486B-9116-30C152F8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伟杰</cp:lastModifiedBy>
  <cp:revision>2</cp:revision>
  <dcterms:created xsi:type="dcterms:W3CDTF">2021-10-28T07:25:00Z</dcterms:created>
  <dcterms:modified xsi:type="dcterms:W3CDTF">2023-01-10T08:57:00Z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BAD92E7FD795471A9FCD07826BAA1B1D</vt:lpwstr>
  </property>
</Properties>
</file>