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C1" w:rsidRPr="00FD6AC6" w:rsidRDefault="003A479B" w:rsidP="00342B9A">
      <w:pPr>
        <w:jc w:val="center"/>
        <w:rPr>
          <w:rFonts w:ascii="Tw Cen MT" w:hAnsi="Tw Cen MT"/>
          <w:b/>
          <w:bCs/>
          <w:color w:val="00B0F0"/>
          <w:sz w:val="44"/>
          <w:szCs w:val="44"/>
        </w:rPr>
      </w:pPr>
      <w:r>
        <w:rPr>
          <w:rFonts w:ascii="Tw Cen MT" w:hAnsi="Tw Cen MT"/>
          <w:b/>
          <w:bCs/>
          <w:color w:val="00B0F0"/>
          <w:sz w:val="44"/>
          <w:szCs w:val="44"/>
        </w:rPr>
        <w:t>PAP</w:t>
      </w:r>
      <w:r w:rsidR="006827C1" w:rsidRPr="00FD6AC6">
        <w:rPr>
          <w:rFonts w:ascii="Tw Cen MT" w:hAnsi="Tw Cen MT"/>
          <w:b/>
          <w:bCs/>
          <w:color w:val="00B0F0"/>
          <w:sz w:val="44"/>
          <w:szCs w:val="44"/>
        </w:rPr>
        <w:t xml:space="preserve"> – </w:t>
      </w:r>
      <w:r>
        <w:rPr>
          <w:rFonts w:ascii="Tw Cen MT" w:hAnsi="Tw Cen MT"/>
          <w:b/>
          <w:bCs/>
          <w:color w:val="00B0F0"/>
          <w:sz w:val="44"/>
          <w:szCs w:val="44"/>
        </w:rPr>
        <w:t>Prova de Aptidão Profissional</w:t>
      </w:r>
    </w:p>
    <w:p w:rsidR="009B6378" w:rsidRPr="00FD6AC6" w:rsidRDefault="006827C1" w:rsidP="00FA5A02">
      <w:pPr>
        <w:jc w:val="center"/>
        <w:rPr>
          <w:rFonts w:ascii="Tw Cen MT" w:hAnsi="Tw Cen MT"/>
          <w:b/>
          <w:bCs/>
          <w:color w:val="00B0F0"/>
          <w:sz w:val="44"/>
          <w:szCs w:val="44"/>
        </w:rPr>
      </w:pPr>
      <w:r w:rsidRPr="00FD6AC6">
        <w:rPr>
          <w:rFonts w:ascii="Tw Cen MT" w:hAnsi="Tw Cen MT"/>
          <w:b/>
          <w:bCs/>
          <w:color w:val="00B0F0"/>
          <w:sz w:val="44"/>
          <w:szCs w:val="44"/>
        </w:rPr>
        <w:t>(</w:t>
      </w:r>
      <w:r w:rsidR="002D6FCD" w:rsidRPr="00FD6AC6">
        <w:rPr>
          <w:rFonts w:ascii="Tw Cen MT" w:hAnsi="Tw Cen MT"/>
          <w:b/>
          <w:bCs/>
          <w:color w:val="00B0F0"/>
          <w:sz w:val="44"/>
          <w:szCs w:val="44"/>
        </w:rPr>
        <w:t>Anteprojeto</w:t>
      </w:r>
      <w:r w:rsidR="009B6378" w:rsidRPr="00FD6AC6">
        <w:rPr>
          <w:rFonts w:ascii="Tw Cen MT" w:hAnsi="Tw Cen MT"/>
          <w:b/>
          <w:bCs/>
          <w:color w:val="00B0F0"/>
          <w:sz w:val="44"/>
          <w:szCs w:val="44"/>
        </w:rPr>
        <w:t>)</w:t>
      </w:r>
    </w:p>
    <w:p w:rsidR="006A0BA1" w:rsidRPr="00FD6AC6" w:rsidRDefault="002F2BFF" w:rsidP="009B6378">
      <w:pPr>
        <w:jc w:val="center"/>
        <w:rPr>
          <w:rFonts w:ascii="Tw Cen MT" w:hAnsi="Tw Cen MT"/>
          <w:b/>
          <w:bCs/>
          <w:color w:val="00B0F0"/>
          <w:sz w:val="56"/>
        </w:rPr>
      </w:pPr>
      <w:r>
        <w:rPr>
          <w:rFonts w:ascii="Tw Cen MT" w:hAnsi="Tw Cen MT"/>
          <w:b/>
          <w:bCs/>
          <w:color w:val="00B0F0"/>
          <w:sz w:val="56"/>
        </w:rPr>
        <w:pict>
          <v:rect id="_x0000_i1025" style="width:476.2pt;height:1pt;mso-position-vertical:absolute" o:hralign="center" o:hrstd="t" o:hrnoshade="t" o:hr="t" fillcolor="#00b0f0 [3215]" stroked="f"/>
        </w:pict>
      </w:r>
    </w:p>
    <w:p w:rsidR="009B6378" w:rsidRPr="00FD6AC6" w:rsidRDefault="009B6378" w:rsidP="00D55A62">
      <w:pPr>
        <w:jc w:val="center"/>
        <w:rPr>
          <w:rFonts w:ascii="Tw Cen MT" w:hAnsi="Tw Cen MT"/>
          <w:b/>
          <w:bCs/>
          <w:color w:val="00B0F0"/>
          <w:sz w:val="56"/>
          <w:szCs w:val="56"/>
        </w:rPr>
      </w:pPr>
    </w:p>
    <w:p w:rsidR="006A0BA1" w:rsidRPr="00FD6AC6" w:rsidRDefault="0074686C" w:rsidP="00D55A62">
      <w:pPr>
        <w:jc w:val="center"/>
        <w:rPr>
          <w:rFonts w:ascii="Tw Cen MT" w:hAnsi="Tw Cen MT"/>
          <w:b/>
          <w:bCs/>
          <w:color w:val="00B0F0"/>
          <w:sz w:val="44"/>
          <w:szCs w:val="44"/>
        </w:rPr>
      </w:pPr>
      <w:r w:rsidRPr="00FD6AC6">
        <w:rPr>
          <w:rFonts w:ascii="Tw Cen MT" w:hAnsi="Tw Cen MT"/>
          <w:b/>
          <w:bCs/>
          <w:color w:val="00B0F0"/>
          <w:sz w:val="44"/>
          <w:szCs w:val="44"/>
        </w:rPr>
        <w:t>Gestão de</w:t>
      </w:r>
      <w:r w:rsidR="002D6FCD" w:rsidRPr="00FD6AC6">
        <w:rPr>
          <w:rFonts w:ascii="Tw Cen MT" w:hAnsi="Tw Cen MT"/>
          <w:b/>
          <w:bCs/>
          <w:color w:val="00B0F0"/>
          <w:sz w:val="44"/>
          <w:szCs w:val="44"/>
        </w:rPr>
        <w:t xml:space="preserve"> Stock e Faturação de um </w:t>
      </w:r>
      <w:r w:rsidR="008F4D93" w:rsidRPr="00FD6AC6">
        <w:rPr>
          <w:rFonts w:ascii="Tw Cen MT" w:hAnsi="Tw Cen MT"/>
          <w:b/>
          <w:bCs/>
          <w:color w:val="00B0F0"/>
          <w:sz w:val="44"/>
          <w:szCs w:val="44"/>
        </w:rPr>
        <w:t>C</w:t>
      </w:r>
      <w:r w:rsidR="002D6FCD" w:rsidRPr="00FD6AC6">
        <w:rPr>
          <w:rFonts w:ascii="Tw Cen MT" w:hAnsi="Tw Cen MT"/>
          <w:b/>
          <w:bCs/>
          <w:color w:val="00B0F0"/>
          <w:sz w:val="44"/>
          <w:szCs w:val="44"/>
        </w:rPr>
        <w:t>afé</w:t>
      </w:r>
    </w:p>
    <w:p w:rsidR="009B6378" w:rsidRPr="00360F42" w:rsidRDefault="009B6378" w:rsidP="00D55A62">
      <w:pPr>
        <w:jc w:val="center"/>
        <w:rPr>
          <w:rFonts w:ascii="Calibri Light" w:hAnsi="Calibri Light"/>
          <w:color w:val="005878" w:themeColor="text2" w:themeShade="80"/>
          <w:sz w:val="56"/>
          <w:szCs w:val="56"/>
        </w:rPr>
      </w:pPr>
    </w:p>
    <w:p w:rsidR="006827C1" w:rsidRPr="00A7283F" w:rsidRDefault="002F2BFF" w:rsidP="006A0BA1">
      <w:pPr>
        <w:ind w:right="168"/>
        <w:rPr>
          <w:rFonts w:ascii="Garamond" w:hAnsi="Garamond"/>
          <w:color w:val="C00000"/>
        </w:rPr>
      </w:pPr>
      <w:r>
        <w:rPr>
          <w:rFonts w:ascii="Calibri Light" w:hAnsi="Calibri Light"/>
          <w:color w:val="C00000"/>
          <w:sz w:val="56"/>
        </w:rPr>
        <w:pict>
          <v:rect id="_x0000_i1026" style="width:467.8pt;height:1pt" o:hralign="center" o:hrstd="t" o:hrnoshade="t" o:hr="t" fillcolor="#00b0f0 [3215]" stroked="f"/>
        </w:pict>
      </w:r>
    </w:p>
    <w:p w:rsidR="006A0BA1" w:rsidRDefault="006A0BA1" w:rsidP="00C47863">
      <w:pPr>
        <w:rPr>
          <w:rFonts w:ascii="Garamond" w:hAnsi="Garamond"/>
        </w:rPr>
      </w:pPr>
    </w:p>
    <w:p w:rsidR="006A0BA1" w:rsidRDefault="006A0BA1" w:rsidP="00C47863">
      <w:pPr>
        <w:rPr>
          <w:rFonts w:ascii="Garamond" w:hAnsi="Garamond"/>
        </w:rPr>
      </w:pPr>
    </w:p>
    <w:p w:rsidR="00712B42" w:rsidRDefault="00712B42" w:rsidP="00C47863">
      <w:pPr>
        <w:rPr>
          <w:rFonts w:ascii="Garamond" w:hAnsi="Garamond"/>
        </w:rPr>
      </w:pPr>
    </w:p>
    <w:p w:rsidR="00D55A62" w:rsidRPr="00D55A62" w:rsidRDefault="00D55A62" w:rsidP="00D55A62">
      <w:pPr>
        <w:jc w:val="right"/>
        <w:rPr>
          <w:rFonts w:ascii="Tw Cen MT" w:hAnsi="Tw Cen MT"/>
          <w:sz w:val="22"/>
          <w:szCs w:val="22"/>
        </w:rPr>
      </w:pPr>
      <w:r w:rsidRPr="00D55A62">
        <w:rPr>
          <w:rFonts w:ascii="Tw Cen MT" w:hAnsi="Tw Cen MT"/>
          <w:sz w:val="22"/>
          <w:szCs w:val="22"/>
        </w:rPr>
        <w:t>Curso Profissional Técnico de Gestão e Programação de Sistemas Informáticos</w:t>
      </w:r>
    </w:p>
    <w:p w:rsidR="00D55A62" w:rsidRPr="00D55A62" w:rsidRDefault="00D55A62" w:rsidP="00D55A62">
      <w:pPr>
        <w:jc w:val="right"/>
        <w:rPr>
          <w:rFonts w:ascii="Tw Cen MT" w:hAnsi="Tw Cen MT"/>
          <w:sz w:val="22"/>
          <w:szCs w:val="22"/>
        </w:rPr>
      </w:pPr>
      <w:r w:rsidRPr="00D55A62">
        <w:rPr>
          <w:rFonts w:ascii="Tw Cen MT" w:hAnsi="Tw Cen MT"/>
          <w:sz w:val="22"/>
          <w:szCs w:val="22"/>
        </w:rPr>
        <w:t>Ano Letivo 2016/2017</w:t>
      </w:r>
    </w:p>
    <w:p w:rsidR="006A0BA1" w:rsidRDefault="006A0BA1" w:rsidP="00C47863">
      <w:pPr>
        <w:rPr>
          <w:rFonts w:ascii="Garamond" w:hAnsi="Garamond"/>
        </w:rPr>
      </w:pPr>
    </w:p>
    <w:p w:rsidR="00C47863" w:rsidRPr="006827C1" w:rsidRDefault="00C47863" w:rsidP="00D55A62">
      <w:pPr>
        <w:rPr>
          <w:rFonts w:ascii="Garamond" w:hAnsi="Garamond"/>
        </w:rPr>
      </w:pPr>
    </w:p>
    <w:p w:rsidR="00C47863" w:rsidRPr="00D55A62" w:rsidRDefault="006827C1" w:rsidP="006A0BA1">
      <w:pPr>
        <w:jc w:val="right"/>
        <w:rPr>
          <w:rFonts w:ascii="Tw Cen MT" w:hAnsi="Tw Cen MT"/>
          <w:sz w:val="22"/>
          <w:szCs w:val="22"/>
        </w:rPr>
      </w:pPr>
      <w:r w:rsidRPr="00D55A62">
        <w:rPr>
          <w:rFonts w:ascii="Tw Cen MT" w:hAnsi="Tw Cen MT"/>
          <w:sz w:val="22"/>
          <w:szCs w:val="22"/>
        </w:rPr>
        <w:t>Formando:</w:t>
      </w:r>
    </w:p>
    <w:p w:rsidR="006827C1" w:rsidRPr="00D55A62" w:rsidRDefault="00360F42" w:rsidP="006A0BA1">
      <w:pPr>
        <w:jc w:val="right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Tiago Remuge</w:t>
      </w:r>
      <w:bookmarkStart w:id="0" w:name="_GoBack"/>
      <w:bookmarkEnd w:id="0"/>
    </w:p>
    <w:p w:rsidR="00C47863" w:rsidRDefault="006827C1" w:rsidP="00712B42">
      <w:pPr>
        <w:jc w:val="right"/>
        <w:rPr>
          <w:rFonts w:ascii="Tw Cen MT" w:hAnsi="Tw Cen MT"/>
          <w:sz w:val="22"/>
          <w:szCs w:val="22"/>
        </w:rPr>
      </w:pPr>
      <w:r w:rsidRPr="00D55A62">
        <w:rPr>
          <w:rFonts w:ascii="Tw Cen MT" w:hAnsi="Tw Cen MT"/>
          <w:sz w:val="22"/>
          <w:szCs w:val="22"/>
        </w:rPr>
        <w:t>Data de apresentação</w:t>
      </w:r>
      <w:r w:rsidR="009B6378">
        <w:rPr>
          <w:rFonts w:ascii="Tw Cen MT" w:hAnsi="Tw Cen MT"/>
          <w:sz w:val="22"/>
          <w:szCs w:val="22"/>
        </w:rPr>
        <w:t>:</w:t>
      </w:r>
    </w:p>
    <w:p w:rsidR="00342B9A" w:rsidRDefault="00342B9A" w:rsidP="00712B42">
      <w:pPr>
        <w:jc w:val="right"/>
        <w:rPr>
          <w:rFonts w:ascii="Tw Cen MT" w:hAnsi="Tw Cen MT"/>
          <w:sz w:val="22"/>
          <w:szCs w:val="22"/>
        </w:rPr>
      </w:pPr>
    </w:p>
    <w:p w:rsidR="00454006" w:rsidRDefault="00454006" w:rsidP="00712B42">
      <w:pPr>
        <w:jc w:val="right"/>
        <w:rPr>
          <w:rFonts w:ascii="Tw Cen MT" w:hAnsi="Tw Cen MT"/>
          <w:sz w:val="22"/>
          <w:szCs w:val="22"/>
        </w:rPr>
      </w:pPr>
    </w:p>
    <w:p w:rsidR="00454006" w:rsidRPr="00712B42" w:rsidRDefault="00454006" w:rsidP="00712B42">
      <w:pPr>
        <w:jc w:val="right"/>
        <w:rPr>
          <w:rFonts w:ascii="Tw Cen MT" w:hAnsi="Tw Cen MT"/>
          <w:sz w:val="22"/>
          <w:szCs w:val="22"/>
        </w:rPr>
      </w:pPr>
    </w:p>
    <w:sdt>
      <w:sdtPr>
        <w:rPr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bidi="ar-SA"/>
        </w:rPr>
        <w:id w:val="-282419587"/>
        <w:docPartObj>
          <w:docPartGallery w:val="Table of Contents"/>
          <w:docPartUnique/>
        </w:docPartObj>
      </w:sdtPr>
      <w:sdtEndPr>
        <w:rPr>
          <w:rFonts w:ascii="Tw Cen MT" w:eastAsiaTheme="minorEastAsia" w:hAnsi="Tw Cen MT" w:cstheme="minorBidi"/>
          <w:sz w:val="22"/>
          <w:szCs w:val="22"/>
        </w:rPr>
      </w:sdtEndPr>
      <w:sdtContent>
        <w:p w:rsidR="0094669B" w:rsidRPr="00D55A62" w:rsidRDefault="0094669B">
          <w:pPr>
            <w:pStyle w:val="Cabealhodondice"/>
            <w:rPr>
              <w:rFonts w:ascii="Calibri Light" w:hAnsi="Calibri Light"/>
              <w:b w:val="0"/>
              <w:bCs w:val="0"/>
            </w:rPr>
          </w:pPr>
          <w:r w:rsidRPr="00D55A62">
            <w:rPr>
              <w:rFonts w:ascii="Calibri Light" w:hAnsi="Calibri Light"/>
              <w:b w:val="0"/>
              <w:bCs w:val="0"/>
            </w:rPr>
            <w:t>Índice</w:t>
          </w:r>
        </w:p>
        <w:p w:rsidR="0094669B" w:rsidRPr="005A787F" w:rsidRDefault="0094669B" w:rsidP="0094669B">
          <w:pPr>
            <w:rPr>
              <w:rFonts w:ascii="Tw Cen MT" w:hAnsi="Tw Cen MT"/>
            </w:rPr>
          </w:pPr>
        </w:p>
        <w:p w:rsidR="00360F42" w:rsidRDefault="0094669B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r w:rsidRPr="005A787F">
            <w:rPr>
              <w:rFonts w:ascii="Tw Cen MT" w:hAnsi="Tw Cen MT"/>
              <w:sz w:val="22"/>
              <w:szCs w:val="22"/>
            </w:rPr>
            <w:fldChar w:fldCharType="begin"/>
          </w:r>
          <w:r w:rsidRPr="005A787F">
            <w:rPr>
              <w:rFonts w:ascii="Tw Cen MT" w:hAnsi="Tw Cen MT"/>
              <w:sz w:val="22"/>
              <w:szCs w:val="22"/>
            </w:rPr>
            <w:instrText xml:space="preserve"> TOC \o "1-3" \h \z \u </w:instrText>
          </w:r>
          <w:r w:rsidRPr="005A787F">
            <w:rPr>
              <w:rFonts w:ascii="Tw Cen MT" w:hAnsi="Tw Cen MT"/>
              <w:sz w:val="22"/>
              <w:szCs w:val="22"/>
            </w:rPr>
            <w:fldChar w:fldCharType="separate"/>
          </w:r>
          <w:hyperlink w:anchor="_Toc471729578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Identificação do projeto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_Toc471729578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3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79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Descrição do tema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_Toc471729579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3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0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Objetivos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_Toc471729580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4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1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Funcionalidades previstas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_Toc471729581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4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2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Estrutura e grafismo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_Toc471729582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5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3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Esboço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_Toc471729583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5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4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Diagrama E-R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_Toc471729584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6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5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Calendarização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_Toc471729585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7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6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Mapa de Gant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_Toc471729586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7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1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7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Material ou outros elementos de apoio necessários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_Toc471729587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8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8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Software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_Toc471729588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8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360F42" w:rsidRDefault="002F2BFF">
          <w:pPr>
            <w:pStyle w:val="ndice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471729589" w:history="1">
            <w:r w:rsidR="00360F42" w:rsidRPr="00510650">
              <w:rPr>
                <w:rStyle w:val="Hiperligao"/>
                <w:rFonts w:ascii="Calibri Light" w:hAnsi="Calibri Light"/>
                <w:noProof/>
              </w:rPr>
              <w:t>Hardware</w:t>
            </w:r>
            <w:r w:rsidR="00360F42">
              <w:rPr>
                <w:noProof/>
                <w:webHidden/>
              </w:rPr>
              <w:tab/>
            </w:r>
            <w:r w:rsidR="00360F42">
              <w:rPr>
                <w:noProof/>
                <w:webHidden/>
              </w:rPr>
              <w:fldChar w:fldCharType="begin"/>
            </w:r>
            <w:r w:rsidR="00360F42">
              <w:rPr>
                <w:noProof/>
                <w:webHidden/>
              </w:rPr>
              <w:instrText xml:space="preserve"> PAGEREF _Toc471729589 \h </w:instrText>
            </w:r>
            <w:r w:rsidR="00360F42">
              <w:rPr>
                <w:noProof/>
                <w:webHidden/>
              </w:rPr>
            </w:r>
            <w:r w:rsidR="00360F42">
              <w:rPr>
                <w:noProof/>
                <w:webHidden/>
              </w:rPr>
              <w:fldChar w:fldCharType="separate"/>
            </w:r>
            <w:r w:rsidR="00360F42">
              <w:rPr>
                <w:noProof/>
                <w:webHidden/>
              </w:rPr>
              <w:t>8</w:t>
            </w:r>
            <w:r w:rsidR="00360F42">
              <w:rPr>
                <w:noProof/>
                <w:webHidden/>
              </w:rPr>
              <w:fldChar w:fldCharType="end"/>
            </w:r>
          </w:hyperlink>
        </w:p>
        <w:p w:rsidR="0094669B" w:rsidRPr="00125142" w:rsidRDefault="0094669B">
          <w:pPr>
            <w:rPr>
              <w:rFonts w:ascii="Tw Cen MT" w:hAnsi="Tw Cen MT"/>
              <w:sz w:val="22"/>
              <w:szCs w:val="22"/>
            </w:rPr>
          </w:pPr>
          <w:r w:rsidRPr="005A787F">
            <w:rPr>
              <w:rFonts w:ascii="Tw Cen MT" w:hAnsi="Tw Cen MT"/>
              <w:b/>
              <w:bCs/>
              <w:sz w:val="22"/>
              <w:szCs w:val="22"/>
            </w:rPr>
            <w:fldChar w:fldCharType="end"/>
          </w:r>
        </w:p>
      </w:sdtContent>
    </w:sdt>
    <w:p w:rsidR="00125142" w:rsidRPr="00DA301A" w:rsidRDefault="006A0BA1" w:rsidP="00DA301A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125142" w:rsidRPr="00D55A62" w:rsidRDefault="00125142" w:rsidP="00125142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1" w:name="_Toc471729578"/>
      <w:r w:rsidRPr="00D55A62">
        <w:rPr>
          <w:rFonts w:ascii="Calibri Light" w:hAnsi="Calibri Light"/>
          <w:b w:val="0"/>
          <w:bCs w:val="0"/>
          <w:sz w:val="24"/>
          <w:szCs w:val="24"/>
        </w:rPr>
        <w:lastRenderedPageBreak/>
        <w:t>Identificação do projeto</w:t>
      </w:r>
      <w:bookmarkEnd w:id="1"/>
    </w:p>
    <w:p w:rsidR="006A0BA1" w:rsidRPr="00C34EF3" w:rsidRDefault="002D6FCD" w:rsidP="00C47863">
      <w:pPr>
        <w:rPr>
          <w:rFonts w:ascii="Tw Cen MT" w:hAnsi="Tw Cen MT" w:cstheme="minorHAnsi"/>
          <w:sz w:val="24"/>
          <w:szCs w:val="24"/>
        </w:rPr>
      </w:pPr>
      <w:r w:rsidRPr="00C34EF3">
        <w:rPr>
          <w:rFonts w:ascii="Tw Cen MT" w:hAnsi="Tw Cen MT" w:cstheme="minorHAnsi"/>
          <w:sz w:val="24"/>
          <w:szCs w:val="24"/>
        </w:rPr>
        <w:t xml:space="preserve">Gestão do Stock e </w:t>
      </w:r>
      <w:r w:rsidR="008F4D93" w:rsidRPr="00C34EF3">
        <w:rPr>
          <w:rFonts w:ascii="Tw Cen MT" w:hAnsi="Tw Cen MT" w:cstheme="minorHAnsi"/>
          <w:sz w:val="24"/>
          <w:szCs w:val="24"/>
        </w:rPr>
        <w:t>Faturação de um C</w:t>
      </w:r>
      <w:r w:rsidRPr="00C34EF3">
        <w:rPr>
          <w:rFonts w:ascii="Tw Cen MT" w:hAnsi="Tw Cen MT" w:cstheme="minorHAnsi"/>
          <w:sz w:val="24"/>
          <w:szCs w:val="24"/>
        </w:rPr>
        <w:t>afé</w:t>
      </w:r>
      <w:r w:rsidR="00712B42">
        <w:rPr>
          <w:rFonts w:ascii="Tw Cen MT" w:hAnsi="Tw Cen MT" w:cstheme="minorHAnsi"/>
          <w:sz w:val="24"/>
          <w:szCs w:val="24"/>
        </w:rPr>
        <w:t>.</w:t>
      </w:r>
    </w:p>
    <w:p w:rsidR="006A0BA1" w:rsidRDefault="006A0BA1" w:rsidP="00C47863">
      <w:pPr>
        <w:rPr>
          <w:rFonts w:ascii="Garamond" w:hAnsi="Garamond"/>
        </w:rPr>
      </w:pPr>
    </w:p>
    <w:p w:rsidR="006A0BA1" w:rsidRPr="00D55A62" w:rsidRDefault="006A0BA1" w:rsidP="006A0BA1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2" w:name="_Toc471729579"/>
      <w:r w:rsidRPr="00D55A62">
        <w:rPr>
          <w:rFonts w:ascii="Calibri Light" w:hAnsi="Calibri Light"/>
          <w:b w:val="0"/>
          <w:bCs w:val="0"/>
          <w:sz w:val="24"/>
          <w:szCs w:val="24"/>
        </w:rPr>
        <w:t>Descrição do tema</w:t>
      </w:r>
      <w:bookmarkEnd w:id="2"/>
    </w:p>
    <w:p w:rsidR="002D6FCD" w:rsidRPr="00C34EF3" w:rsidRDefault="00D34A65" w:rsidP="00E84CDC">
      <w:pPr>
        <w:jc w:val="both"/>
        <w:rPr>
          <w:rFonts w:ascii="Tw Cen MT" w:eastAsiaTheme="minorHAnsi" w:hAnsi="Tw Cen MT"/>
          <w:sz w:val="24"/>
          <w:szCs w:val="24"/>
          <w:lang w:eastAsia="en-US"/>
        </w:rPr>
      </w:pPr>
      <w:r>
        <w:rPr>
          <w:rFonts w:ascii="Tw Cen MT" w:eastAsiaTheme="minorHAnsi" w:hAnsi="Tw Cen MT"/>
          <w:sz w:val="24"/>
          <w:szCs w:val="24"/>
          <w:lang w:eastAsia="en-US"/>
        </w:rPr>
        <w:t>O C</w:t>
      </w:r>
      <w:r w:rsidR="00F22C71">
        <w:rPr>
          <w:rFonts w:ascii="Tw Cen MT" w:eastAsiaTheme="minorHAnsi" w:hAnsi="Tw Cen MT"/>
          <w:sz w:val="24"/>
          <w:szCs w:val="24"/>
          <w:lang w:eastAsia="en-US"/>
        </w:rPr>
        <w:t xml:space="preserve">afé </w:t>
      </w:r>
      <w:r>
        <w:rPr>
          <w:rFonts w:ascii="Tw Cen MT" w:eastAsiaTheme="minorHAnsi" w:hAnsi="Tw Cen MT"/>
          <w:sz w:val="24"/>
          <w:szCs w:val="24"/>
          <w:lang w:eastAsia="en-US"/>
        </w:rPr>
        <w:t xml:space="preserve">Grãos de </w:t>
      </w:r>
      <w:r w:rsidR="004C18F8">
        <w:rPr>
          <w:rFonts w:ascii="Tw Cen MT" w:eastAsiaTheme="minorHAnsi" w:hAnsi="Tw Cen MT"/>
          <w:sz w:val="24"/>
          <w:szCs w:val="24"/>
          <w:lang w:eastAsia="en-US"/>
        </w:rPr>
        <w:t>Outono</w:t>
      </w:r>
      <w:r>
        <w:rPr>
          <w:rFonts w:ascii="Tw Cen MT" w:eastAsiaTheme="minorHAnsi" w:hAnsi="Tw Cen MT"/>
          <w:sz w:val="24"/>
          <w:szCs w:val="24"/>
          <w:lang w:eastAsia="en-US"/>
        </w:rPr>
        <w:t>, mais conhecido por Café Outono</w:t>
      </w:r>
      <w:r w:rsidR="002D6FCD" w:rsidRPr="00C34EF3">
        <w:rPr>
          <w:rFonts w:ascii="Tw Cen MT" w:eastAsiaTheme="minorHAnsi" w:hAnsi="Tw Cen MT"/>
          <w:sz w:val="24"/>
          <w:szCs w:val="24"/>
          <w:lang w:eastAsia="en-US"/>
        </w:rPr>
        <w:t xml:space="preserve"> </w:t>
      </w:r>
      <w:r w:rsidR="00E84CDC">
        <w:rPr>
          <w:rFonts w:ascii="Tw Cen MT" w:eastAsiaTheme="minorHAnsi" w:hAnsi="Tw Cen MT"/>
          <w:sz w:val="24"/>
          <w:szCs w:val="24"/>
          <w:lang w:eastAsia="en-US"/>
        </w:rPr>
        <w:t>é constituído por várias salas: a sala principal, o bar, a esplanada e o salão de jogos. É</w:t>
      </w:r>
      <w:r w:rsidR="00F22C71">
        <w:rPr>
          <w:rFonts w:ascii="Tw Cen MT" w:eastAsiaTheme="minorHAnsi" w:hAnsi="Tw Cen MT"/>
          <w:sz w:val="24"/>
          <w:szCs w:val="24"/>
          <w:lang w:eastAsia="en-US"/>
        </w:rPr>
        <w:t xml:space="preserve"> um café </w:t>
      </w:r>
      <w:r>
        <w:rPr>
          <w:rFonts w:ascii="Tw Cen MT" w:eastAsiaTheme="minorHAnsi" w:hAnsi="Tw Cen MT"/>
          <w:sz w:val="24"/>
          <w:szCs w:val="24"/>
          <w:lang w:eastAsia="en-US"/>
        </w:rPr>
        <w:t xml:space="preserve">tanto antigo quanto moderno, conhecido por ser muito acolhedor, </w:t>
      </w:r>
      <w:r w:rsidR="00E84CDC">
        <w:rPr>
          <w:rFonts w:ascii="Tw Cen MT" w:eastAsiaTheme="minorHAnsi" w:hAnsi="Tw Cen MT"/>
          <w:sz w:val="24"/>
          <w:szCs w:val="24"/>
          <w:lang w:eastAsia="en-US"/>
        </w:rPr>
        <w:t xml:space="preserve">com uma variada fragrância de </w:t>
      </w:r>
      <w:r>
        <w:rPr>
          <w:rFonts w:ascii="Tw Cen MT" w:eastAsiaTheme="minorHAnsi" w:hAnsi="Tw Cen MT"/>
          <w:sz w:val="24"/>
          <w:szCs w:val="24"/>
          <w:lang w:eastAsia="en-US"/>
        </w:rPr>
        <w:t>aromas</w:t>
      </w:r>
      <w:r w:rsidR="00E84CDC">
        <w:rPr>
          <w:rFonts w:ascii="Tw Cen MT" w:eastAsiaTheme="minorHAnsi" w:hAnsi="Tw Cen MT"/>
          <w:sz w:val="24"/>
          <w:szCs w:val="24"/>
          <w:lang w:eastAsia="en-US"/>
        </w:rPr>
        <w:t xml:space="preserve"> espalhados por todo ele</w:t>
      </w:r>
      <w:r>
        <w:rPr>
          <w:rFonts w:ascii="Tw Cen MT" w:eastAsiaTheme="minorHAnsi" w:hAnsi="Tw Cen MT"/>
          <w:sz w:val="24"/>
          <w:szCs w:val="24"/>
          <w:lang w:eastAsia="en-US"/>
        </w:rPr>
        <w:t xml:space="preserve">. </w:t>
      </w:r>
      <w:r w:rsidR="00F22C71">
        <w:rPr>
          <w:rFonts w:ascii="Tw Cen MT" w:eastAsiaTheme="minorHAnsi" w:hAnsi="Tw Cen MT"/>
          <w:sz w:val="24"/>
          <w:szCs w:val="24"/>
          <w:lang w:eastAsia="en-US"/>
        </w:rPr>
        <w:t>No entanto foram denotados</w:t>
      </w:r>
      <w:r w:rsidR="002D6FCD" w:rsidRPr="00C34EF3">
        <w:rPr>
          <w:rFonts w:ascii="Tw Cen MT" w:eastAsiaTheme="minorHAnsi" w:hAnsi="Tw Cen MT"/>
          <w:sz w:val="24"/>
          <w:szCs w:val="24"/>
          <w:lang w:eastAsia="en-US"/>
        </w:rPr>
        <w:t xml:space="preserve"> alguns problemas na gestão do seu negócio, nomeadamente a nível da gestão e faturação dos produtos, solicitando a minha ajuda para desenvolver uma aplicação que resolva </w:t>
      </w:r>
      <w:r w:rsidR="00E84CDC">
        <w:rPr>
          <w:rFonts w:ascii="Tw Cen MT" w:eastAsiaTheme="minorHAnsi" w:hAnsi="Tw Cen MT"/>
          <w:sz w:val="24"/>
          <w:szCs w:val="24"/>
          <w:lang w:eastAsia="en-US"/>
        </w:rPr>
        <w:t>esses mesmos</w:t>
      </w:r>
      <w:r w:rsidR="00810F38">
        <w:rPr>
          <w:rFonts w:ascii="Tw Cen MT" w:eastAsiaTheme="minorHAnsi" w:hAnsi="Tw Cen MT"/>
          <w:sz w:val="24"/>
          <w:szCs w:val="24"/>
          <w:lang w:eastAsia="en-US"/>
        </w:rPr>
        <w:t xml:space="preserve"> problemas. A aplicação que irei desenvolver vai se</w:t>
      </w:r>
      <w:r w:rsidR="00DA301A">
        <w:rPr>
          <w:rFonts w:ascii="Tw Cen MT" w:eastAsiaTheme="minorHAnsi" w:hAnsi="Tw Cen MT"/>
          <w:sz w:val="24"/>
          <w:szCs w:val="24"/>
          <w:lang w:eastAsia="en-US"/>
        </w:rPr>
        <w:t xml:space="preserve">r </w:t>
      </w:r>
      <w:proofErr w:type="gramStart"/>
      <w:r w:rsidR="00DA301A">
        <w:rPr>
          <w:rFonts w:ascii="Tw Cen MT" w:eastAsiaTheme="minorHAnsi" w:hAnsi="Tw Cen MT"/>
          <w:sz w:val="24"/>
          <w:szCs w:val="24"/>
          <w:lang w:eastAsia="en-US"/>
        </w:rPr>
        <w:t>offline</w:t>
      </w:r>
      <w:proofErr w:type="gramEnd"/>
      <w:r w:rsidR="00DA301A">
        <w:rPr>
          <w:rFonts w:ascii="Tw Cen MT" w:eastAsiaTheme="minorHAnsi" w:hAnsi="Tw Cen MT"/>
          <w:sz w:val="24"/>
          <w:szCs w:val="24"/>
          <w:lang w:eastAsia="en-US"/>
        </w:rPr>
        <w:t>, que irá</w:t>
      </w:r>
      <w:r w:rsidR="00810F38">
        <w:rPr>
          <w:rFonts w:ascii="Tw Cen MT" w:eastAsiaTheme="minorHAnsi" w:hAnsi="Tw Cen MT"/>
          <w:sz w:val="24"/>
          <w:szCs w:val="24"/>
          <w:lang w:eastAsia="en-US"/>
        </w:rPr>
        <w:t xml:space="preserve"> servir para todo um melhor funcionamento do café, no que toca à organizaç</w:t>
      </w:r>
      <w:r w:rsidR="00DA301A">
        <w:rPr>
          <w:rFonts w:ascii="Tw Cen MT" w:eastAsiaTheme="minorHAnsi" w:hAnsi="Tw Cen MT"/>
          <w:sz w:val="24"/>
          <w:szCs w:val="24"/>
          <w:lang w:eastAsia="en-US"/>
        </w:rPr>
        <w:t>ão e ao modo de como a gestão do stock e a faturação são feitas, de modo a tornar tudo mais prático e eficaz. A aplicação tem como principal objetivo resolver os seguintes problemas/dificuldades:</w:t>
      </w:r>
    </w:p>
    <w:p w:rsidR="00DA301A" w:rsidRPr="00C34EF3" w:rsidRDefault="00DA301A" w:rsidP="00DA301A">
      <w:pPr>
        <w:numPr>
          <w:ilvl w:val="0"/>
          <w:numId w:val="29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>
        <w:rPr>
          <w:rFonts w:ascii="Tw Cen MT" w:eastAsiaTheme="minorHAnsi" w:hAnsi="Tw Cen MT"/>
          <w:sz w:val="24"/>
          <w:szCs w:val="24"/>
          <w:lang w:eastAsia="en-US"/>
        </w:rPr>
        <w:t>Falta de organização da informação dos clientes/funcion</w:t>
      </w:r>
      <w:r w:rsidR="00712B42">
        <w:rPr>
          <w:rFonts w:ascii="Tw Cen MT" w:eastAsiaTheme="minorHAnsi" w:hAnsi="Tw Cen MT"/>
          <w:sz w:val="24"/>
          <w:szCs w:val="24"/>
          <w:lang w:eastAsia="en-US"/>
        </w:rPr>
        <w:t>ários;</w:t>
      </w:r>
    </w:p>
    <w:p w:rsidR="002D6FCD" w:rsidRPr="00C34EF3" w:rsidRDefault="002D6FCD" w:rsidP="002D6FCD">
      <w:pPr>
        <w:numPr>
          <w:ilvl w:val="0"/>
          <w:numId w:val="29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 w:rsidRPr="00C34EF3">
        <w:rPr>
          <w:rFonts w:ascii="Tw Cen MT" w:eastAsiaTheme="minorHAnsi" w:hAnsi="Tw Cen MT"/>
          <w:sz w:val="24"/>
          <w:szCs w:val="24"/>
          <w:lang w:eastAsia="en-US"/>
        </w:rPr>
        <w:t>Demora no ato do pagamento devido a ser tudo manuscrito;</w:t>
      </w:r>
    </w:p>
    <w:p w:rsidR="002D6FCD" w:rsidRPr="00C34EF3" w:rsidRDefault="00E84CDC" w:rsidP="002D6FCD">
      <w:pPr>
        <w:numPr>
          <w:ilvl w:val="0"/>
          <w:numId w:val="29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>
        <w:rPr>
          <w:rFonts w:ascii="Tw Cen MT" w:eastAsiaTheme="minorHAnsi" w:hAnsi="Tw Cen MT"/>
          <w:sz w:val="24"/>
          <w:szCs w:val="24"/>
          <w:lang w:eastAsia="en-US"/>
        </w:rPr>
        <w:t>Dificuldade na</w:t>
      </w:r>
      <w:r w:rsidR="002D6FCD" w:rsidRPr="00C34EF3">
        <w:rPr>
          <w:rFonts w:ascii="Tw Cen MT" w:eastAsiaTheme="minorHAnsi" w:hAnsi="Tw Cen MT"/>
          <w:sz w:val="24"/>
          <w:szCs w:val="24"/>
          <w:lang w:eastAsia="en-US"/>
        </w:rPr>
        <w:t xml:space="preserve"> gestão do Stock dos produtos;</w:t>
      </w:r>
    </w:p>
    <w:p w:rsidR="002D6FCD" w:rsidRDefault="00712B42" w:rsidP="002D6FCD">
      <w:pPr>
        <w:numPr>
          <w:ilvl w:val="0"/>
          <w:numId w:val="29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>
        <w:rPr>
          <w:rFonts w:ascii="Tw Cen MT" w:eastAsiaTheme="minorHAnsi" w:hAnsi="Tw Cen MT"/>
          <w:sz w:val="24"/>
          <w:szCs w:val="24"/>
          <w:lang w:eastAsia="en-US"/>
        </w:rPr>
        <w:t>Má gestão da faturação.</w:t>
      </w:r>
    </w:p>
    <w:p w:rsidR="006A0BA1" w:rsidRPr="006A0BA1" w:rsidRDefault="006A0BA1" w:rsidP="00DA301A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6A0BA1" w:rsidRPr="00D55A62" w:rsidRDefault="006A0BA1" w:rsidP="006A0BA1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3" w:name="_Toc471729580"/>
      <w:r w:rsidRPr="00D55A62">
        <w:rPr>
          <w:rFonts w:ascii="Calibri Light" w:hAnsi="Calibri Light"/>
          <w:b w:val="0"/>
          <w:bCs w:val="0"/>
          <w:sz w:val="24"/>
          <w:szCs w:val="24"/>
        </w:rPr>
        <w:lastRenderedPageBreak/>
        <w:t>Objetivos</w:t>
      </w:r>
      <w:bookmarkEnd w:id="3"/>
    </w:p>
    <w:p w:rsidR="002D6FCD" w:rsidRPr="00C34EF3" w:rsidRDefault="002D6FCD" w:rsidP="002D6FCD">
      <w:pPr>
        <w:rPr>
          <w:rFonts w:ascii="Tw Cen MT" w:eastAsiaTheme="minorHAnsi" w:hAnsi="Tw Cen MT"/>
          <w:sz w:val="24"/>
          <w:szCs w:val="24"/>
          <w:lang w:eastAsia="en-US"/>
        </w:rPr>
      </w:pPr>
      <w:r w:rsidRPr="00C34EF3">
        <w:rPr>
          <w:rFonts w:ascii="Tw Cen MT" w:eastAsiaTheme="minorHAnsi" w:hAnsi="Tw Cen MT"/>
          <w:sz w:val="24"/>
          <w:szCs w:val="24"/>
          <w:lang w:eastAsia="en-US"/>
        </w:rPr>
        <w:t>Com base nos problemas e na descrição atrás apresentada a aplicação informática tem como objetivos:</w:t>
      </w:r>
    </w:p>
    <w:p w:rsidR="00DA301A" w:rsidRDefault="00DA301A" w:rsidP="00DA301A">
      <w:pPr>
        <w:numPr>
          <w:ilvl w:val="0"/>
          <w:numId w:val="30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 w:rsidRPr="00C34EF3">
        <w:rPr>
          <w:rFonts w:ascii="Tw Cen MT" w:eastAsiaTheme="minorHAnsi" w:hAnsi="Tw Cen MT"/>
          <w:sz w:val="24"/>
          <w:szCs w:val="24"/>
          <w:lang w:eastAsia="en-US"/>
        </w:rPr>
        <w:t>Facilitar a faturação</w:t>
      </w:r>
      <w:r>
        <w:rPr>
          <w:rFonts w:ascii="Tw Cen MT" w:eastAsiaTheme="minorHAnsi" w:hAnsi="Tw Cen MT"/>
          <w:sz w:val="24"/>
          <w:szCs w:val="24"/>
          <w:lang w:eastAsia="en-US"/>
        </w:rPr>
        <w:t xml:space="preserve"> através da interface intuitiva baseada em salas com mesas, tudo com botões de fácil acesso</w:t>
      </w:r>
      <w:r w:rsidR="00712B42">
        <w:rPr>
          <w:rFonts w:ascii="Tw Cen MT" w:eastAsiaTheme="minorHAnsi" w:hAnsi="Tw Cen MT"/>
          <w:sz w:val="24"/>
          <w:szCs w:val="24"/>
          <w:lang w:eastAsia="en-US"/>
        </w:rPr>
        <w:t>;</w:t>
      </w:r>
    </w:p>
    <w:p w:rsidR="00DA301A" w:rsidRDefault="00DA301A" w:rsidP="00B77337">
      <w:pPr>
        <w:numPr>
          <w:ilvl w:val="0"/>
          <w:numId w:val="30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>
        <w:rPr>
          <w:rFonts w:ascii="Tw Cen MT" w:eastAsiaTheme="minorHAnsi" w:hAnsi="Tw Cen MT"/>
          <w:sz w:val="24"/>
          <w:szCs w:val="24"/>
          <w:lang w:eastAsia="en-US"/>
        </w:rPr>
        <w:t xml:space="preserve">Garantir </w:t>
      </w:r>
      <w:r w:rsidR="00B77337">
        <w:rPr>
          <w:rFonts w:ascii="Tw Cen MT" w:eastAsiaTheme="minorHAnsi" w:hAnsi="Tw Cen MT"/>
          <w:sz w:val="24"/>
          <w:szCs w:val="24"/>
          <w:lang w:eastAsia="en-US"/>
        </w:rPr>
        <w:t>qu</w:t>
      </w:r>
      <w:r>
        <w:rPr>
          <w:rFonts w:ascii="Tw Cen MT" w:eastAsiaTheme="minorHAnsi" w:hAnsi="Tw Cen MT"/>
          <w:sz w:val="24"/>
          <w:szCs w:val="24"/>
          <w:lang w:eastAsia="en-US"/>
        </w:rPr>
        <w:t xml:space="preserve">e </w:t>
      </w:r>
      <w:r w:rsidR="00B77337">
        <w:rPr>
          <w:rFonts w:ascii="Tw Cen MT" w:eastAsiaTheme="minorHAnsi" w:hAnsi="Tw Cen MT"/>
          <w:sz w:val="24"/>
          <w:szCs w:val="24"/>
          <w:lang w:eastAsia="en-US"/>
        </w:rPr>
        <w:t xml:space="preserve">o </w:t>
      </w:r>
      <w:r>
        <w:rPr>
          <w:rFonts w:ascii="Tw Cen MT" w:eastAsiaTheme="minorHAnsi" w:hAnsi="Tw Cen MT"/>
          <w:sz w:val="24"/>
          <w:szCs w:val="24"/>
          <w:lang w:eastAsia="en-US"/>
        </w:rPr>
        <w:t>acesso aos dados é feit</w:t>
      </w:r>
      <w:r w:rsidR="00B77337">
        <w:rPr>
          <w:rFonts w:ascii="Tw Cen MT" w:eastAsiaTheme="minorHAnsi" w:hAnsi="Tw Cen MT"/>
          <w:sz w:val="24"/>
          <w:szCs w:val="24"/>
          <w:lang w:eastAsia="en-US"/>
        </w:rPr>
        <w:t>o de forma segura e organizada;</w:t>
      </w:r>
    </w:p>
    <w:p w:rsidR="002D6FCD" w:rsidRPr="00C34EF3" w:rsidRDefault="002D6FCD" w:rsidP="002D6FCD">
      <w:pPr>
        <w:numPr>
          <w:ilvl w:val="0"/>
          <w:numId w:val="30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 w:rsidRPr="00C34EF3">
        <w:rPr>
          <w:rFonts w:ascii="Tw Cen MT" w:eastAsiaTheme="minorHAnsi" w:hAnsi="Tw Cen MT"/>
          <w:sz w:val="24"/>
          <w:szCs w:val="24"/>
          <w:lang w:eastAsia="en-US"/>
        </w:rPr>
        <w:t>Garantir que a gestão do Stock dos produtos é feita com eficiência;</w:t>
      </w:r>
    </w:p>
    <w:p w:rsidR="002D6FCD" w:rsidRPr="00C34EF3" w:rsidRDefault="002D6FCD" w:rsidP="002D6FCD">
      <w:pPr>
        <w:numPr>
          <w:ilvl w:val="0"/>
          <w:numId w:val="30"/>
        </w:numPr>
        <w:contextualSpacing/>
        <w:rPr>
          <w:rFonts w:ascii="Tw Cen MT" w:eastAsiaTheme="minorHAnsi" w:hAnsi="Tw Cen MT"/>
          <w:sz w:val="24"/>
          <w:szCs w:val="24"/>
          <w:lang w:eastAsia="en-US"/>
        </w:rPr>
      </w:pPr>
      <w:r w:rsidRPr="00C34EF3">
        <w:rPr>
          <w:rFonts w:ascii="Tw Cen MT" w:eastAsiaTheme="minorHAnsi" w:hAnsi="Tw Cen MT"/>
          <w:sz w:val="24"/>
          <w:szCs w:val="24"/>
          <w:lang w:eastAsia="en-US"/>
        </w:rPr>
        <w:t>Melhorar a rapidez com que o pagamento é feito</w:t>
      </w:r>
      <w:r w:rsidR="00DA301A">
        <w:rPr>
          <w:rFonts w:ascii="Tw Cen MT" w:eastAsiaTheme="minorHAnsi" w:hAnsi="Tw Cen MT"/>
          <w:sz w:val="24"/>
          <w:szCs w:val="24"/>
          <w:lang w:eastAsia="en-US"/>
        </w:rPr>
        <w:t>.</w:t>
      </w:r>
    </w:p>
    <w:p w:rsidR="0037461D" w:rsidRPr="0037461D" w:rsidRDefault="0037461D" w:rsidP="0037461D">
      <w:pPr>
        <w:ind w:left="720"/>
        <w:contextualSpacing/>
        <w:rPr>
          <w:rFonts w:ascii="Tw Cen MT" w:eastAsiaTheme="minorHAnsi" w:hAnsi="Tw Cen MT"/>
          <w:sz w:val="24"/>
          <w:szCs w:val="24"/>
          <w:lang w:eastAsia="en-US"/>
        </w:rPr>
      </w:pPr>
    </w:p>
    <w:p w:rsidR="006A0BA1" w:rsidRPr="00D55A62" w:rsidRDefault="006A0BA1" w:rsidP="006A0BA1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4" w:name="_Toc471729581"/>
      <w:r w:rsidRPr="00D55A62">
        <w:rPr>
          <w:rFonts w:ascii="Calibri Light" w:hAnsi="Calibri Light"/>
          <w:b w:val="0"/>
          <w:bCs w:val="0"/>
          <w:sz w:val="24"/>
          <w:szCs w:val="24"/>
        </w:rPr>
        <w:t>Funcionalidades previstas</w:t>
      </w:r>
      <w:bookmarkEnd w:id="4"/>
    </w:p>
    <w:p w:rsidR="002D6FCD" w:rsidRPr="00A7283F" w:rsidRDefault="002D6FCD" w:rsidP="002D6FCD">
      <w:pPr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Para atingir os objetivos previamente estabelecidos a aplicação terá as seguintes funcionalidades:</w:t>
      </w:r>
    </w:p>
    <w:p w:rsidR="002D6FCD" w:rsidRPr="00A7283F" w:rsidRDefault="002D6FCD" w:rsidP="002D6FCD">
      <w:pPr>
        <w:pStyle w:val="PargrafodaLista"/>
        <w:numPr>
          <w:ilvl w:val="0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Gestão de empregados:</w:t>
      </w:r>
    </w:p>
    <w:p w:rsidR="002D6FCD" w:rsidRPr="00A7283F" w:rsidRDefault="002D6FCD" w:rsidP="002D6FCD">
      <w:pPr>
        <w:pStyle w:val="PargrafodaLista"/>
        <w:numPr>
          <w:ilvl w:val="1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Dados completos;</w:t>
      </w:r>
    </w:p>
    <w:p w:rsidR="002D6FCD" w:rsidRPr="00A7283F" w:rsidRDefault="002D6FCD" w:rsidP="002D6FCD">
      <w:pPr>
        <w:pStyle w:val="PargrafodaLista"/>
        <w:numPr>
          <w:ilvl w:val="1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 xml:space="preserve">Controlo de acesso ao sistema protegido por </w:t>
      </w:r>
      <w:proofErr w:type="gramStart"/>
      <w:r w:rsidRPr="00A7283F">
        <w:rPr>
          <w:rFonts w:ascii="Tw Cen MT" w:eastAsiaTheme="minorHAnsi" w:hAnsi="Tw Cen MT"/>
          <w:sz w:val="24"/>
          <w:szCs w:val="24"/>
          <w:lang w:eastAsia="en-US"/>
        </w:rPr>
        <w:t>Password</w:t>
      </w:r>
      <w:proofErr w:type="gramEnd"/>
      <w:r w:rsidRPr="00A7283F">
        <w:rPr>
          <w:rFonts w:ascii="Tw Cen MT" w:eastAsiaTheme="minorHAnsi" w:hAnsi="Tw Cen MT"/>
          <w:sz w:val="24"/>
          <w:szCs w:val="24"/>
          <w:lang w:eastAsia="en-US"/>
        </w:rPr>
        <w:t>;</w:t>
      </w:r>
    </w:p>
    <w:p w:rsidR="002D6FCD" w:rsidRPr="00A7283F" w:rsidRDefault="002D6FCD" w:rsidP="002D6FCD">
      <w:pPr>
        <w:pStyle w:val="PargrafodaLista"/>
        <w:numPr>
          <w:ilvl w:val="0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Gestão inteligente do Stock;</w:t>
      </w:r>
    </w:p>
    <w:p w:rsidR="002D6FCD" w:rsidRPr="00A7283F" w:rsidRDefault="002D6FCD" w:rsidP="002D6FCD">
      <w:pPr>
        <w:pStyle w:val="PargrafodaLista"/>
        <w:numPr>
          <w:ilvl w:val="0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Interface moderna de fácil utilização;</w:t>
      </w:r>
    </w:p>
    <w:p w:rsidR="002D6FCD" w:rsidRPr="00A7283F" w:rsidRDefault="002D6FCD" w:rsidP="002D6FCD">
      <w:pPr>
        <w:pStyle w:val="PargrafodaLista"/>
        <w:numPr>
          <w:ilvl w:val="1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Funcionamento em Touch-Screen</w:t>
      </w:r>
      <w:r w:rsidR="00C21034" w:rsidRPr="00A7283F">
        <w:rPr>
          <w:rFonts w:ascii="Tw Cen MT" w:eastAsiaTheme="minorHAnsi" w:hAnsi="Tw Cen MT"/>
          <w:sz w:val="24"/>
          <w:szCs w:val="24"/>
          <w:lang w:eastAsia="en-US"/>
        </w:rPr>
        <w:t xml:space="preserve"> através de botões</w:t>
      </w:r>
      <w:r w:rsidRPr="00A7283F">
        <w:rPr>
          <w:rFonts w:ascii="Tw Cen MT" w:eastAsiaTheme="minorHAnsi" w:hAnsi="Tw Cen MT"/>
          <w:sz w:val="24"/>
          <w:szCs w:val="24"/>
          <w:lang w:eastAsia="en-US"/>
        </w:rPr>
        <w:t>;</w:t>
      </w:r>
    </w:p>
    <w:p w:rsidR="002D6FCD" w:rsidRPr="00A7283F" w:rsidRDefault="002D6FCD" w:rsidP="002D6FCD">
      <w:pPr>
        <w:pStyle w:val="PargrafodaLista"/>
        <w:numPr>
          <w:ilvl w:val="0"/>
          <w:numId w:val="31"/>
        </w:numPr>
        <w:spacing w:line="360" w:lineRule="auto"/>
        <w:rPr>
          <w:rFonts w:ascii="Tw Cen MT" w:eastAsiaTheme="minorHAnsi" w:hAnsi="Tw Cen MT"/>
          <w:sz w:val="24"/>
          <w:szCs w:val="24"/>
          <w:lang w:eastAsia="en-US"/>
        </w:rPr>
      </w:pPr>
      <w:r w:rsidRPr="00A7283F">
        <w:rPr>
          <w:rFonts w:ascii="Tw Cen MT" w:eastAsiaTheme="minorHAnsi" w:hAnsi="Tw Cen MT"/>
          <w:sz w:val="24"/>
          <w:szCs w:val="24"/>
          <w:lang w:eastAsia="en-US"/>
        </w:rPr>
        <w:t>Vendas feitas diretamente no balcão ou por salas com mesas (vários talões abertos ao mesmo tempo);</w:t>
      </w:r>
    </w:p>
    <w:p w:rsidR="006A0BA1" w:rsidRDefault="006A0BA1" w:rsidP="002D6FCD">
      <w:pPr>
        <w:spacing w:line="240" w:lineRule="auto"/>
        <w:rPr>
          <w:rFonts w:ascii="Garamond" w:hAnsi="Garamond"/>
        </w:rPr>
      </w:pPr>
    </w:p>
    <w:p w:rsidR="00C34EF3" w:rsidRPr="00D52A71" w:rsidRDefault="002D6FCD" w:rsidP="00D52A71">
      <w:pPr>
        <w:spacing w:line="240" w:lineRule="auto"/>
        <w:rPr>
          <w:rFonts w:ascii="Garamond" w:hAnsi="Garamond" w:cs="Arial"/>
          <w:b/>
          <w:bCs/>
          <w:kern w:val="32"/>
          <w:sz w:val="32"/>
          <w:szCs w:val="32"/>
        </w:rPr>
      </w:pPr>
      <w:r>
        <w:rPr>
          <w:rFonts w:ascii="Garamond" w:hAnsi="Garamond"/>
        </w:rPr>
        <w:br w:type="page"/>
      </w:r>
    </w:p>
    <w:p w:rsidR="00C34EF3" w:rsidRPr="00D55A62" w:rsidRDefault="00C34EF3" w:rsidP="00C34EF3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5" w:name="_Toc471729582"/>
      <w:r w:rsidRPr="00D55A62">
        <w:rPr>
          <w:rFonts w:ascii="Calibri Light" w:hAnsi="Calibri Light"/>
          <w:b w:val="0"/>
          <w:bCs w:val="0"/>
          <w:sz w:val="24"/>
          <w:szCs w:val="24"/>
        </w:rPr>
        <w:lastRenderedPageBreak/>
        <w:t>Estrutura e grafismo</w:t>
      </w:r>
      <w:bookmarkEnd w:id="5"/>
    </w:p>
    <w:p w:rsidR="006A0BA1" w:rsidRPr="00557FD1" w:rsidRDefault="006A0BA1" w:rsidP="006A0BA1">
      <w:pPr>
        <w:pStyle w:val="Cabealho2"/>
        <w:rPr>
          <w:rFonts w:ascii="Calibri Light" w:hAnsi="Calibri Light"/>
          <w:color w:val="00B0F0" w:themeColor="text2"/>
        </w:rPr>
      </w:pPr>
      <w:bookmarkStart w:id="6" w:name="_Toc471729583"/>
      <w:r w:rsidRPr="00557FD1">
        <w:rPr>
          <w:rFonts w:ascii="Calibri Light" w:hAnsi="Calibri Light"/>
          <w:color w:val="00B0F0" w:themeColor="text2"/>
        </w:rPr>
        <w:t>Esboço</w:t>
      </w:r>
      <w:bookmarkEnd w:id="6"/>
    </w:p>
    <w:p w:rsidR="00923986" w:rsidRDefault="002F2BFF" w:rsidP="006A0BA1">
      <w:pPr>
        <w:rPr>
          <w:rFonts w:ascii="Garamond" w:hAnsi="Garamon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83.25pt;height:271.35pt;z-index:251660288;mso-position-horizontal:center;mso-position-horizontal-relative:margin;mso-position-vertical:center;mso-position-vertical-relative:margin">
            <v:imagedata r:id="rId8" o:title="Screen 1"/>
            <w10:wrap type="square" anchorx="margin" anchory="margin"/>
          </v:shape>
        </w:pict>
      </w:r>
    </w:p>
    <w:p w:rsidR="00836EC0" w:rsidRDefault="00836EC0">
      <w:pPr>
        <w:rPr>
          <w:rFonts w:ascii="Calibri Light" w:hAnsi="Calibri Light"/>
          <w:caps/>
          <w:color w:val="00B0F0" w:themeColor="text2"/>
          <w:spacing w:val="15"/>
          <w:sz w:val="22"/>
          <w:szCs w:val="22"/>
        </w:rPr>
      </w:pPr>
      <w:r>
        <w:rPr>
          <w:rFonts w:ascii="Calibri Light" w:hAnsi="Calibri Light"/>
          <w:color w:val="00B0F0" w:themeColor="text2"/>
        </w:rPr>
        <w:br w:type="page"/>
      </w:r>
    </w:p>
    <w:p w:rsidR="00C34EF3" w:rsidRPr="00557FD1" w:rsidRDefault="00C34EF3" w:rsidP="00C34EF3">
      <w:pPr>
        <w:pStyle w:val="Cabealho2"/>
        <w:rPr>
          <w:rFonts w:ascii="Calibri Light" w:hAnsi="Calibri Light"/>
          <w:color w:val="00B0F0" w:themeColor="text2"/>
        </w:rPr>
      </w:pPr>
      <w:bookmarkStart w:id="7" w:name="_Toc471729584"/>
      <w:r w:rsidRPr="00557FD1">
        <w:rPr>
          <w:rFonts w:ascii="Calibri Light" w:hAnsi="Calibri Light"/>
          <w:color w:val="00B0F0" w:themeColor="text2"/>
        </w:rPr>
        <w:lastRenderedPageBreak/>
        <w:t>Diagrama E-R</w:t>
      </w:r>
      <w:bookmarkEnd w:id="7"/>
    </w:p>
    <w:p w:rsidR="006A0BA1" w:rsidRDefault="006A0BA1" w:rsidP="006A0BA1">
      <w:pPr>
        <w:rPr>
          <w:rFonts w:ascii="Garamond" w:hAnsi="Garamond"/>
        </w:rPr>
      </w:pPr>
    </w:p>
    <w:p w:rsidR="006A0BA1" w:rsidRDefault="00810F38" w:rsidP="00DA301A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-569595</wp:posOffset>
            </wp:positionH>
            <wp:positionV relativeFrom="margin">
              <wp:posOffset>2691130</wp:posOffset>
            </wp:positionV>
            <wp:extent cx="6854190" cy="2846070"/>
            <wp:effectExtent l="3810" t="0" r="762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41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BA1">
        <w:rPr>
          <w:rFonts w:ascii="Garamond" w:hAnsi="Garamond"/>
        </w:rPr>
        <w:br w:type="page"/>
      </w:r>
    </w:p>
    <w:p w:rsidR="006A0BA1" w:rsidRPr="00D55A62" w:rsidRDefault="006A0BA1" w:rsidP="006A0BA1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8" w:name="_Toc471729585"/>
      <w:r w:rsidRPr="00D55A62">
        <w:rPr>
          <w:rFonts w:ascii="Calibri Light" w:hAnsi="Calibri Light"/>
          <w:b w:val="0"/>
          <w:bCs w:val="0"/>
          <w:sz w:val="24"/>
          <w:szCs w:val="24"/>
        </w:rPr>
        <w:lastRenderedPageBreak/>
        <w:t>Calendarização</w:t>
      </w:r>
      <w:bookmarkEnd w:id="8"/>
      <w:r w:rsidRPr="00D55A62">
        <w:rPr>
          <w:rFonts w:ascii="Calibri Light" w:hAnsi="Calibri Light"/>
          <w:b w:val="0"/>
          <w:bCs w:val="0"/>
          <w:sz w:val="24"/>
          <w:szCs w:val="24"/>
        </w:rPr>
        <w:t xml:space="preserve"> </w:t>
      </w:r>
    </w:p>
    <w:p w:rsidR="006A0BA1" w:rsidRPr="00557FD1" w:rsidRDefault="006A0BA1" w:rsidP="006A0BA1">
      <w:pPr>
        <w:pStyle w:val="Cabealho2"/>
        <w:rPr>
          <w:rFonts w:ascii="Calibri Light" w:hAnsi="Calibri Light"/>
          <w:color w:val="00B0F0" w:themeColor="text2"/>
        </w:rPr>
      </w:pPr>
      <w:bookmarkStart w:id="9" w:name="_Toc471729586"/>
      <w:r w:rsidRPr="00557FD1">
        <w:rPr>
          <w:rFonts w:ascii="Calibri Light" w:hAnsi="Calibri Light"/>
          <w:color w:val="00B0F0" w:themeColor="text2"/>
        </w:rPr>
        <w:t>Mapa de Gant</w:t>
      </w:r>
      <w:bookmarkEnd w:id="9"/>
    </w:p>
    <w:p w:rsidR="0046507F" w:rsidRPr="00DA301A" w:rsidRDefault="0046507F" w:rsidP="0046507F">
      <w:pPr>
        <w:rPr>
          <w:rFonts w:ascii="Tw Cen MT" w:hAnsi="Tw Cen MT"/>
          <w:sz w:val="24"/>
          <w:szCs w:val="24"/>
        </w:rPr>
      </w:pPr>
    </w:p>
    <w:tbl>
      <w:tblPr>
        <w:tblStyle w:val="GrelhaMdia3-Cor1"/>
        <w:tblW w:w="0" w:type="auto"/>
        <w:tblLook w:val="04A0" w:firstRow="1" w:lastRow="0" w:firstColumn="1" w:lastColumn="0" w:noHBand="0" w:noVBand="1"/>
      </w:tblPr>
      <w:tblGrid>
        <w:gridCol w:w="4110"/>
        <w:gridCol w:w="2815"/>
        <w:gridCol w:w="2815"/>
      </w:tblGrid>
      <w:tr w:rsidR="008A0C5C" w:rsidTr="0099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Pr="00A7283F" w:rsidRDefault="0046507F" w:rsidP="00DA301A">
            <w:pPr>
              <w:rPr>
                <w:rFonts w:ascii="Calibri Light" w:hAnsi="Calibri Light"/>
                <w:sz w:val="24"/>
                <w:szCs w:val="24"/>
              </w:rPr>
            </w:pPr>
            <w:r w:rsidRPr="00A7283F">
              <w:rPr>
                <w:rFonts w:ascii="Calibri Light" w:hAnsi="Calibri Light"/>
                <w:sz w:val="24"/>
                <w:szCs w:val="24"/>
              </w:rPr>
              <w:t>Título</w:t>
            </w:r>
          </w:p>
        </w:tc>
        <w:tc>
          <w:tcPr>
            <w:tcW w:w="3221" w:type="dxa"/>
          </w:tcPr>
          <w:p w:rsidR="0046507F" w:rsidRPr="00A7283F" w:rsidRDefault="0046507F" w:rsidP="00DA3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4"/>
                <w:szCs w:val="24"/>
              </w:rPr>
            </w:pPr>
            <w:r w:rsidRPr="00A7283F">
              <w:rPr>
                <w:rFonts w:ascii="Calibri Light" w:hAnsi="Calibri Light"/>
                <w:sz w:val="24"/>
                <w:szCs w:val="24"/>
              </w:rPr>
              <w:t>Data Início</w:t>
            </w:r>
          </w:p>
        </w:tc>
        <w:tc>
          <w:tcPr>
            <w:tcW w:w="3222" w:type="dxa"/>
          </w:tcPr>
          <w:p w:rsidR="0046507F" w:rsidRPr="00A7283F" w:rsidRDefault="0046507F" w:rsidP="00DA3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sz w:val="24"/>
                <w:szCs w:val="24"/>
              </w:rPr>
            </w:pPr>
            <w:r w:rsidRPr="00A7283F">
              <w:rPr>
                <w:rFonts w:ascii="Calibri Light" w:hAnsi="Calibri Light"/>
                <w:sz w:val="24"/>
                <w:szCs w:val="24"/>
              </w:rPr>
              <w:t>Data Fim</w:t>
            </w:r>
          </w:p>
        </w:tc>
      </w:tr>
      <w:tr w:rsidR="008A0C5C" w:rsidTr="009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Pr="00A7283F" w:rsidRDefault="0046507F" w:rsidP="00A7283F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Desenvolvimento da parte gráfica da aplicação</w:t>
            </w:r>
          </w:p>
          <w:p w:rsidR="0046507F" w:rsidRDefault="0046507F" w:rsidP="00A7283F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Desenho dos formulários</w:t>
            </w:r>
          </w:p>
          <w:p w:rsidR="00A4203B" w:rsidRPr="00A7283F" w:rsidRDefault="00A4203B" w:rsidP="00A7283F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Adição de botões</w:t>
            </w:r>
          </w:p>
          <w:p w:rsidR="0046507F" w:rsidRDefault="0074686C" w:rsidP="002250E0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Adição e configuração</w:t>
            </w:r>
            <w:r w:rsidR="0046507F"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 xml:space="preserve"> menus</w:t>
            </w:r>
          </w:p>
          <w:p w:rsidR="002250E0" w:rsidRPr="002250E0" w:rsidRDefault="002250E0" w:rsidP="002250E0">
            <w:pPr>
              <w:pStyle w:val="PargrafodaLista"/>
              <w:ind w:left="1287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A4203B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10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01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22" w:type="dxa"/>
            <w:vAlign w:val="center"/>
          </w:tcPr>
          <w:p w:rsidR="0046507F" w:rsidRPr="00994D29" w:rsidRDefault="0046507F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20-</w:t>
            </w:r>
            <w:r w:rsidR="00A4203B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01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</w:t>
            </w:r>
            <w:r w:rsidR="00A4203B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7</w:t>
            </w:r>
          </w:p>
        </w:tc>
      </w:tr>
      <w:tr w:rsidR="008A0C5C" w:rsidTr="009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Pr="00A7283F" w:rsidRDefault="0046507F" w:rsidP="00A7283F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Desenvolvimento do código da aplicação</w:t>
            </w:r>
          </w:p>
          <w:p w:rsidR="0046507F" w:rsidRDefault="0046507F" w:rsidP="00A7283F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Desenvolvimento das classes</w:t>
            </w:r>
          </w:p>
          <w:p w:rsidR="0046507F" w:rsidRDefault="00A4203B" w:rsidP="002250E0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Programação dos botões</w:t>
            </w:r>
          </w:p>
          <w:p w:rsidR="002250E0" w:rsidRPr="002250E0" w:rsidRDefault="002250E0" w:rsidP="002250E0">
            <w:pPr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46507F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21-</w:t>
            </w:r>
            <w:r w:rsidR="00A4203B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01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</w:t>
            </w:r>
            <w:r w:rsidR="00A4203B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222" w:type="dxa"/>
            <w:vAlign w:val="center"/>
          </w:tcPr>
          <w:p w:rsidR="0046507F" w:rsidRPr="00994D29" w:rsidRDefault="002250E0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1</w:t>
            </w:r>
            <w:r w:rsidR="00CF3C25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4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</w:tr>
      <w:tr w:rsidR="008A0C5C" w:rsidTr="009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2250E0" w:rsidRDefault="0046507F" w:rsidP="002250E0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Desenvolvimento de funcionalidades relacionadas com as classes</w:t>
            </w:r>
          </w:p>
          <w:p w:rsidR="002250E0" w:rsidRPr="00A7283F" w:rsidRDefault="002250E0" w:rsidP="002250E0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CF3C25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15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="002250E0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  <w:tc>
          <w:tcPr>
            <w:tcW w:w="3222" w:type="dxa"/>
            <w:vAlign w:val="center"/>
          </w:tcPr>
          <w:p w:rsidR="0046507F" w:rsidRPr="00994D29" w:rsidRDefault="00CF3C25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28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-02-2017</w:t>
            </w:r>
          </w:p>
        </w:tc>
      </w:tr>
      <w:tr w:rsidR="008A0C5C" w:rsidTr="009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Default="0046507F" w:rsidP="00A7283F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Desenvolvimento de outras funcionalidades</w:t>
            </w:r>
          </w:p>
          <w:p w:rsidR="002250E0" w:rsidRPr="00A7283F" w:rsidRDefault="002250E0" w:rsidP="00A7283F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CF3C25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01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  <w:tc>
          <w:tcPr>
            <w:tcW w:w="3222" w:type="dxa"/>
            <w:vAlign w:val="center"/>
          </w:tcPr>
          <w:p w:rsidR="0046507F" w:rsidRPr="00994D29" w:rsidRDefault="002250E0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15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-03-2017</w:t>
            </w:r>
          </w:p>
        </w:tc>
      </w:tr>
      <w:tr w:rsidR="008A0C5C" w:rsidTr="009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Default="00A4203B" w:rsidP="002250E0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 xml:space="preserve">Testes </w:t>
            </w:r>
            <w:r w:rsidR="002250E0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 xml:space="preserve">e </w:t>
            </w:r>
            <w:r w:rsidR="002250E0"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melhorias</w:t>
            </w:r>
            <w:r w:rsidR="002250E0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à</w:t>
            </w:r>
            <w:r w:rsidR="0046507F"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 xml:space="preserve"> </w:t>
            </w:r>
            <w:r w:rsidR="002250E0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aplicação</w:t>
            </w:r>
          </w:p>
          <w:p w:rsidR="002250E0" w:rsidRPr="00A7283F" w:rsidRDefault="002250E0" w:rsidP="002250E0">
            <w:p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2250E0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16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-03-2017</w:t>
            </w:r>
          </w:p>
        </w:tc>
        <w:tc>
          <w:tcPr>
            <w:tcW w:w="3222" w:type="dxa"/>
            <w:vAlign w:val="center"/>
          </w:tcPr>
          <w:p w:rsidR="0046507F" w:rsidRPr="00994D29" w:rsidRDefault="002250E0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20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</w:tr>
      <w:tr w:rsidR="008A0C5C" w:rsidTr="009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Default="0046507F" w:rsidP="002250E0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Relatório Final</w:t>
            </w:r>
          </w:p>
          <w:p w:rsidR="002250E0" w:rsidRPr="00A7283F" w:rsidRDefault="002250E0" w:rsidP="002250E0">
            <w:p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A4203B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21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  <w:tc>
          <w:tcPr>
            <w:tcW w:w="3222" w:type="dxa"/>
            <w:vAlign w:val="center"/>
          </w:tcPr>
          <w:p w:rsidR="0046507F" w:rsidRPr="00994D29" w:rsidRDefault="00A4203B" w:rsidP="00994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</w:tr>
      <w:tr w:rsidR="0046507F" w:rsidTr="009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1" w:type="dxa"/>
          </w:tcPr>
          <w:p w:rsidR="0046507F" w:rsidRDefault="0046507F" w:rsidP="00A4203B">
            <w:pPr>
              <w:ind w:left="85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A7283F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Preparação da Apresentação</w:t>
            </w:r>
          </w:p>
          <w:p w:rsidR="002250E0" w:rsidRDefault="002250E0" w:rsidP="002250E0">
            <w:pPr>
              <w:pStyle w:val="PargrafodaLista"/>
              <w:numPr>
                <w:ilvl w:val="0"/>
                <w:numId w:val="33"/>
              </w:numPr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Criação de uma apresentação PowerPoint</w:t>
            </w:r>
          </w:p>
          <w:p w:rsidR="002250E0" w:rsidRPr="002250E0" w:rsidRDefault="002250E0" w:rsidP="002250E0">
            <w:pPr>
              <w:pStyle w:val="PargrafodaLista"/>
              <w:ind w:left="1287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221" w:type="dxa"/>
            <w:vAlign w:val="center"/>
          </w:tcPr>
          <w:p w:rsidR="0046507F" w:rsidRPr="00994D29" w:rsidRDefault="00A4203B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24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  <w:tc>
          <w:tcPr>
            <w:tcW w:w="3222" w:type="dxa"/>
            <w:vAlign w:val="center"/>
          </w:tcPr>
          <w:p w:rsidR="0046507F" w:rsidRPr="00994D29" w:rsidRDefault="00A4203B" w:rsidP="0099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000000" w:themeColor="text1"/>
                <w:sz w:val="24"/>
                <w:szCs w:val="24"/>
              </w:rPr>
            </w:pPr>
            <w:r w:rsidRPr="00994D29">
              <w:rPr>
                <w:rFonts w:ascii="Tw Cen MT" w:hAnsi="Tw Cen MT"/>
                <w:color w:val="000000" w:themeColor="text1"/>
                <w:sz w:val="22"/>
                <w:szCs w:val="22"/>
              </w:rPr>
              <w:t>01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-0</w:t>
            </w:r>
            <w:r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3</w:t>
            </w:r>
            <w:r w:rsidR="0046507F" w:rsidRPr="00994D29">
              <w:rPr>
                <w:rFonts w:ascii="Tw Cen MT" w:hAnsi="Tw Cen MT"/>
                <w:color w:val="000000" w:themeColor="text1"/>
                <w:sz w:val="24"/>
                <w:szCs w:val="24"/>
              </w:rPr>
              <w:t>-2017</w:t>
            </w:r>
          </w:p>
        </w:tc>
      </w:tr>
    </w:tbl>
    <w:p w:rsidR="00454006" w:rsidRDefault="00454006" w:rsidP="006A0BA1">
      <w:pPr>
        <w:ind w:left="1440"/>
        <w:rPr>
          <w:rFonts w:ascii="Tw Cen MT" w:hAnsi="Tw Cen MT"/>
          <w:sz w:val="24"/>
          <w:szCs w:val="24"/>
        </w:rPr>
      </w:pPr>
    </w:p>
    <w:p w:rsidR="00454006" w:rsidRDefault="00454006" w:rsidP="00454006">
      <w:pPr>
        <w:rPr>
          <w:rFonts w:ascii="Tw Cen MT" w:hAnsi="Tw Cen MT"/>
          <w:sz w:val="24"/>
          <w:szCs w:val="24"/>
        </w:rPr>
      </w:pPr>
    </w:p>
    <w:p w:rsidR="00454006" w:rsidRPr="00557FD1" w:rsidRDefault="00454006" w:rsidP="00454006">
      <w:pPr>
        <w:pStyle w:val="Cabealho1"/>
        <w:rPr>
          <w:rFonts w:ascii="Calibri Light" w:hAnsi="Calibri Light"/>
          <w:b w:val="0"/>
          <w:bCs w:val="0"/>
          <w:sz w:val="24"/>
          <w:szCs w:val="24"/>
        </w:rPr>
      </w:pPr>
      <w:bookmarkStart w:id="10" w:name="_Toc471729587"/>
      <w:r w:rsidRPr="00557FD1">
        <w:rPr>
          <w:rFonts w:ascii="Calibri Light" w:hAnsi="Calibri Light"/>
          <w:b w:val="0"/>
          <w:bCs w:val="0"/>
          <w:sz w:val="24"/>
          <w:szCs w:val="24"/>
        </w:rPr>
        <w:lastRenderedPageBreak/>
        <w:t>Material ou outros elementos de apoio necessários</w:t>
      </w:r>
      <w:bookmarkEnd w:id="10"/>
      <w:r w:rsidRPr="00557FD1">
        <w:rPr>
          <w:rFonts w:ascii="Calibri Light" w:hAnsi="Calibri Light"/>
          <w:b w:val="0"/>
          <w:bCs w:val="0"/>
          <w:sz w:val="24"/>
          <w:szCs w:val="24"/>
        </w:rPr>
        <w:t xml:space="preserve"> </w:t>
      </w:r>
    </w:p>
    <w:p w:rsidR="00454006" w:rsidRPr="00454006" w:rsidRDefault="00454006" w:rsidP="00454006">
      <w:pPr>
        <w:pStyle w:val="Cabealho2"/>
        <w:rPr>
          <w:rFonts w:ascii="Calibri Light" w:hAnsi="Calibri Light"/>
        </w:rPr>
      </w:pPr>
      <w:bookmarkStart w:id="11" w:name="_Toc471729588"/>
      <w:proofErr w:type="gramStart"/>
      <w:r w:rsidRPr="00994D29">
        <w:rPr>
          <w:rFonts w:ascii="Calibri Light" w:hAnsi="Calibri Light"/>
          <w:color w:val="00B0F0" w:themeColor="text2"/>
        </w:rPr>
        <w:t>Software</w:t>
      </w:r>
      <w:bookmarkEnd w:id="11"/>
      <w:proofErr w:type="gramEnd"/>
    </w:p>
    <w:p w:rsidR="006A0BA1" w:rsidRPr="00D55A62" w:rsidRDefault="002D6FCD" w:rsidP="006A0BA1">
      <w:pPr>
        <w:ind w:left="1440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 xml:space="preserve">Para desenvolver a aplicação vai ser necessário do Visual </w:t>
      </w:r>
      <w:proofErr w:type="spellStart"/>
      <w:r w:rsidRPr="00D55A62">
        <w:rPr>
          <w:rFonts w:ascii="Tw Cen MT" w:hAnsi="Tw Cen MT"/>
          <w:sz w:val="24"/>
          <w:szCs w:val="24"/>
        </w:rPr>
        <w:t>Studio</w:t>
      </w:r>
      <w:proofErr w:type="spellEnd"/>
      <w:r w:rsidRPr="00D55A62">
        <w:rPr>
          <w:rFonts w:ascii="Tw Cen MT" w:hAnsi="Tw Cen MT"/>
          <w:sz w:val="24"/>
          <w:szCs w:val="24"/>
        </w:rPr>
        <w:t>, sendo a mesma compatível com o Windows XP, 7, 8, 8.1 e</w:t>
      </w:r>
      <w:r w:rsidR="007A266D" w:rsidRPr="00D55A62">
        <w:rPr>
          <w:rFonts w:ascii="Tw Cen MT" w:hAnsi="Tw Cen MT"/>
          <w:sz w:val="24"/>
          <w:szCs w:val="24"/>
        </w:rPr>
        <w:t xml:space="preserve"> 10, recomendando o Windows 7 ou acima.</w:t>
      </w:r>
    </w:p>
    <w:p w:rsidR="006A0BA1" w:rsidRPr="006A0BA1" w:rsidRDefault="006A0BA1" w:rsidP="006A0BA1">
      <w:pPr>
        <w:ind w:left="1440"/>
        <w:rPr>
          <w:rFonts w:ascii="Garamond" w:hAnsi="Garamond"/>
        </w:rPr>
      </w:pPr>
    </w:p>
    <w:p w:rsidR="001261D1" w:rsidRPr="00557FD1" w:rsidRDefault="00C10DEF" w:rsidP="006A0BA1">
      <w:pPr>
        <w:pStyle w:val="Cabealho2"/>
        <w:rPr>
          <w:rFonts w:ascii="Calibri Light" w:hAnsi="Calibri Light"/>
        </w:rPr>
      </w:pPr>
      <w:bookmarkStart w:id="12" w:name="_Toc471729589"/>
      <w:proofErr w:type="gramStart"/>
      <w:r w:rsidRPr="00994D29">
        <w:rPr>
          <w:rFonts w:ascii="Calibri Light" w:hAnsi="Calibri Light"/>
          <w:color w:val="00B0F0" w:themeColor="text2"/>
        </w:rPr>
        <w:t>Hardware</w:t>
      </w:r>
      <w:bookmarkEnd w:id="12"/>
      <w:proofErr w:type="gramEnd"/>
    </w:p>
    <w:p w:rsidR="007A266D" w:rsidRPr="00D55A62" w:rsidRDefault="002D6FCD" w:rsidP="007A266D">
      <w:pPr>
        <w:ind w:left="1418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>Para desenvolver a aplicação será necessário um Hardware que deia suporte ao Software utilizado.</w:t>
      </w:r>
    </w:p>
    <w:p w:rsidR="002D6FCD" w:rsidRPr="00D55A62" w:rsidRDefault="002D6FCD" w:rsidP="007A266D">
      <w:pPr>
        <w:ind w:left="1418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>Requisitos recomendados para correr a aplicaç</w:t>
      </w:r>
      <w:r w:rsidR="007A266D" w:rsidRPr="00D55A62">
        <w:rPr>
          <w:rFonts w:ascii="Tw Cen MT" w:hAnsi="Tw Cen MT"/>
          <w:sz w:val="24"/>
          <w:szCs w:val="24"/>
        </w:rPr>
        <w:t>ão:</w:t>
      </w:r>
    </w:p>
    <w:p w:rsidR="007A266D" w:rsidRPr="00D55A62" w:rsidRDefault="007A266D" w:rsidP="002D6FCD">
      <w:pPr>
        <w:ind w:left="1418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>Processador: 1Ghz Intel, 1.5Ghz AMD</w:t>
      </w:r>
    </w:p>
    <w:p w:rsidR="007A266D" w:rsidRPr="00D55A62" w:rsidRDefault="007A266D" w:rsidP="002D6FCD">
      <w:pPr>
        <w:ind w:left="1418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>RAM: 1Gb</w:t>
      </w:r>
    </w:p>
    <w:p w:rsidR="0094669B" w:rsidRPr="003F3126" w:rsidRDefault="007A266D" w:rsidP="003F3126">
      <w:pPr>
        <w:ind w:left="1418"/>
        <w:rPr>
          <w:rFonts w:ascii="Tw Cen MT" w:hAnsi="Tw Cen MT"/>
          <w:sz w:val="24"/>
          <w:szCs w:val="24"/>
        </w:rPr>
      </w:pPr>
      <w:r w:rsidRPr="00D55A62">
        <w:rPr>
          <w:rFonts w:ascii="Tw Cen MT" w:hAnsi="Tw Cen MT"/>
          <w:sz w:val="24"/>
          <w:szCs w:val="24"/>
        </w:rPr>
        <w:t>Espaço livre em disco: Aprox.500Mb</w:t>
      </w:r>
    </w:p>
    <w:p w:rsidR="001F588F" w:rsidRDefault="001F588F" w:rsidP="001F588F"/>
    <w:p w:rsidR="003F3126" w:rsidRDefault="002F2BFF" w:rsidP="001F588F">
      <w:r>
        <w:rPr>
          <w:rFonts w:ascii="Calibri Light" w:hAnsi="Calibri Light"/>
          <w:color w:val="002060"/>
          <w:sz w:val="56"/>
        </w:rPr>
        <w:pict>
          <v:rect id="_x0000_i1027" style="width:476.2pt;height:1pt;mso-position-vertical:absolute" o:hralign="center" o:hrstd="t" o:hrnoshade="t" o:hr="t" fillcolor="#002060" stroked="f"/>
        </w:pict>
      </w:r>
    </w:p>
    <w:p w:rsidR="003F3126" w:rsidRPr="001F588F" w:rsidRDefault="003F3126" w:rsidP="001F588F"/>
    <w:tbl>
      <w:tblPr>
        <w:tblStyle w:val="Tabelacomgrelha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276"/>
        <w:gridCol w:w="3544"/>
      </w:tblGrid>
      <w:tr w:rsidR="0094669B" w:rsidRPr="0094669B" w:rsidTr="0094669B">
        <w:tc>
          <w:tcPr>
            <w:tcW w:w="3544" w:type="dxa"/>
          </w:tcPr>
          <w:p w:rsidR="0094669B" w:rsidRPr="00557FD1" w:rsidRDefault="0094669B" w:rsidP="0094669B">
            <w:pPr>
              <w:jc w:val="center"/>
              <w:rPr>
                <w:rFonts w:ascii="Tw Cen MT" w:hAnsi="Tw Cen MT"/>
                <w:sz w:val="22"/>
                <w:szCs w:val="22"/>
              </w:rPr>
            </w:pPr>
            <w:r w:rsidRPr="00557FD1">
              <w:rPr>
                <w:rFonts w:ascii="Tw Cen MT" w:hAnsi="Tw Cen MT"/>
                <w:sz w:val="22"/>
                <w:szCs w:val="22"/>
              </w:rPr>
              <w:t>O/A Formando/A</w:t>
            </w:r>
          </w:p>
        </w:tc>
        <w:tc>
          <w:tcPr>
            <w:tcW w:w="1276" w:type="dxa"/>
          </w:tcPr>
          <w:p w:rsidR="0094669B" w:rsidRPr="0094669B" w:rsidRDefault="0094669B" w:rsidP="0094669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544" w:type="dxa"/>
          </w:tcPr>
          <w:p w:rsidR="0094669B" w:rsidRPr="00557FD1" w:rsidRDefault="008469E2" w:rsidP="0094669B">
            <w:pPr>
              <w:jc w:val="center"/>
              <w:rPr>
                <w:rFonts w:ascii="Tw Cen MT" w:hAnsi="Tw Cen MT"/>
              </w:rPr>
            </w:pPr>
            <w:r w:rsidRPr="00557FD1">
              <w:rPr>
                <w:rFonts w:ascii="Tw Cen MT" w:hAnsi="Tw Cen MT"/>
                <w:sz w:val="22"/>
                <w:szCs w:val="22"/>
              </w:rPr>
              <w:t>O/A Dire</w:t>
            </w:r>
            <w:r w:rsidR="0094669B" w:rsidRPr="00557FD1">
              <w:rPr>
                <w:rFonts w:ascii="Tw Cen MT" w:hAnsi="Tw Cen MT"/>
                <w:sz w:val="22"/>
                <w:szCs w:val="22"/>
              </w:rPr>
              <w:t>tor/ A de Curso</w:t>
            </w:r>
          </w:p>
        </w:tc>
      </w:tr>
      <w:tr w:rsidR="0094669B" w:rsidRPr="0094669B" w:rsidTr="0094669B">
        <w:tc>
          <w:tcPr>
            <w:tcW w:w="3544" w:type="dxa"/>
            <w:tcBorders>
              <w:bottom w:val="single" w:sz="4" w:space="0" w:color="auto"/>
            </w:tcBorders>
          </w:tcPr>
          <w:p w:rsidR="0094669B" w:rsidRPr="0094669B" w:rsidRDefault="0094669B" w:rsidP="00E42D10">
            <w:pPr>
              <w:rPr>
                <w:rFonts w:ascii="Garamond" w:hAnsi="Garamond"/>
              </w:rPr>
            </w:pPr>
          </w:p>
        </w:tc>
        <w:tc>
          <w:tcPr>
            <w:tcW w:w="1276" w:type="dxa"/>
          </w:tcPr>
          <w:p w:rsidR="0094669B" w:rsidRPr="0094669B" w:rsidRDefault="0094669B" w:rsidP="00E42D10">
            <w:pPr>
              <w:rPr>
                <w:rFonts w:ascii="Garamond" w:hAnsi="Garamond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94669B" w:rsidRPr="0094669B" w:rsidRDefault="0094669B" w:rsidP="00E42D10">
            <w:pPr>
              <w:rPr>
                <w:rFonts w:ascii="Garamond" w:hAnsi="Garamond"/>
              </w:rPr>
            </w:pPr>
          </w:p>
        </w:tc>
      </w:tr>
    </w:tbl>
    <w:p w:rsidR="0094669B" w:rsidRDefault="0094669B" w:rsidP="0094669B">
      <w:pPr>
        <w:tabs>
          <w:tab w:val="center" w:pos="4252"/>
          <w:tab w:val="right" w:pos="8504"/>
        </w:tabs>
        <w:rPr>
          <w:rFonts w:ascii="Garamond" w:hAnsi="Garamond" w:cs="Calibri"/>
          <w:sz w:val="28"/>
        </w:rPr>
      </w:pPr>
    </w:p>
    <w:p w:rsidR="008E6701" w:rsidRPr="003F3126" w:rsidRDefault="0094669B" w:rsidP="003F3126">
      <w:pPr>
        <w:tabs>
          <w:tab w:val="center" w:pos="4252"/>
          <w:tab w:val="right" w:pos="8504"/>
        </w:tabs>
        <w:ind w:left="4956"/>
        <w:rPr>
          <w:rFonts w:ascii="Tw Cen MT" w:hAnsi="Tw Cen MT" w:cs="Calibri"/>
          <w:sz w:val="28"/>
        </w:rPr>
      </w:pPr>
      <w:r w:rsidRPr="00557FD1">
        <w:rPr>
          <w:rFonts w:ascii="Tw Cen MT" w:hAnsi="Tw Cen MT" w:cs="Calibri"/>
          <w:sz w:val="28"/>
        </w:rPr>
        <w:t>Castelo de Paiva, __/__/__</w:t>
      </w:r>
    </w:p>
    <w:sectPr w:rsidR="008E6701" w:rsidRPr="003F3126" w:rsidSect="00454006">
      <w:headerReference w:type="default" r:id="rId10"/>
      <w:footerReference w:type="default" r:id="rId11"/>
      <w:pgSz w:w="11906" w:h="16838"/>
      <w:pgMar w:top="964" w:right="964" w:bottom="964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FF" w:rsidRDefault="002F2BFF" w:rsidP="00BC3D1F">
      <w:pPr>
        <w:spacing w:line="240" w:lineRule="auto"/>
      </w:pPr>
      <w:r>
        <w:separator/>
      </w:r>
    </w:p>
  </w:endnote>
  <w:endnote w:type="continuationSeparator" w:id="0">
    <w:p w:rsidR="002F2BFF" w:rsidRDefault="002F2BFF" w:rsidP="00BC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52C" w:rsidRPr="00D83E15" w:rsidRDefault="0093052C" w:rsidP="00781488">
    <w:pPr>
      <w:pStyle w:val="Rodap"/>
      <w:jc w:val="center"/>
      <w:rPr>
        <w:sz w:val="2"/>
        <w:szCs w:val="2"/>
      </w:rPr>
    </w:pPr>
  </w:p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1"/>
      <w:gridCol w:w="5109"/>
      <w:gridCol w:w="1334"/>
    </w:tblGrid>
    <w:tr w:rsidR="00662198" w:rsidTr="00454006">
      <w:tc>
        <w:tcPr>
          <w:tcW w:w="9664" w:type="dxa"/>
          <w:gridSpan w:val="3"/>
        </w:tcPr>
        <w:p w:rsidR="00662198" w:rsidRPr="00777B4F" w:rsidRDefault="00662198" w:rsidP="001F7058">
          <w:pPr>
            <w:pBdr>
              <w:top w:val="dotted" w:sz="4" w:space="1" w:color="auto"/>
            </w:pBdr>
            <w:jc w:val="center"/>
            <w:rPr>
              <w:rFonts w:cs="Arial"/>
              <w:color w:val="333333"/>
              <w:sz w:val="14"/>
              <w:szCs w:val="14"/>
            </w:rPr>
          </w:pPr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 xml:space="preserve">NIPC: </w:t>
          </w:r>
          <w:proofErr w:type="gramStart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>600077187   |</w:t>
          </w:r>
          <w:proofErr w:type="gramEnd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 xml:space="preserve">   Morada: Rua Strecht Vasconcelos 147, 4550-150 Castelo de </w:t>
          </w:r>
          <w:proofErr w:type="gramStart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>Paiva   |</w:t>
          </w:r>
          <w:proofErr w:type="gramEnd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 xml:space="preserve">   </w:t>
          </w:r>
          <w:proofErr w:type="spellStart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>Tel</w:t>
          </w:r>
          <w:proofErr w:type="spellEnd"/>
          <w:r w:rsidRPr="00456799">
            <w:rPr>
              <w:rFonts w:cs="Arial"/>
              <w:color w:val="333333"/>
              <w:sz w:val="14"/>
              <w:szCs w:val="14"/>
            </w:rPr>
            <w:t xml:space="preserve">: 255 690 </w:t>
          </w:r>
          <w:proofErr w:type="gramStart"/>
          <w:r w:rsidRPr="00456799">
            <w:rPr>
              <w:rFonts w:cs="Arial"/>
              <w:color w:val="333333"/>
              <w:sz w:val="14"/>
              <w:szCs w:val="14"/>
            </w:rPr>
            <w:t>300   |</w:t>
          </w:r>
          <w:proofErr w:type="gramEnd"/>
          <w:r w:rsidRPr="00456799">
            <w:rPr>
              <w:rFonts w:cs="Arial"/>
              <w:color w:val="333333"/>
              <w:sz w:val="14"/>
              <w:szCs w:val="14"/>
            </w:rPr>
            <w:t xml:space="preserve">   Fax: 255 690 308</w:t>
          </w:r>
        </w:p>
      </w:tc>
    </w:tr>
    <w:tr w:rsidR="00662198" w:rsidTr="00454006">
      <w:tc>
        <w:tcPr>
          <w:tcW w:w="9664" w:type="dxa"/>
          <w:gridSpan w:val="3"/>
        </w:tcPr>
        <w:p w:rsidR="00662198" w:rsidRPr="00777B4F" w:rsidRDefault="00662198" w:rsidP="001F7058">
          <w:pPr>
            <w:jc w:val="center"/>
          </w:pPr>
          <w:proofErr w:type="gramStart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>http:</w:t>
          </w:r>
          <w:proofErr w:type="gramEnd"/>
          <w:r w:rsidRPr="00456799">
            <w:rPr>
              <w:rFonts w:cs="Arial"/>
              <w:color w:val="333333"/>
              <w:spacing w:val="-5"/>
              <w:sz w:val="14"/>
              <w:szCs w:val="14"/>
            </w:rPr>
            <w:t>//www.agrupamentoescolascp.pt/</w:t>
          </w:r>
          <w:r w:rsidRPr="00456799">
            <w:rPr>
              <w:rFonts w:cs="Arial"/>
              <w:color w:val="333333"/>
              <w:sz w:val="14"/>
              <w:szCs w:val="14"/>
            </w:rPr>
            <w:t xml:space="preserve">   |   E-mail: </w:t>
          </w:r>
          <w:r w:rsidRPr="00C4263D">
            <w:rPr>
              <w:rFonts w:cs="Arial"/>
              <w:sz w:val="14"/>
              <w:szCs w:val="14"/>
            </w:rPr>
            <w:t>eb23castelopaiva@hotmail.com</w:t>
          </w:r>
        </w:p>
      </w:tc>
    </w:tr>
    <w:tr w:rsidR="00662198" w:rsidTr="00454006">
      <w:trPr>
        <w:trHeight w:val="210"/>
      </w:trPr>
      <w:tc>
        <w:tcPr>
          <w:tcW w:w="3221" w:type="dxa"/>
          <w:vMerge w:val="restart"/>
          <w:vAlign w:val="center"/>
        </w:tcPr>
        <w:p w:rsidR="00662198" w:rsidRDefault="002F2BFF" w:rsidP="001F7058">
          <w:pPr>
            <w:rPr>
              <w:rFonts w:cs="Arial"/>
              <w:color w:val="333333"/>
              <w:spacing w:val="-5"/>
              <w:sz w:val="14"/>
              <w:szCs w:val="14"/>
            </w:rPr>
          </w:pPr>
          <w:sdt>
            <w:sdtPr>
              <w:rPr>
                <w:sz w:val="14"/>
                <w:szCs w:val="14"/>
              </w:rPr>
              <w:alias w:val="Título"/>
              <w:tag w:val=""/>
              <w:id w:val="97217701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662198">
                <w:rPr>
                  <w:sz w:val="14"/>
                  <w:szCs w:val="14"/>
                </w:rPr>
                <w:t>Mod</w:t>
              </w:r>
              <w:proofErr w:type="spellEnd"/>
              <w:r w:rsidR="00662198">
                <w:rPr>
                  <w:sz w:val="14"/>
                  <w:szCs w:val="14"/>
                </w:rPr>
                <w:t>. Geral (vertical) - C. Profissionais</w:t>
              </w:r>
            </w:sdtContent>
          </w:sdt>
          <w:r w:rsidR="00662198" w:rsidRPr="00611B52">
            <w:rPr>
              <w:sz w:val="14"/>
              <w:szCs w:val="14"/>
            </w:rPr>
            <w:t xml:space="preserve"> - </w:t>
          </w:r>
          <w:r w:rsidR="00662198" w:rsidRPr="00611B52">
            <w:rPr>
              <w:sz w:val="14"/>
              <w:szCs w:val="14"/>
            </w:rPr>
            <w:fldChar w:fldCharType="begin"/>
          </w:r>
          <w:r w:rsidR="00662198" w:rsidRPr="00611B52">
            <w:rPr>
              <w:sz w:val="14"/>
              <w:szCs w:val="14"/>
            </w:rPr>
            <w:instrText xml:space="preserve"> SUBJECT   \* MERGEFORMAT </w:instrText>
          </w:r>
          <w:r w:rsidR="00662198" w:rsidRPr="00611B52">
            <w:rPr>
              <w:sz w:val="14"/>
              <w:szCs w:val="14"/>
            </w:rPr>
            <w:fldChar w:fldCharType="end"/>
          </w:r>
          <w:r w:rsidR="00662198" w:rsidRPr="00611B52">
            <w:rPr>
              <w:sz w:val="14"/>
              <w:szCs w:val="14"/>
            </w:rPr>
            <w:fldChar w:fldCharType="begin"/>
          </w:r>
          <w:r w:rsidR="00662198" w:rsidRPr="00611B52">
            <w:rPr>
              <w:sz w:val="14"/>
              <w:szCs w:val="14"/>
            </w:rPr>
            <w:instrText xml:space="preserve"> SUBJECT  \* Lower  \* MERGEFORMAT </w:instrText>
          </w:r>
          <w:r w:rsidR="00662198" w:rsidRPr="00611B52">
            <w:rPr>
              <w:sz w:val="14"/>
              <w:szCs w:val="14"/>
            </w:rPr>
            <w:fldChar w:fldCharType="end"/>
          </w:r>
          <w:sdt>
            <w:sdtPr>
              <w:rPr>
                <w:sz w:val="14"/>
                <w:szCs w:val="14"/>
              </w:rPr>
              <w:alias w:val="Estado"/>
              <w:tag w:val=""/>
              <w:id w:val="86070618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662198">
                <w:rPr>
                  <w:sz w:val="14"/>
                  <w:szCs w:val="14"/>
                </w:rPr>
                <w:t>vs1.0.1</w:t>
              </w:r>
            </w:sdtContent>
          </w:sdt>
        </w:p>
      </w:tc>
      <w:tc>
        <w:tcPr>
          <w:tcW w:w="5109" w:type="dxa"/>
          <w:vMerge w:val="restart"/>
          <w:vAlign w:val="center"/>
        </w:tcPr>
        <w:p w:rsidR="00662198" w:rsidRDefault="00662198" w:rsidP="001F7058">
          <w:pPr>
            <w:rPr>
              <w:rFonts w:cs="Arial"/>
              <w:color w:val="333333"/>
              <w:spacing w:val="-5"/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0FC65F" wp14:editId="3039F511">
                <wp:extent cx="2325799" cy="333375"/>
                <wp:effectExtent l="0" t="0" r="0" b="0"/>
                <wp:docPr id="4" name="Imagem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4659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4" w:type="dxa"/>
          <w:shd w:val="clear" w:color="auto" w:fill="auto"/>
        </w:tcPr>
        <w:p w:rsidR="00662198" w:rsidRDefault="00662198" w:rsidP="001F7058">
          <w:pPr>
            <w:jc w:val="right"/>
            <w:rPr>
              <w:rFonts w:cs="Arial"/>
              <w:color w:val="333333"/>
              <w:spacing w:val="-5"/>
              <w:sz w:val="14"/>
              <w:szCs w:val="14"/>
            </w:rPr>
          </w:pPr>
        </w:p>
      </w:tc>
    </w:tr>
    <w:tr w:rsidR="00662198" w:rsidTr="00454006">
      <w:trPr>
        <w:trHeight w:val="210"/>
      </w:trPr>
      <w:tc>
        <w:tcPr>
          <w:tcW w:w="3221" w:type="dxa"/>
          <w:vMerge/>
          <w:vAlign w:val="center"/>
        </w:tcPr>
        <w:p w:rsidR="00662198" w:rsidRDefault="00662198" w:rsidP="001F7058">
          <w:pPr>
            <w:rPr>
              <w:sz w:val="14"/>
              <w:szCs w:val="14"/>
            </w:rPr>
          </w:pPr>
        </w:p>
      </w:tc>
      <w:tc>
        <w:tcPr>
          <w:tcW w:w="5109" w:type="dxa"/>
          <w:vMerge/>
        </w:tcPr>
        <w:p w:rsidR="00662198" w:rsidRDefault="00662198" w:rsidP="001F7058">
          <w:pPr>
            <w:rPr>
              <w:noProof/>
            </w:rPr>
          </w:pPr>
        </w:p>
      </w:tc>
      <w:tc>
        <w:tcPr>
          <w:tcW w:w="1334" w:type="dxa"/>
          <w:shd w:val="clear" w:color="auto" w:fill="D9D9D9" w:themeFill="background1" w:themeFillShade="D9"/>
        </w:tcPr>
        <w:p w:rsidR="00662198" w:rsidRPr="009C5AA7" w:rsidRDefault="00662198" w:rsidP="001F7058">
          <w:pPr>
            <w:jc w:val="right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PAGE  \* Arabic  \* MERGEFORMAT </w:instrText>
          </w:r>
          <w:r>
            <w:rPr>
              <w:b/>
              <w:sz w:val="14"/>
              <w:szCs w:val="14"/>
            </w:rPr>
            <w:fldChar w:fldCharType="separate"/>
          </w:r>
          <w:r w:rsidR="003A479B">
            <w:rPr>
              <w:b/>
              <w:noProof/>
              <w:sz w:val="14"/>
              <w:szCs w:val="14"/>
            </w:rPr>
            <w:t>1</w:t>
          </w:r>
          <w:r>
            <w:rPr>
              <w:b/>
              <w:sz w:val="14"/>
              <w:szCs w:val="14"/>
            </w:rPr>
            <w:fldChar w:fldCharType="end"/>
          </w:r>
          <w:r>
            <w:rPr>
              <w:b/>
              <w:sz w:val="14"/>
              <w:szCs w:val="14"/>
            </w:rPr>
            <w:t xml:space="preserve"> </w:t>
          </w:r>
          <w:proofErr w:type="gramStart"/>
          <w:r>
            <w:rPr>
              <w:b/>
              <w:sz w:val="14"/>
              <w:szCs w:val="14"/>
            </w:rPr>
            <w:t>de</w:t>
          </w:r>
          <w:proofErr w:type="gramEnd"/>
          <w:r>
            <w:rPr>
              <w:b/>
              <w:sz w:val="14"/>
              <w:szCs w:val="14"/>
            </w:rPr>
            <w:t xml:space="preserve"> </w:t>
          </w:r>
          <w:r>
            <w:rPr>
              <w:b/>
              <w:sz w:val="14"/>
              <w:szCs w:val="14"/>
            </w:rPr>
            <w:fldChar w:fldCharType="begin"/>
          </w:r>
          <w:r>
            <w:rPr>
              <w:b/>
              <w:sz w:val="14"/>
              <w:szCs w:val="14"/>
            </w:rPr>
            <w:instrText xml:space="preserve"> NUMPAGES  \* Arabic  \* MERGEFORMAT </w:instrText>
          </w:r>
          <w:r>
            <w:rPr>
              <w:b/>
              <w:sz w:val="14"/>
              <w:szCs w:val="14"/>
            </w:rPr>
            <w:fldChar w:fldCharType="separate"/>
          </w:r>
          <w:r w:rsidR="003A479B">
            <w:rPr>
              <w:b/>
              <w:noProof/>
              <w:sz w:val="14"/>
              <w:szCs w:val="14"/>
            </w:rPr>
            <w:t>8</w:t>
          </w:r>
          <w:r>
            <w:rPr>
              <w:b/>
              <w:sz w:val="14"/>
              <w:szCs w:val="14"/>
            </w:rPr>
            <w:fldChar w:fldCharType="end"/>
          </w:r>
        </w:p>
      </w:tc>
    </w:tr>
  </w:tbl>
  <w:p w:rsidR="00456799" w:rsidRPr="00662198" w:rsidRDefault="00456799" w:rsidP="00662198">
    <w:pPr>
      <w:tabs>
        <w:tab w:val="left" w:pos="142"/>
        <w:tab w:val="right" w:pos="9498"/>
      </w:tabs>
      <w:spacing w:line="240" w:lineRule="auto"/>
      <w:rPr>
        <w:rFonts w:ascii="Calibri" w:hAnsi="Calibri" w:cs="Arial"/>
        <w:color w:val="333333"/>
        <w:sz w:val="8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FF" w:rsidRDefault="002F2BFF" w:rsidP="00BC3D1F">
      <w:pPr>
        <w:spacing w:line="240" w:lineRule="auto"/>
      </w:pPr>
      <w:r>
        <w:separator/>
      </w:r>
    </w:p>
  </w:footnote>
  <w:footnote w:type="continuationSeparator" w:id="0">
    <w:p w:rsidR="002F2BFF" w:rsidRDefault="002F2BFF" w:rsidP="00BC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bottom w:val="dotted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8"/>
      <w:gridCol w:w="4696"/>
    </w:tblGrid>
    <w:tr w:rsidR="00AA1208" w:rsidRPr="00456799" w:rsidTr="00AA1208">
      <w:trPr>
        <w:jc w:val="center"/>
      </w:trPr>
      <w:tc>
        <w:tcPr>
          <w:tcW w:w="4928" w:type="dxa"/>
          <w:shd w:val="clear" w:color="auto" w:fill="auto"/>
        </w:tcPr>
        <w:p w:rsidR="00AA1208" w:rsidRPr="00456799" w:rsidRDefault="00AA1208" w:rsidP="0039407D">
          <w:pPr>
            <w:pStyle w:val="Endereodoremetente"/>
            <w:tabs>
              <w:tab w:val="left" w:pos="3795"/>
            </w:tabs>
            <w:snapToGrid w:val="0"/>
            <w:spacing w:before="0" w:after="0"/>
            <w:rPr>
              <w:rFonts w:eastAsia="Calibri"/>
              <w:color w:val="333333"/>
            </w:rPr>
          </w:pPr>
          <w:r>
            <w:rPr>
              <w:noProof/>
              <w:lang w:eastAsia="pt-PT"/>
            </w:rPr>
            <w:drawing>
              <wp:inline distT="0" distB="0" distL="0" distR="0" wp14:anchorId="15EDEBDD" wp14:editId="637E33AE">
                <wp:extent cx="1800000" cy="476847"/>
                <wp:effectExtent l="0" t="0" r="0" b="0"/>
                <wp:docPr id="1" name="Imagem 1" descr="C:\Users\cristinadamas.ESCOLACP\Desktop\AbrirDo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ristinadamas.ESCOLACP\Desktop\AbrirDoc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/>
                        <a:srcRect t="10937" b="10937"/>
                        <a:stretch/>
                      </pic:blipFill>
                      <pic:spPr bwMode="auto">
                        <a:xfrm>
                          <a:off x="0" y="0"/>
                          <a:ext cx="1800000" cy="476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2" w:type="dxa"/>
          <w:shd w:val="clear" w:color="auto" w:fill="auto"/>
        </w:tcPr>
        <w:p w:rsidR="00AA1208" w:rsidRPr="00456799" w:rsidRDefault="00AA1208" w:rsidP="0039407D">
          <w:pPr>
            <w:spacing w:before="0" w:after="0" w:line="360" w:lineRule="auto"/>
            <w:ind w:left="1593"/>
            <w:rPr>
              <w:rFonts w:ascii="Calibri" w:eastAsia="Calibri" w:hAnsi="Calibri" w:cs="Arial"/>
              <w:color w:val="333333"/>
              <w:sz w:val="14"/>
              <w:szCs w:val="16"/>
            </w:rPr>
          </w:pPr>
          <w:r>
            <w:rPr>
              <w:rFonts w:eastAsia="Calibri"/>
              <w:noProof/>
              <w:color w:val="333333"/>
              <w:sz w:val="22"/>
              <w:szCs w:val="22"/>
            </w:rPr>
            <w:drawing>
              <wp:anchor distT="0" distB="0" distL="114300" distR="114300" simplePos="0" relativeHeight="251664896" behindDoc="0" locked="0" layoutInCell="1" allowOverlap="1" wp14:anchorId="7B919577" wp14:editId="1B1FEEB8">
                <wp:simplePos x="0" y="0"/>
                <wp:positionH relativeFrom="margin">
                  <wp:posOffset>325120</wp:posOffset>
                </wp:positionH>
                <wp:positionV relativeFrom="margin">
                  <wp:posOffset>55880</wp:posOffset>
                </wp:positionV>
                <wp:extent cx="504825" cy="400050"/>
                <wp:effectExtent l="0" t="0" r="952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456799">
            <w:rPr>
              <w:rFonts w:ascii="Calibri" w:eastAsia="Calibri" w:hAnsi="Calibri" w:cs="Arial"/>
              <w:color w:val="333333"/>
              <w:sz w:val="14"/>
              <w:szCs w:val="16"/>
            </w:rPr>
            <w:t>DGEstE</w:t>
          </w:r>
          <w:proofErr w:type="spellEnd"/>
          <w:r w:rsidRPr="00456799">
            <w:rPr>
              <w:rFonts w:ascii="Calibri" w:eastAsia="Calibri" w:hAnsi="Calibri" w:cs="Arial"/>
              <w:color w:val="333333"/>
              <w:sz w:val="14"/>
              <w:szCs w:val="16"/>
            </w:rPr>
            <w:t xml:space="preserve"> - Região </w:t>
          </w:r>
          <w:r w:rsidRPr="007D6856">
            <w:rPr>
              <w:rFonts w:ascii="Calibri" w:eastAsia="Calibri" w:hAnsi="Calibri"/>
              <w:color w:val="333333"/>
              <w:sz w:val="14"/>
              <w:szCs w:val="16"/>
            </w:rPr>
            <w:t>Norte</w:t>
          </w:r>
        </w:p>
        <w:p w:rsidR="00AA1208" w:rsidRDefault="00AA1208" w:rsidP="0039407D">
          <w:pPr>
            <w:tabs>
              <w:tab w:val="left" w:pos="180"/>
            </w:tabs>
            <w:spacing w:before="0" w:after="0" w:line="360" w:lineRule="auto"/>
            <w:ind w:left="1593"/>
            <w:rPr>
              <w:rFonts w:ascii="Calibri" w:eastAsia="Calibri" w:hAnsi="Calibri"/>
              <w:color w:val="333333"/>
              <w:sz w:val="14"/>
              <w:szCs w:val="16"/>
            </w:rPr>
          </w:pPr>
          <w:r w:rsidRPr="00456799">
            <w:rPr>
              <w:rFonts w:ascii="Calibri" w:eastAsia="Calibri" w:hAnsi="Calibri"/>
              <w:color w:val="333333"/>
              <w:sz w:val="14"/>
              <w:szCs w:val="16"/>
            </w:rPr>
            <w:t xml:space="preserve">Agrupamento de Escolas de Castelo de Paiva </w:t>
          </w:r>
        </w:p>
        <w:p w:rsidR="00AA1208" w:rsidRPr="00456799" w:rsidRDefault="00AA1208" w:rsidP="0039407D">
          <w:pPr>
            <w:tabs>
              <w:tab w:val="left" w:pos="180"/>
              <w:tab w:val="left" w:pos="3744"/>
            </w:tabs>
            <w:spacing w:before="0" w:after="0" w:line="360" w:lineRule="auto"/>
            <w:ind w:left="1593"/>
            <w:rPr>
              <w:rFonts w:eastAsia="Calibri"/>
              <w:color w:val="333333"/>
              <w:sz w:val="14"/>
              <w:szCs w:val="16"/>
            </w:rPr>
          </w:pPr>
          <w:proofErr w:type="spellStart"/>
          <w:r w:rsidRPr="00456799">
            <w:rPr>
              <w:rFonts w:ascii="Calibri" w:eastAsia="Calibri" w:hAnsi="Calibri"/>
              <w:color w:val="333333"/>
              <w:sz w:val="14"/>
              <w:szCs w:val="16"/>
            </w:rPr>
            <w:t>Cod</w:t>
          </w:r>
          <w:proofErr w:type="spellEnd"/>
          <w:proofErr w:type="gramStart"/>
          <w:r w:rsidRPr="00456799">
            <w:rPr>
              <w:rFonts w:ascii="Calibri" w:eastAsia="Calibri" w:hAnsi="Calibri"/>
              <w:color w:val="333333"/>
              <w:sz w:val="14"/>
              <w:szCs w:val="16"/>
            </w:rPr>
            <w:t>:  151312</w:t>
          </w:r>
          <w:proofErr w:type="gramEnd"/>
        </w:p>
      </w:tc>
    </w:tr>
  </w:tbl>
  <w:p w:rsidR="00456799" w:rsidRPr="00777B4F" w:rsidRDefault="00456799" w:rsidP="0039407D">
    <w:pPr>
      <w:pStyle w:val="Endereodoremetente"/>
      <w:snapToGrid w:val="0"/>
      <w:spacing w:before="0" w:after="0" w:line="240" w:lineRule="auto"/>
      <w:rPr>
        <w:rFonts w:asciiTheme="minorHAnsi" w:hAnsiTheme="minorHAnsi"/>
        <w:color w:val="333333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F1D"/>
    <w:multiLevelType w:val="hybridMultilevel"/>
    <w:tmpl w:val="0BF8ACD2"/>
    <w:lvl w:ilvl="0" w:tplc="0816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CE6477"/>
    <w:multiLevelType w:val="hybridMultilevel"/>
    <w:tmpl w:val="C5B8A080"/>
    <w:lvl w:ilvl="0" w:tplc="D5DC0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23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6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01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8E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A5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AE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6C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32666"/>
    <w:multiLevelType w:val="hybridMultilevel"/>
    <w:tmpl w:val="99E08AD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E3857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924505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0F1B86"/>
    <w:multiLevelType w:val="multilevel"/>
    <w:tmpl w:val="31C49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BF02F1"/>
    <w:multiLevelType w:val="hybridMultilevel"/>
    <w:tmpl w:val="F2A8D0A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2595EC5"/>
    <w:multiLevelType w:val="hybridMultilevel"/>
    <w:tmpl w:val="9B3829FE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D2513E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627A61"/>
    <w:multiLevelType w:val="hybridMultilevel"/>
    <w:tmpl w:val="6668003C"/>
    <w:lvl w:ilvl="0" w:tplc="439AE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886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AC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3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29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22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62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21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01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3C4355"/>
    <w:multiLevelType w:val="multilevel"/>
    <w:tmpl w:val="ABE05A96"/>
    <w:lvl w:ilvl="0">
      <w:start w:val="20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1535" w:hanging="1110"/>
      </w:pPr>
      <w:rPr>
        <w:rFonts w:hint="default"/>
      </w:rPr>
    </w:lvl>
    <w:lvl w:ilvl="2">
      <w:start w:val="2016"/>
      <w:numFmt w:val="decimal"/>
      <w:lvlText w:val="%1-%2-%3"/>
      <w:lvlJc w:val="left"/>
      <w:pPr>
        <w:ind w:left="1960" w:hanging="111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385" w:hanging="11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810" w:hanging="11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235" w:hanging="111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200" w:hanging="1800"/>
      </w:pPr>
      <w:rPr>
        <w:rFonts w:hint="default"/>
      </w:rPr>
    </w:lvl>
  </w:abstractNum>
  <w:abstractNum w:abstractNumId="11" w15:restartNumberingAfterBreak="0">
    <w:nsid w:val="2D14109D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C91F84"/>
    <w:multiLevelType w:val="hybridMultilevel"/>
    <w:tmpl w:val="9D40273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1F2FAE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840C257A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6B95E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69C52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C6CA6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2ADC4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465B7C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04FAC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114A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302BBC"/>
    <w:multiLevelType w:val="hybridMultilevel"/>
    <w:tmpl w:val="161ED662"/>
    <w:lvl w:ilvl="0" w:tplc="0D026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AC4E1B"/>
    <w:multiLevelType w:val="hybridMultilevel"/>
    <w:tmpl w:val="4AB2E1EE"/>
    <w:lvl w:ilvl="0" w:tplc="13C02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657F5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4F0D0D"/>
    <w:multiLevelType w:val="hybridMultilevel"/>
    <w:tmpl w:val="BDCA86AC"/>
    <w:lvl w:ilvl="0" w:tplc="C1F2FAE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31141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87E7A59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B75418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E936A8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713A6F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2A7324"/>
    <w:multiLevelType w:val="hybridMultilevel"/>
    <w:tmpl w:val="0D7A5C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35188"/>
    <w:multiLevelType w:val="hybridMultilevel"/>
    <w:tmpl w:val="57BA1236"/>
    <w:lvl w:ilvl="0" w:tplc="308A8AE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5A7202E6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D27A0C"/>
    <w:multiLevelType w:val="hybridMultilevel"/>
    <w:tmpl w:val="0600ACC2"/>
    <w:lvl w:ilvl="0" w:tplc="0D0265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42DDB"/>
    <w:multiLevelType w:val="hybridMultilevel"/>
    <w:tmpl w:val="D496FA42"/>
    <w:lvl w:ilvl="0" w:tplc="C1F2FAE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1C5"/>
    <w:multiLevelType w:val="hybridMultilevel"/>
    <w:tmpl w:val="3AB4533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F2254B"/>
    <w:multiLevelType w:val="multilevel"/>
    <w:tmpl w:val="6F56B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6D0184"/>
    <w:multiLevelType w:val="hybridMultilevel"/>
    <w:tmpl w:val="C69E2EF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A3D92"/>
    <w:multiLevelType w:val="multilevel"/>
    <w:tmpl w:val="6204A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004137A"/>
    <w:multiLevelType w:val="multilevel"/>
    <w:tmpl w:val="F22E7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64A4E4E"/>
    <w:multiLevelType w:val="hybridMultilevel"/>
    <w:tmpl w:val="C9C2B97A"/>
    <w:lvl w:ilvl="0" w:tplc="272039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3"/>
  </w:num>
  <w:num w:numId="5">
    <w:abstractNumId w:val="4"/>
  </w:num>
  <w:num w:numId="6">
    <w:abstractNumId w:val="18"/>
  </w:num>
  <w:num w:numId="7">
    <w:abstractNumId w:val="25"/>
  </w:num>
  <w:num w:numId="8">
    <w:abstractNumId w:val="22"/>
  </w:num>
  <w:num w:numId="9">
    <w:abstractNumId w:val="29"/>
  </w:num>
  <w:num w:numId="10">
    <w:abstractNumId w:val="2"/>
  </w:num>
  <w:num w:numId="11">
    <w:abstractNumId w:val="28"/>
  </w:num>
  <w:num w:numId="12">
    <w:abstractNumId w:val="5"/>
  </w:num>
  <w:num w:numId="13">
    <w:abstractNumId w:val="19"/>
  </w:num>
  <w:num w:numId="14">
    <w:abstractNumId w:val="8"/>
  </w:num>
  <w:num w:numId="15">
    <w:abstractNumId w:val="31"/>
  </w:num>
  <w:num w:numId="16">
    <w:abstractNumId w:val="16"/>
  </w:num>
  <w:num w:numId="17">
    <w:abstractNumId w:val="21"/>
  </w:num>
  <w:num w:numId="18">
    <w:abstractNumId w:val="13"/>
  </w:num>
  <w:num w:numId="19">
    <w:abstractNumId w:val="23"/>
  </w:num>
  <w:num w:numId="20">
    <w:abstractNumId w:val="24"/>
  </w:num>
  <w:num w:numId="21">
    <w:abstractNumId w:val="33"/>
  </w:num>
  <w:num w:numId="22">
    <w:abstractNumId w:val="17"/>
  </w:num>
  <w:num w:numId="23">
    <w:abstractNumId w:val="27"/>
  </w:num>
  <w:num w:numId="24">
    <w:abstractNumId w:val="0"/>
  </w:num>
  <w:num w:numId="25">
    <w:abstractNumId w:val="15"/>
  </w:num>
  <w:num w:numId="26">
    <w:abstractNumId w:val="1"/>
  </w:num>
  <w:num w:numId="27">
    <w:abstractNumId w:val="9"/>
  </w:num>
  <w:num w:numId="28">
    <w:abstractNumId w:val="30"/>
  </w:num>
  <w:num w:numId="29">
    <w:abstractNumId w:val="26"/>
  </w:num>
  <w:num w:numId="30">
    <w:abstractNumId w:val="32"/>
  </w:num>
  <w:num w:numId="31">
    <w:abstractNumId w:val="20"/>
  </w:num>
  <w:num w:numId="32">
    <w:abstractNumId w:val="6"/>
  </w:num>
  <w:num w:numId="33">
    <w:abstractNumId w:val="14"/>
  </w:num>
  <w:num w:numId="3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37"/>
    <w:rsid w:val="00024854"/>
    <w:rsid w:val="00050B04"/>
    <w:rsid w:val="0006219F"/>
    <w:rsid w:val="000A7E98"/>
    <w:rsid w:val="000B366A"/>
    <w:rsid w:val="000B760F"/>
    <w:rsid w:val="000C0295"/>
    <w:rsid w:val="000C3CF2"/>
    <w:rsid w:val="000E2ED5"/>
    <w:rsid w:val="000E5B09"/>
    <w:rsid w:val="000E5D85"/>
    <w:rsid w:val="000E6F8B"/>
    <w:rsid w:val="000F209D"/>
    <w:rsid w:val="000F2CA1"/>
    <w:rsid w:val="000F4BB7"/>
    <w:rsid w:val="00106BDB"/>
    <w:rsid w:val="00121028"/>
    <w:rsid w:val="00123961"/>
    <w:rsid w:val="00125142"/>
    <w:rsid w:val="001261D1"/>
    <w:rsid w:val="00153D9F"/>
    <w:rsid w:val="00156523"/>
    <w:rsid w:val="001625B1"/>
    <w:rsid w:val="0016626B"/>
    <w:rsid w:val="00180E4B"/>
    <w:rsid w:val="00182760"/>
    <w:rsid w:val="0019198F"/>
    <w:rsid w:val="00193BB4"/>
    <w:rsid w:val="00196A50"/>
    <w:rsid w:val="001A0ACC"/>
    <w:rsid w:val="001C1651"/>
    <w:rsid w:val="001C1743"/>
    <w:rsid w:val="001C365E"/>
    <w:rsid w:val="001C5A94"/>
    <w:rsid w:val="001D006A"/>
    <w:rsid w:val="001D73C2"/>
    <w:rsid w:val="001E2204"/>
    <w:rsid w:val="001E6D9A"/>
    <w:rsid w:val="001F588F"/>
    <w:rsid w:val="001F6691"/>
    <w:rsid w:val="0020077D"/>
    <w:rsid w:val="00201BAC"/>
    <w:rsid w:val="00205157"/>
    <w:rsid w:val="002250E0"/>
    <w:rsid w:val="00226367"/>
    <w:rsid w:val="002335DF"/>
    <w:rsid w:val="00250ECB"/>
    <w:rsid w:val="0028567A"/>
    <w:rsid w:val="0029010B"/>
    <w:rsid w:val="002A0CCD"/>
    <w:rsid w:val="002A0CEC"/>
    <w:rsid w:val="002B3865"/>
    <w:rsid w:val="002D140F"/>
    <w:rsid w:val="002D4F77"/>
    <w:rsid w:val="002D6FCD"/>
    <w:rsid w:val="002E49DB"/>
    <w:rsid w:val="002F2BFF"/>
    <w:rsid w:val="002F6776"/>
    <w:rsid w:val="002F701D"/>
    <w:rsid w:val="00323D4E"/>
    <w:rsid w:val="00326444"/>
    <w:rsid w:val="0033016F"/>
    <w:rsid w:val="00333975"/>
    <w:rsid w:val="00342B9A"/>
    <w:rsid w:val="00344B16"/>
    <w:rsid w:val="00352D77"/>
    <w:rsid w:val="00357156"/>
    <w:rsid w:val="00360F42"/>
    <w:rsid w:val="00361277"/>
    <w:rsid w:val="003716C9"/>
    <w:rsid w:val="0037203D"/>
    <w:rsid w:val="0037461D"/>
    <w:rsid w:val="00387734"/>
    <w:rsid w:val="0039407D"/>
    <w:rsid w:val="00396ECA"/>
    <w:rsid w:val="003A479B"/>
    <w:rsid w:val="003A53B1"/>
    <w:rsid w:val="003B7FA5"/>
    <w:rsid w:val="003E2426"/>
    <w:rsid w:val="003E39CC"/>
    <w:rsid w:val="003F3126"/>
    <w:rsid w:val="003F4AAF"/>
    <w:rsid w:val="003F4D0E"/>
    <w:rsid w:val="003F5AE8"/>
    <w:rsid w:val="00400770"/>
    <w:rsid w:val="004126B4"/>
    <w:rsid w:val="0042413E"/>
    <w:rsid w:val="004401C9"/>
    <w:rsid w:val="00446DB4"/>
    <w:rsid w:val="00452F48"/>
    <w:rsid w:val="0045318B"/>
    <w:rsid w:val="00453687"/>
    <w:rsid w:val="00454006"/>
    <w:rsid w:val="00454957"/>
    <w:rsid w:val="00456799"/>
    <w:rsid w:val="0046507F"/>
    <w:rsid w:val="00475D1B"/>
    <w:rsid w:val="00483A58"/>
    <w:rsid w:val="004A6CD3"/>
    <w:rsid w:val="004B042B"/>
    <w:rsid w:val="004B08BA"/>
    <w:rsid w:val="004C18F8"/>
    <w:rsid w:val="004C416B"/>
    <w:rsid w:val="004D11F4"/>
    <w:rsid w:val="004E361C"/>
    <w:rsid w:val="004E6695"/>
    <w:rsid w:val="004E7DA4"/>
    <w:rsid w:val="004F613F"/>
    <w:rsid w:val="005046CE"/>
    <w:rsid w:val="0052177A"/>
    <w:rsid w:val="0053546B"/>
    <w:rsid w:val="00536FE9"/>
    <w:rsid w:val="00552580"/>
    <w:rsid w:val="00557FD1"/>
    <w:rsid w:val="00562A8B"/>
    <w:rsid w:val="00564F4A"/>
    <w:rsid w:val="0057405C"/>
    <w:rsid w:val="00582844"/>
    <w:rsid w:val="005A34AF"/>
    <w:rsid w:val="005A787F"/>
    <w:rsid w:val="005B205D"/>
    <w:rsid w:val="005C2976"/>
    <w:rsid w:val="005C2CDE"/>
    <w:rsid w:val="005C31EF"/>
    <w:rsid w:val="005C5420"/>
    <w:rsid w:val="005E05B6"/>
    <w:rsid w:val="005E1CCE"/>
    <w:rsid w:val="005E38E0"/>
    <w:rsid w:val="005F1C62"/>
    <w:rsid w:val="00600529"/>
    <w:rsid w:val="00611B52"/>
    <w:rsid w:val="0061438B"/>
    <w:rsid w:val="006144C4"/>
    <w:rsid w:val="00621316"/>
    <w:rsid w:val="00627EBD"/>
    <w:rsid w:val="0063286A"/>
    <w:rsid w:val="0065044E"/>
    <w:rsid w:val="00651238"/>
    <w:rsid w:val="00660C2A"/>
    <w:rsid w:val="00662198"/>
    <w:rsid w:val="00663941"/>
    <w:rsid w:val="00666189"/>
    <w:rsid w:val="00670BF6"/>
    <w:rsid w:val="0067670A"/>
    <w:rsid w:val="00677154"/>
    <w:rsid w:val="00677E63"/>
    <w:rsid w:val="006801C5"/>
    <w:rsid w:val="006827C1"/>
    <w:rsid w:val="0069106E"/>
    <w:rsid w:val="00695DDE"/>
    <w:rsid w:val="00696657"/>
    <w:rsid w:val="006A0BA1"/>
    <w:rsid w:val="006B0D91"/>
    <w:rsid w:val="006B2474"/>
    <w:rsid w:val="006B2A2A"/>
    <w:rsid w:val="006B707D"/>
    <w:rsid w:val="006C1A07"/>
    <w:rsid w:val="006C567C"/>
    <w:rsid w:val="006D3E80"/>
    <w:rsid w:val="006D410C"/>
    <w:rsid w:val="006D5B86"/>
    <w:rsid w:val="006E3D45"/>
    <w:rsid w:val="006F2048"/>
    <w:rsid w:val="006F38F2"/>
    <w:rsid w:val="00706D7D"/>
    <w:rsid w:val="00707EFD"/>
    <w:rsid w:val="00712B42"/>
    <w:rsid w:val="007149EB"/>
    <w:rsid w:val="00733FB6"/>
    <w:rsid w:val="0074686C"/>
    <w:rsid w:val="00762474"/>
    <w:rsid w:val="00763867"/>
    <w:rsid w:val="00770AFA"/>
    <w:rsid w:val="00775803"/>
    <w:rsid w:val="00777B4F"/>
    <w:rsid w:val="00777BFD"/>
    <w:rsid w:val="00781488"/>
    <w:rsid w:val="00792578"/>
    <w:rsid w:val="00794B37"/>
    <w:rsid w:val="007964C1"/>
    <w:rsid w:val="007A266D"/>
    <w:rsid w:val="007B06BB"/>
    <w:rsid w:val="007D52EC"/>
    <w:rsid w:val="007D6454"/>
    <w:rsid w:val="007D65B1"/>
    <w:rsid w:val="007D6856"/>
    <w:rsid w:val="007E1516"/>
    <w:rsid w:val="007E784F"/>
    <w:rsid w:val="007F0301"/>
    <w:rsid w:val="007F4653"/>
    <w:rsid w:val="00803114"/>
    <w:rsid w:val="00805519"/>
    <w:rsid w:val="008100AB"/>
    <w:rsid w:val="00810F38"/>
    <w:rsid w:val="00815224"/>
    <w:rsid w:val="008253C2"/>
    <w:rsid w:val="00833A79"/>
    <w:rsid w:val="00833E95"/>
    <w:rsid w:val="00836EC0"/>
    <w:rsid w:val="008432DB"/>
    <w:rsid w:val="008469E2"/>
    <w:rsid w:val="00853AC7"/>
    <w:rsid w:val="00854D5B"/>
    <w:rsid w:val="0086232A"/>
    <w:rsid w:val="00873770"/>
    <w:rsid w:val="00876734"/>
    <w:rsid w:val="008A0519"/>
    <w:rsid w:val="008A0C5C"/>
    <w:rsid w:val="008A3FC6"/>
    <w:rsid w:val="008D2E98"/>
    <w:rsid w:val="008D4026"/>
    <w:rsid w:val="008E19E2"/>
    <w:rsid w:val="008E6701"/>
    <w:rsid w:val="008E6A7B"/>
    <w:rsid w:val="008F4D93"/>
    <w:rsid w:val="008F5A00"/>
    <w:rsid w:val="008F6293"/>
    <w:rsid w:val="00917138"/>
    <w:rsid w:val="00921621"/>
    <w:rsid w:val="0092393F"/>
    <w:rsid w:val="00923986"/>
    <w:rsid w:val="00925799"/>
    <w:rsid w:val="0093052C"/>
    <w:rsid w:val="00933739"/>
    <w:rsid w:val="0094651E"/>
    <w:rsid w:val="0094669B"/>
    <w:rsid w:val="009578BD"/>
    <w:rsid w:val="0096109C"/>
    <w:rsid w:val="00977E4D"/>
    <w:rsid w:val="00984D4C"/>
    <w:rsid w:val="009929E7"/>
    <w:rsid w:val="00994D29"/>
    <w:rsid w:val="0099632B"/>
    <w:rsid w:val="009A1D64"/>
    <w:rsid w:val="009B0F71"/>
    <w:rsid w:val="009B6378"/>
    <w:rsid w:val="009C5AA7"/>
    <w:rsid w:val="00A039DB"/>
    <w:rsid w:val="00A112BD"/>
    <w:rsid w:val="00A1312F"/>
    <w:rsid w:val="00A140EB"/>
    <w:rsid w:val="00A24453"/>
    <w:rsid w:val="00A25C77"/>
    <w:rsid w:val="00A30BFD"/>
    <w:rsid w:val="00A313BB"/>
    <w:rsid w:val="00A4203B"/>
    <w:rsid w:val="00A44F9E"/>
    <w:rsid w:val="00A45FA0"/>
    <w:rsid w:val="00A475AD"/>
    <w:rsid w:val="00A52EA9"/>
    <w:rsid w:val="00A61262"/>
    <w:rsid w:val="00A66594"/>
    <w:rsid w:val="00A713A7"/>
    <w:rsid w:val="00A7283F"/>
    <w:rsid w:val="00A72CCC"/>
    <w:rsid w:val="00A84A68"/>
    <w:rsid w:val="00A90051"/>
    <w:rsid w:val="00A934B5"/>
    <w:rsid w:val="00A96A61"/>
    <w:rsid w:val="00AA1208"/>
    <w:rsid w:val="00AD276B"/>
    <w:rsid w:val="00B03EAA"/>
    <w:rsid w:val="00B03EDF"/>
    <w:rsid w:val="00B060B4"/>
    <w:rsid w:val="00B15F0D"/>
    <w:rsid w:val="00B372B4"/>
    <w:rsid w:val="00B40DDA"/>
    <w:rsid w:val="00B5386F"/>
    <w:rsid w:val="00B5584B"/>
    <w:rsid w:val="00B63802"/>
    <w:rsid w:val="00B77337"/>
    <w:rsid w:val="00B85308"/>
    <w:rsid w:val="00B97010"/>
    <w:rsid w:val="00BA1425"/>
    <w:rsid w:val="00BA57DC"/>
    <w:rsid w:val="00BB2BE0"/>
    <w:rsid w:val="00BB727D"/>
    <w:rsid w:val="00BC3D1F"/>
    <w:rsid w:val="00BD745C"/>
    <w:rsid w:val="00BE52E4"/>
    <w:rsid w:val="00BF5DB6"/>
    <w:rsid w:val="00C10DEF"/>
    <w:rsid w:val="00C13A6C"/>
    <w:rsid w:val="00C16567"/>
    <w:rsid w:val="00C16EF1"/>
    <w:rsid w:val="00C21034"/>
    <w:rsid w:val="00C2572A"/>
    <w:rsid w:val="00C34A12"/>
    <w:rsid w:val="00C34EF3"/>
    <w:rsid w:val="00C3511F"/>
    <w:rsid w:val="00C36562"/>
    <w:rsid w:val="00C3665E"/>
    <w:rsid w:val="00C4263D"/>
    <w:rsid w:val="00C43757"/>
    <w:rsid w:val="00C47863"/>
    <w:rsid w:val="00C53CDA"/>
    <w:rsid w:val="00C64326"/>
    <w:rsid w:val="00C77005"/>
    <w:rsid w:val="00C818B0"/>
    <w:rsid w:val="00C8431F"/>
    <w:rsid w:val="00C9235A"/>
    <w:rsid w:val="00C92F21"/>
    <w:rsid w:val="00CA216C"/>
    <w:rsid w:val="00CB1B50"/>
    <w:rsid w:val="00CC5272"/>
    <w:rsid w:val="00CC634E"/>
    <w:rsid w:val="00CF3C25"/>
    <w:rsid w:val="00CF4D38"/>
    <w:rsid w:val="00D17B4F"/>
    <w:rsid w:val="00D230C9"/>
    <w:rsid w:val="00D33689"/>
    <w:rsid w:val="00D34A65"/>
    <w:rsid w:val="00D43553"/>
    <w:rsid w:val="00D44DCE"/>
    <w:rsid w:val="00D52A71"/>
    <w:rsid w:val="00D55A62"/>
    <w:rsid w:val="00D65050"/>
    <w:rsid w:val="00D66342"/>
    <w:rsid w:val="00D66BC0"/>
    <w:rsid w:val="00D8520F"/>
    <w:rsid w:val="00D877B1"/>
    <w:rsid w:val="00DA2F01"/>
    <w:rsid w:val="00DA301A"/>
    <w:rsid w:val="00DA3508"/>
    <w:rsid w:val="00DB1837"/>
    <w:rsid w:val="00DB1F85"/>
    <w:rsid w:val="00DE0FF4"/>
    <w:rsid w:val="00DE7B1E"/>
    <w:rsid w:val="00DF2349"/>
    <w:rsid w:val="00DF76CA"/>
    <w:rsid w:val="00E1211B"/>
    <w:rsid w:val="00E15884"/>
    <w:rsid w:val="00E21DCB"/>
    <w:rsid w:val="00E2311E"/>
    <w:rsid w:val="00E52045"/>
    <w:rsid w:val="00E6469B"/>
    <w:rsid w:val="00E71D88"/>
    <w:rsid w:val="00E84CDC"/>
    <w:rsid w:val="00E85006"/>
    <w:rsid w:val="00EA03B0"/>
    <w:rsid w:val="00EA6523"/>
    <w:rsid w:val="00EB27E6"/>
    <w:rsid w:val="00EB5034"/>
    <w:rsid w:val="00EC67D2"/>
    <w:rsid w:val="00EE28FE"/>
    <w:rsid w:val="00EE2AC8"/>
    <w:rsid w:val="00EE3666"/>
    <w:rsid w:val="00EF0BE0"/>
    <w:rsid w:val="00EF0CA1"/>
    <w:rsid w:val="00EF3DD7"/>
    <w:rsid w:val="00EF5F09"/>
    <w:rsid w:val="00F0007B"/>
    <w:rsid w:val="00F044D4"/>
    <w:rsid w:val="00F07076"/>
    <w:rsid w:val="00F176B2"/>
    <w:rsid w:val="00F22C71"/>
    <w:rsid w:val="00F45480"/>
    <w:rsid w:val="00F57A0A"/>
    <w:rsid w:val="00F615C3"/>
    <w:rsid w:val="00F627C2"/>
    <w:rsid w:val="00F63B2D"/>
    <w:rsid w:val="00F80C8B"/>
    <w:rsid w:val="00F85D92"/>
    <w:rsid w:val="00F9623D"/>
    <w:rsid w:val="00FA5A02"/>
    <w:rsid w:val="00FC6B54"/>
    <w:rsid w:val="00FC6B7D"/>
    <w:rsid w:val="00FD01E3"/>
    <w:rsid w:val="00FD0782"/>
    <w:rsid w:val="00FD6AC6"/>
    <w:rsid w:val="00FE0812"/>
    <w:rsid w:val="00FF0226"/>
    <w:rsid w:val="00FF1901"/>
    <w:rsid w:val="00FF36F5"/>
    <w:rsid w:val="00FF3C87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EBE781-18BD-4382-A347-6AB3121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C0"/>
    <w:rPr>
      <w:sz w:val="20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25142"/>
    <w:pPr>
      <w:pBdr>
        <w:top w:val="single" w:sz="24" w:space="0" w:color="00B0F0" w:themeColor="accent1"/>
        <w:left w:val="single" w:sz="24" w:space="0" w:color="00B0F0" w:themeColor="accent1"/>
        <w:bottom w:val="single" w:sz="24" w:space="0" w:color="00B0F0" w:themeColor="accent1"/>
        <w:right w:val="single" w:sz="24" w:space="0" w:color="00B0F0" w:themeColor="accent1"/>
      </w:pBdr>
      <w:shd w:val="clear" w:color="auto" w:fill="00B0F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5142"/>
    <w:pPr>
      <w:pBdr>
        <w:top w:val="single" w:sz="24" w:space="0" w:color="C9F0FF" w:themeColor="accent1" w:themeTint="33"/>
        <w:left w:val="single" w:sz="24" w:space="0" w:color="C9F0FF" w:themeColor="accent1" w:themeTint="33"/>
        <w:bottom w:val="single" w:sz="24" w:space="0" w:color="C9F0FF" w:themeColor="accent1" w:themeTint="33"/>
        <w:right w:val="single" w:sz="24" w:space="0" w:color="C9F0FF" w:themeColor="accent1" w:themeTint="33"/>
      </w:pBdr>
      <w:shd w:val="clear" w:color="auto" w:fill="C9F0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25142"/>
    <w:pPr>
      <w:pBdr>
        <w:top w:val="single" w:sz="6" w:space="2" w:color="00B0F0" w:themeColor="accent1"/>
        <w:left w:val="single" w:sz="6" w:space="2" w:color="00B0F0" w:themeColor="accent1"/>
      </w:pBdr>
      <w:spacing w:before="300" w:after="0"/>
      <w:outlineLvl w:val="2"/>
    </w:pPr>
    <w:rPr>
      <w:caps/>
      <w:color w:val="005777" w:themeColor="accent1" w:themeShade="7F"/>
      <w:spacing w:val="15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125142"/>
    <w:pPr>
      <w:pBdr>
        <w:top w:val="dotted" w:sz="6" w:space="2" w:color="00B0F0" w:themeColor="accent1"/>
        <w:left w:val="dotted" w:sz="6" w:space="2" w:color="00B0F0" w:themeColor="accent1"/>
      </w:pBdr>
      <w:spacing w:before="300" w:after="0"/>
      <w:outlineLvl w:val="3"/>
    </w:pPr>
    <w:rPr>
      <w:caps/>
      <w:color w:val="0083B3" w:themeColor="accent1" w:themeShade="BF"/>
      <w:spacing w:val="10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125142"/>
    <w:pPr>
      <w:pBdr>
        <w:bottom w:val="single" w:sz="6" w:space="1" w:color="00B0F0" w:themeColor="accent1"/>
      </w:pBdr>
      <w:spacing w:before="300" w:after="0"/>
      <w:outlineLvl w:val="4"/>
    </w:pPr>
    <w:rPr>
      <w:caps/>
      <w:color w:val="0083B3" w:themeColor="accent1" w:themeShade="BF"/>
      <w:spacing w:val="10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25142"/>
    <w:pPr>
      <w:pBdr>
        <w:bottom w:val="dotted" w:sz="6" w:space="1" w:color="00B0F0" w:themeColor="accent1"/>
      </w:pBdr>
      <w:spacing w:before="300" w:after="0"/>
      <w:outlineLvl w:val="5"/>
    </w:pPr>
    <w:rPr>
      <w:caps/>
      <w:color w:val="0083B3" w:themeColor="accent1" w:themeShade="BF"/>
      <w:spacing w:val="10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25142"/>
    <w:pPr>
      <w:spacing w:before="300" w:after="0"/>
      <w:outlineLvl w:val="6"/>
    </w:pPr>
    <w:rPr>
      <w:caps/>
      <w:color w:val="0083B3" w:themeColor="accent1" w:themeShade="BF"/>
      <w:spacing w:val="10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251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251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BC3D1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BC3D1F"/>
    <w:rPr>
      <w:rFonts w:ascii="Garamond" w:hAnsi="Garamond"/>
      <w:sz w:val="24"/>
      <w:szCs w:val="24"/>
    </w:rPr>
  </w:style>
  <w:style w:type="paragraph" w:styleId="Rodap">
    <w:name w:val="footer"/>
    <w:basedOn w:val="Normal"/>
    <w:link w:val="RodapCarter"/>
    <w:uiPriority w:val="99"/>
    <w:rsid w:val="00BC3D1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BC3D1F"/>
    <w:rPr>
      <w:rFonts w:ascii="Garamond" w:hAnsi="Garamond"/>
      <w:sz w:val="24"/>
      <w:szCs w:val="24"/>
    </w:rPr>
  </w:style>
  <w:style w:type="character" w:customStyle="1" w:styleId="CharChar2">
    <w:name w:val="Char Char2"/>
    <w:rsid w:val="00794B37"/>
    <w:rPr>
      <w:rFonts w:ascii="Garamond" w:hAnsi="Garamond"/>
      <w:sz w:val="24"/>
      <w:szCs w:val="24"/>
    </w:rPr>
  </w:style>
  <w:style w:type="paragraph" w:customStyle="1" w:styleId="Endereodoremetente">
    <w:name w:val="Endereço do remetente"/>
    <w:basedOn w:val="Normal"/>
    <w:rsid w:val="0093052C"/>
    <w:pPr>
      <w:keepLines/>
      <w:suppressAutoHyphens/>
      <w:spacing w:line="200" w:lineRule="atLeast"/>
    </w:pPr>
    <w:rPr>
      <w:rFonts w:ascii="Arial" w:hAnsi="Arial"/>
      <w:spacing w:val="-2"/>
      <w:sz w:val="16"/>
      <w:lang w:eastAsia="ar-SA"/>
    </w:rPr>
  </w:style>
  <w:style w:type="character" w:styleId="Hiperligao">
    <w:name w:val="Hyperlink"/>
    <w:uiPriority w:val="99"/>
    <w:rsid w:val="0093052C"/>
    <w:rPr>
      <w:color w:val="0000FF"/>
      <w:u w:val="single"/>
    </w:rPr>
  </w:style>
  <w:style w:type="character" w:customStyle="1" w:styleId="lwcollapsibleareatitle">
    <w:name w:val="lw_collapsiblearea_title"/>
    <w:rsid w:val="00733FB6"/>
  </w:style>
  <w:style w:type="character" w:customStyle="1" w:styleId="apple-converted-space">
    <w:name w:val="apple-converted-space"/>
    <w:rsid w:val="00733FB6"/>
  </w:style>
  <w:style w:type="character" w:styleId="Forte">
    <w:name w:val="Strong"/>
    <w:uiPriority w:val="22"/>
    <w:qFormat/>
    <w:rsid w:val="00125142"/>
    <w:rPr>
      <w:b/>
      <w:bCs/>
    </w:rPr>
  </w:style>
  <w:style w:type="paragraph" w:styleId="PargrafodaLista">
    <w:name w:val="List Paragraph"/>
    <w:basedOn w:val="Normal"/>
    <w:uiPriority w:val="34"/>
    <w:qFormat/>
    <w:rsid w:val="00125142"/>
    <w:pPr>
      <w:ind w:left="720"/>
      <w:contextualSpacing/>
    </w:pPr>
  </w:style>
  <w:style w:type="table" w:styleId="Tabelacomgrelha">
    <w:name w:val="Table Grid"/>
    <w:basedOn w:val="Tabelanormal"/>
    <w:uiPriority w:val="59"/>
    <w:rsid w:val="003B7FA5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rsid w:val="00611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611B52"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semiHidden/>
    <w:rsid w:val="00611B52"/>
    <w:rPr>
      <w:color w:val="80808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25142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94669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4669B"/>
    <w:pPr>
      <w:spacing w:after="100"/>
      <w:ind w:left="240"/>
    </w:p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25142"/>
    <w:rPr>
      <w:caps/>
      <w:color w:val="0083B3" w:themeColor="accent1" w:themeShade="BF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25142"/>
    <w:rPr>
      <w:b/>
      <w:bCs/>
      <w:caps/>
      <w:color w:val="FFFFFF" w:themeColor="background1"/>
      <w:spacing w:val="15"/>
      <w:shd w:val="clear" w:color="auto" w:fill="00B0F0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25142"/>
    <w:rPr>
      <w:caps/>
      <w:spacing w:val="15"/>
      <w:shd w:val="clear" w:color="auto" w:fill="C9F0FF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25142"/>
    <w:rPr>
      <w:caps/>
      <w:color w:val="005777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25142"/>
    <w:rPr>
      <w:caps/>
      <w:color w:val="0083B3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25142"/>
    <w:rPr>
      <w:caps/>
      <w:color w:val="0083B3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25142"/>
    <w:rPr>
      <w:caps/>
      <w:color w:val="0083B3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2514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25142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5142"/>
    <w:rPr>
      <w:b/>
      <w:bCs/>
      <w:color w:val="0083B3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125142"/>
    <w:pPr>
      <w:spacing w:before="720"/>
    </w:pPr>
    <w:rPr>
      <w:caps/>
      <w:color w:val="00B0F0" w:themeColor="accent1"/>
      <w:spacing w:val="10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5142"/>
    <w:rPr>
      <w:caps/>
      <w:color w:val="00B0F0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251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25142"/>
    <w:rPr>
      <w:caps/>
      <w:color w:val="595959" w:themeColor="text1" w:themeTint="A6"/>
      <w:spacing w:val="10"/>
      <w:sz w:val="24"/>
      <w:szCs w:val="24"/>
    </w:rPr>
  </w:style>
  <w:style w:type="character" w:styleId="nfase">
    <w:name w:val="Emphasis"/>
    <w:uiPriority w:val="20"/>
    <w:qFormat/>
    <w:rsid w:val="00125142"/>
    <w:rPr>
      <w:caps/>
      <w:color w:val="005777" w:themeColor="accent1" w:themeShade="7F"/>
      <w:spacing w:val="5"/>
    </w:rPr>
  </w:style>
  <w:style w:type="paragraph" w:styleId="SemEspaamento">
    <w:name w:val="No Spacing"/>
    <w:basedOn w:val="Normal"/>
    <w:link w:val="SemEspaamentoCarter"/>
    <w:uiPriority w:val="1"/>
    <w:qFormat/>
    <w:rsid w:val="00125142"/>
    <w:pPr>
      <w:spacing w:before="0"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25142"/>
    <w:rPr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125142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25142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25142"/>
    <w:pPr>
      <w:pBdr>
        <w:top w:val="single" w:sz="4" w:space="10" w:color="00B0F0" w:themeColor="accent1"/>
        <w:left w:val="single" w:sz="4" w:space="10" w:color="00B0F0" w:themeColor="accent1"/>
      </w:pBdr>
      <w:spacing w:after="0"/>
      <w:ind w:left="1296" w:right="1152"/>
      <w:jc w:val="both"/>
    </w:pPr>
    <w:rPr>
      <w:i/>
      <w:iCs/>
      <w:color w:val="00B0F0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25142"/>
    <w:rPr>
      <w:i/>
      <w:iCs/>
      <w:color w:val="00B0F0" w:themeColor="accent1"/>
      <w:sz w:val="20"/>
      <w:szCs w:val="20"/>
    </w:rPr>
  </w:style>
  <w:style w:type="character" w:styleId="nfaseDiscreto">
    <w:name w:val="Subtle Emphasis"/>
    <w:uiPriority w:val="19"/>
    <w:qFormat/>
    <w:rsid w:val="00125142"/>
    <w:rPr>
      <w:i/>
      <w:iCs/>
      <w:color w:val="005777" w:themeColor="accent1" w:themeShade="7F"/>
    </w:rPr>
  </w:style>
  <w:style w:type="character" w:styleId="nfaseIntenso">
    <w:name w:val="Intense Emphasis"/>
    <w:uiPriority w:val="21"/>
    <w:qFormat/>
    <w:rsid w:val="00125142"/>
    <w:rPr>
      <w:b/>
      <w:bCs/>
      <w:caps/>
      <w:color w:val="005777" w:themeColor="accent1" w:themeShade="7F"/>
      <w:spacing w:val="10"/>
    </w:rPr>
  </w:style>
  <w:style w:type="character" w:styleId="RefernciaDiscreta">
    <w:name w:val="Subtle Reference"/>
    <w:uiPriority w:val="31"/>
    <w:qFormat/>
    <w:rsid w:val="00125142"/>
    <w:rPr>
      <w:b/>
      <w:bCs/>
      <w:color w:val="00B0F0" w:themeColor="accent1"/>
    </w:rPr>
  </w:style>
  <w:style w:type="character" w:styleId="RefernciaIntensa">
    <w:name w:val="Intense Reference"/>
    <w:uiPriority w:val="32"/>
    <w:qFormat/>
    <w:rsid w:val="00125142"/>
    <w:rPr>
      <w:b/>
      <w:bCs/>
      <w:i/>
      <w:iCs/>
      <w:caps/>
      <w:color w:val="00B0F0" w:themeColor="accent1"/>
    </w:rPr>
  </w:style>
  <w:style w:type="character" w:styleId="TtulodoLivro">
    <w:name w:val="Book Title"/>
    <w:uiPriority w:val="33"/>
    <w:qFormat/>
    <w:rsid w:val="00125142"/>
    <w:rPr>
      <w:b/>
      <w:bCs/>
      <w:i/>
      <w:iCs/>
      <w:spacing w:val="9"/>
    </w:rPr>
  </w:style>
  <w:style w:type="table" w:styleId="GrelhaMdia3-Cor2">
    <w:name w:val="Medium Grid 3 Accent 2"/>
    <w:basedOn w:val="Tabelanormal"/>
    <w:uiPriority w:val="69"/>
    <w:rsid w:val="00A7283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2F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CDD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CDD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5E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5ED" w:themeFill="accent2" w:themeFillTint="7F"/>
      </w:tcPr>
    </w:tblStylePr>
  </w:style>
  <w:style w:type="table" w:styleId="GrelhaMdia3-Cor1">
    <w:name w:val="Medium Grid 3 Accent 1"/>
    <w:basedOn w:val="Tabelanormal"/>
    <w:uiPriority w:val="69"/>
    <w:rsid w:val="008A0C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1" w:themeFillTint="7F"/>
      </w:tcPr>
    </w:tblStylePr>
  </w:style>
  <w:style w:type="table" w:styleId="GrelhaMdia3-Cor4">
    <w:name w:val="Medium Grid 3 Accent 4"/>
    <w:basedOn w:val="Tabelanormal"/>
    <w:uiPriority w:val="69"/>
    <w:rsid w:val="0074686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2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C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C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C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5E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5ED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365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5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o%20Lectivo%202015-2016\PTIC\Modelos%20AECP\Modelo%20Geral%20(Vertical)%20-%20vs1.0.0.dotx" TargetMode="External"/></Relationships>
</file>

<file path=word/theme/theme1.xml><?xml version="1.0" encoding="utf-8"?>
<a:theme xmlns:a="http://schemas.openxmlformats.org/drawingml/2006/main" name="Tema do Office">
  <a:themeElements>
    <a:clrScheme name="Personalizado 15">
      <a:dk1>
        <a:sysClr val="windowText" lastClr="000000"/>
      </a:dk1>
      <a:lt1>
        <a:sysClr val="window" lastClr="FFFFFF"/>
      </a:lt1>
      <a:dk2>
        <a:srgbClr val="00B0F0"/>
      </a:dk2>
      <a:lt2>
        <a:srgbClr val="EEECE1"/>
      </a:lt2>
      <a:accent1>
        <a:srgbClr val="00B0F0"/>
      </a:accent1>
      <a:accent2>
        <a:srgbClr val="92CDDC"/>
      </a:accent2>
      <a:accent3>
        <a:srgbClr val="9BBB59"/>
      </a:accent3>
      <a:accent4>
        <a:srgbClr val="92CDDC"/>
      </a:accent4>
      <a:accent5>
        <a:srgbClr val="4BACC6"/>
      </a:accent5>
      <a:accent6>
        <a:srgbClr val="F79646"/>
      </a:accent6>
      <a:hlink>
        <a:srgbClr val="0000FF"/>
      </a:hlink>
      <a:folHlink>
        <a:srgbClr val="4BACC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B4918-A985-48FE-9950-314CF3DF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Geral (Vertical) - vs1.0.0</Template>
  <TotalTime>657</TotalTime>
  <Pages>8</Pages>
  <Words>697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Mod. Geral (vertical) - C. Profissionais</vt:lpstr>
      <vt:lpstr> </vt:lpstr>
    </vt:vector>
  </TitlesOfParts>
  <Company>Casa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Mod. Geral (vertical) - C. Profissionais</dc:title>
  <dc:creator>Marco Caetano</dc:creator>
  <dc:description>vs1.0.0 - Criação do documento
vs1.0.1 - Reformatação do rodapé</dc:description>
  <cp:lastModifiedBy>Tiago Remuge</cp:lastModifiedBy>
  <cp:revision>22</cp:revision>
  <cp:lastPrinted>2016-12-15T09:27:00Z</cp:lastPrinted>
  <dcterms:created xsi:type="dcterms:W3CDTF">2016-12-05T09:20:00Z</dcterms:created>
  <dcterms:modified xsi:type="dcterms:W3CDTF">2017-07-10T01:59:00Z</dcterms:modified>
  <cp:contentStatus>vs1.0.1</cp:contentStatus>
</cp:coreProperties>
</file>