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Prevalence Snapshot (v0.6.1)</w:t>
      </w:r>
    </w:p>
    <w:p>
      <w:r>
        <w:rPr>
          <w:color w:val="1F4E79"/>
          <w:sz w:val="28"/>
        </w:rPr>
        <w:t>Mapping and Mitigating SaaS OAuth Post‑SSO Abuse (2022-2026)</w:t>
      </w:r>
    </w:p>
    <w:p>
      <w:r>
        <w:rPr>
          <w:color w:val="555555"/>
          <w:sz w:val="20"/>
        </w:rPr>
        <w:t>Generated: 2026-04-27 15:31 -0700</w:t>
        <w:br/>
        <w:t>Data source: Incident_Extraction_Codebook_v0.6.1.xlsx</w:t>
        <w:br/>
        <w:t>Analysis note: primary-only = _1 fields; any-occurrence = _1 OR _2, deduplicated per incident.</w:t>
      </w:r>
    </w:p>
    <w:p>
      <w:pPr>
        <w:pStyle w:val="Heading1"/>
      </w:pPr>
      <w:r>
        <w:t>Executive highlights</w:t>
      </w:r>
    </w:p>
    <w:p>
      <w:pPr>
        <w:pStyle w:val="ListBullet"/>
      </w:pPr>
      <w:r>
        <w:t>Total incidents coded in this curated public-reporting dataset: 32 (2022-2026).</w:t>
      </w:r>
    </w:p>
    <w:p>
      <w:pPr>
        <w:pStyle w:val="ListBullet"/>
      </w:pPr>
      <w:r>
        <w:t>Top attack types: Malicious OAuth app / delegated consent abuse (9/32, 28.1%); Compromised legitimate OAuth app (trusted integration abuse) (9/32, 28.1%).</w:t>
      </w:r>
    </w:p>
    <w:p>
      <w:pPr>
        <w:pStyle w:val="ListBullet"/>
      </w:pPr>
      <w:r>
        <w:t>Top primary impacts: Data exfiltration (21/32, 65.6%); Persistence / stealth access (7/32, 21.9%).</w:t>
      </w:r>
    </w:p>
    <w:p>
      <w:pPr>
        <w:pStyle w:val="ListBullet"/>
      </w:pPr>
      <w:r>
        <w:t>Top primary-only misconfiguration: OAuth flow / client hardening gaps (9/32, 28.1%).</w:t>
      </w:r>
    </w:p>
    <w:p>
      <w:pPr>
        <w:pStyle w:val="ListBullet"/>
      </w:pPr>
      <w:r>
        <w:t>Top any-occurrence misconfiguration: OAuth flow / client hardening gaps (9/32, 28.1%).</w:t>
      </w:r>
    </w:p>
    <w:p>
      <w:pPr>
        <w:pStyle w:val="ListBullet"/>
      </w:pPr>
      <w:r>
        <w:t>Top primary-only control gap: Conditional Access / Policy-based access restrictions (session/device/location/flow) (8/32, 25.0%).</w:t>
      </w:r>
    </w:p>
    <w:p>
      <w:pPr>
        <w:pStyle w:val="ListBullet"/>
      </w:pPr>
      <w:r>
        <w:t>Top any-occurrence control gap: Conditional Access / Policy-based access restrictions (session/device/location/flow) (8/32, 25.0%).</w:t>
      </w:r>
    </w:p>
    <w:p>
      <w:pPr>
        <w:pStyle w:val="Heading1"/>
      </w:pPr>
      <w:r>
        <w:t>Dataset overview</w:t>
      </w:r>
    </w:p>
    <w:p>
      <w:pPr>
        <w:pStyle w:val="Heading2"/>
      </w:pPr>
      <w:r>
        <w:t>By year (Source_Date)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Year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15.6%</w:t>
            </w:r>
          </w:p>
        </w:tc>
      </w:tr>
    </w:tbl>
    <w:p>
      <w:pPr>
        <w:pStyle w:val="Heading2"/>
      </w:pPr>
      <w:r>
        <w:t>By source organization (Source_Org)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Source_Org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Microsoft Threat Intelligence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Proofpoint Threat Research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Google Threat Intelligence Group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Volexity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Datadog Security Labs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GitHub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Red Canary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CISA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Gainsight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Heroku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Mintlify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Obsidian Security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Wiz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1"/>
      </w:pPr>
      <w:r>
        <w:t>Core prevalence (all incidents)</w:t>
      </w:r>
    </w:p>
    <w:p>
      <w:pPr>
        <w:pStyle w:val="Heading2"/>
      </w:pPr>
      <w:r>
        <w:t>Attack_Type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Attack_Type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Malicious OAuth app / delegated consent abuse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Compromised legitimate OAuth app (trusted integration abuse)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Device code phishing (device authorization grant abuse)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Workload identity abuse (domain-wide delegation/service principal)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Bearer token replay (stolen access/refresh token)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Cross-app OAuth attack (COAT/CORF) via integration platform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forgery / signing-key abuse (forged JWT/bearer token)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Entry_Vector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Entry_Vector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interaction (phishing/social engineering)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43.8%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Third-party integration compromise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Compromised account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stolen (endpoint/logs/session artifacts)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interaction (consent/social engineering)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Provider / IdP-side key or credential compromise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IdP_Context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IdP_Context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Microsoft Entra ID (Azure AD)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Google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GitHub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Salesforce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</w:tbl>
    <w:p>
      <w:pPr>
        <w:pStyle w:val="Heading2"/>
      </w:pPr>
      <w:r>
        <w:t>SaaS_Context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SaaS_Context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Microsoft 365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Google Workspace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GitHub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Salesforce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Microsoft Azure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Salesloft Drift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Impact_Primary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Impact_Primary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Data exfiltration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Persistence / stealth access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Email abuse (phishing/spam/BEC)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Privilege escalation / admin takeover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Resource hijacking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Confidence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31.2%</w:t>
            </w:r>
          </w:p>
        </w:tc>
      </w:tr>
    </w:tbl>
    <w:p>
      <w:pPr>
        <w:pStyle w:val="Heading1"/>
      </w:pPr>
      <w:r>
        <w:t>Misconfiguration prevalence</w:t>
      </w:r>
    </w:p>
    <w:p>
      <w:pPr>
        <w:pStyle w:val="Heading2"/>
      </w:pPr>
      <w:r>
        <w:t>Misconfiguration (primary-only: Misconfig_1)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Misconfiguration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flow / client hardening gaps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Third-party integration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trust restrictions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policy too permissive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Workload identity / domain-wide delegation risky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app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lifecycle controls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hygiene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 trust failure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Misconfiguration (any-occurrence: Misconfig_1 OR Misconfig_2)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Misconfiguration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flow / client hardening gaps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Third-party integration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trust restrictions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policy too permissive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Over-privileged scopes/roles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Monitoring / audit visibility insufficient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app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hygiene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Workload identity / domain-wide delegation risky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lifecycle controls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 trust failure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1"/>
      </w:pPr>
      <w:r>
        <w:t>Controls prevalence</w:t>
      </w:r>
    </w:p>
    <w:p>
      <w:pPr>
        <w:pStyle w:val="Heading2"/>
      </w:pPr>
      <w:r>
        <w:t>Controls (primary-only: Controls_1)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Controls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Conditional Access / Policy-based access restrictions (session/device/location/flow)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Periodic OAuth app access review (inventory + recertification)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restrictions / risk-based approval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Domain-wide delegation / workload identity governance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allowlisting / tenant restrictions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Trusted publisher enforcement (publisher verification)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Restrict who can register OAuth apps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approval 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Refresh token lifetime / rotation policy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management (storage + rotation)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client hardening (PKCE, redirect URI constraints, disable legacy flows)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issuer-binding hardening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Controls (any-occurrence: Controls_1 OR Controls_2)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Controls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Conditional Access / Policy-based access restrictions (session/device/location/flow)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Periodic OAuth app access review (inventory + recertification)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restrictions / risk-based approval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Least-privilege scope policy (limit high-risk scopes)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allowlisting / tenant restrictions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Restrict who can register OAuth apps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Detection on anomalous OAuth/API behavior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Trusted publisher enforcement (publisher verification)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management (storage + rotation)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Domain-wide delegation / workload identity governance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approval 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revocation + session termination playbook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Refresh token lifetime / rotation policy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client hardening (PKCE, redirect URI constraints, disable legacy flows)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Alerting on consent/app changes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issuer-binding hardening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