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552E6" w:rsidRDefault="003552E6" w:rsidP="003552E6">
      <w:pPr>
        <w:jc w:val="center"/>
        <w:outlineLvl w:val="0"/>
        <w:rPr>
          <w:rFonts w:ascii="宋体" w:cs="宋体"/>
          <w:b/>
          <w:bCs/>
          <w:color w:val="000000"/>
          <w:kern w:val="0"/>
          <w:sz w:val="36"/>
          <w:szCs w:val="36"/>
        </w:rPr>
      </w:pPr>
      <w:r w:rsidRPr="00E531D2">
        <w:rPr>
          <w:rFonts w:ascii="宋体" w:cs="宋体"/>
          <w:b/>
          <w:bCs/>
          <w:color w:val="000000"/>
          <w:kern w:val="0"/>
          <w:sz w:val="36"/>
          <w:szCs w:val="36"/>
        </w:rPr>
        <w:t>ICD</w:t>
      </w:r>
      <w:r w:rsidRPr="00E531D2">
        <w:rPr>
          <w:rFonts w:ascii="宋体" w:cs="宋体" w:hint="eastAsia"/>
          <w:b/>
          <w:bCs/>
          <w:color w:val="000000"/>
          <w:kern w:val="0"/>
          <w:sz w:val="36"/>
          <w:szCs w:val="36"/>
        </w:rPr>
        <w:t>平台</w:t>
      </w:r>
      <w:r w:rsidRPr="00E531D2">
        <w:rPr>
          <w:rFonts w:ascii="宋体" w:cs="宋体"/>
          <w:b/>
          <w:bCs/>
          <w:color w:val="000000"/>
          <w:kern w:val="0"/>
          <w:sz w:val="36"/>
          <w:szCs w:val="36"/>
        </w:rPr>
        <w:t>IVR</w:t>
      </w:r>
      <w:r w:rsidRPr="00E531D2">
        <w:rPr>
          <w:rFonts w:ascii="宋体" w:cs="宋体" w:hint="eastAsia"/>
          <w:b/>
          <w:bCs/>
          <w:color w:val="000000"/>
          <w:kern w:val="0"/>
          <w:sz w:val="36"/>
          <w:szCs w:val="36"/>
        </w:rPr>
        <w:t>流程执行第三方动态库部署方案</w:t>
      </w:r>
    </w:p>
    <w:p w:rsidR="002C703F" w:rsidRDefault="002C703F" w:rsidP="005E50F2"/>
    <w:p w:rsidR="005E50F2" w:rsidRPr="00E531D2" w:rsidRDefault="005E50F2" w:rsidP="005E50F2"/>
    <w:p w:rsidR="003552E6" w:rsidRDefault="00B15AE6" w:rsidP="00B15AE6">
      <w:pPr>
        <w:pStyle w:val="2"/>
      </w:pPr>
      <w:r>
        <w:rPr>
          <w:rFonts w:hint="eastAsia"/>
        </w:rPr>
        <w:t>一、背景</w:t>
      </w:r>
    </w:p>
    <w:p w:rsidR="00B15AE6" w:rsidRPr="00B15AE6" w:rsidRDefault="00B15AE6" w:rsidP="00B15AE6">
      <w:pPr>
        <w:ind w:firstLineChars="200" w:firstLine="420"/>
        <w:rPr>
          <w:rFonts w:ascii="FrutigerNext LT Regular" w:hAnsi="FrutigerNext LT Regular"/>
          <w:szCs w:val="21"/>
        </w:rPr>
      </w:pPr>
      <w:r>
        <w:rPr>
          <w:rFonts w:hint="eastAsia"/>
        </w:rPr>
        <w:t>在</w:t>
      </w:r>
      <w:r>
        <w:rPr>
          <w:rFonts w:hint="eastAsia"/>
        </w:rPr>
        <w:t>IVR</w:t>
      </w:r>
      <w:r>
        <w:rPr>
          <w:rFonts w:hint="eastAsia"/>
        </w:rPr>
        <w:t>执行流程时，有时在流程中需要调用第三方开发的动态库，如果动态库开发不规范，如动态库内存泄露，内存越界，野指针等，可能导致</w:t>
      </w:r>
      <w:r>
        <w:rPr>
          <w:rFonts w:hint="eastAsia"/>
        </w:rPr>
        <w:t>IVR</w:t>
      </w:r>
      <w:r>
        <w:rPr>
          <w:rFonts w:hint="eastAsia"/>
        </w:rPr>
        <w:t>异常，影响系统运行。为了减少第三方动态库对</w:t>
      </w:r>
      <w:r>
        <w:rPr>
          <w:rFonts w:hint="eastAsia"/>
        </w:rPr>
        <w:t>IVR</w:t>
      </w:r>
      <w:r>
        <w:rPr>
          <w:rFonts w:hint="eastAsia"/>
        </w:rPr>
        <w:t>的影响，需要使用</w:t>
      </w:r>
      <w:r>
        <w:rPr>
          <w:rFonts w:hint="eastAsia"/>
        </w:rPr>
        <w:t>IVR</w:t>
      </w:r>
      <w:r>
        <w:rPr>
          <w:rFonts w:hint="eastAsia"/>
        </w:rPr>
        <w:t>动态库代理的方式，由动态库代理程序执行第三方动态库。这样即使动态库异常，也只会影响到动态库代理程序和使用到动态库的流程，而不会影响到不使用动态库的流程，</w:t>
      </w:r>
      <w:r w:rsidRPr="00B15AE6">
        <w:rPr>
          <w:rFonts w:ascii="FrutigerNext LT Regular" w:hAnsi="FrutigerNext LT Regular" w:hint="eastAsia"/>
          <w:szCs w:val="21"/>
        </w:rPr>
        <w:t>最大程度的减少对整个系统的影响范围。</w:t>
      </w:r>
    </w:p>
    <w:p w:rsidR="00B15AE6" w:rsidRPr="00B15AE6" w:rsidRDefault="00B15AE6" w:rsidP="00B15AE6">
      <w:pPr>
        <w:ind w:firstLineChars="200" w:firstLine="420"/>
        <w:rPr>
          <w:rFonts w:ascii="FrutigerNext LT Regular" w:hAnsi="FrutigerNext LT Regular"/>
          <w:szCs w:val="21"/>
        </w:rPr>
      </w:pPr>
      <w:r w:rsidRPr="00B15AE6">
        <w:rPr>
          <w:rFonts w:ascii="FrutigerNext LT Regular" w:hAnsi="FrutigerNext LT Regular" w:hint="eastAsia"/>
          <w:szCs w:val="21"/>
        </w:rPr>
        <w:t>另外一个原因就是动态库出问题之后，外在表现就是</w:t>
      </w:r>
      <w:r w:rsidRPr="00B15AE6">
        <w:rPr>
          <w:rFonts w:ascii="FrutigerNext LT Regular" w:hAnsi="FrutigerNext LT Regular" w:hint="eastAsia"/>
          <w:szCs w:val="21"/>
        </w:rPr>
        <w:t>IVR</w:t>
      </w:r>
      <w:r w:rsidRPr="00B15AE6">
        <w:rPr>
          <w:rFonts w:ascii="FrutigerNext LT Regular" w:hAnsi="FrutigerNext LT Regular" w:hint="eastAsia"/>
          <w:szCs w:val="21"/>
        </w:rPr>
        <w:t>异常，比如内存泄露，异常飞掉等，如何界定是动态库问题还是</w:t>
      </w:r>
      <w:r w:rsidRPr="00B15AE6">
        <w:rPr>
          <w:rFonts w:ascii="FrutigerNext LT Regular" w:hAnsi="FrutigerNext LT Regular" w:hint="eastAsia"/>
          <w:szCs w:val="21"/>
        </w:rPr>
        <w:t>IVR</w:t>
      </w:r>
      <w:r w:rsidRPr="00B15AE6">
        <w:rPr>
          <w:rFonts w:ascii="FrutigerNext LT Regular" w:hAnsi="FrutigerNext LT Regular" w:hint="eastAsia"/>
          <w:szCs w:val="21"/>
        </w:rPr>
        <w:t>问题，那么就可以通过这种方案将动态库剥离出来，由于</w:t>
      </w:r>
      <w:proofErr w:type="spellStart"/>
      <w:r w:rsidRPr="00B15AE6">
        <w:rPr>
          <w:rFonts w:ascii="FrutigerNext LT Regular" w:hAnsi="FrutigerNext LT Regular" w:hint="eastAsia"/>
          <w:szCs w:val="21"/>
        </w:rPr>
        <w:t>DTProxy</w:t>
      </w:r>
      <w:proofErr w:type="spellEnd"/>
      <w:r w:rsidRPr="00B15AE6">
        <w:rPr>
          <w:rFonts w:ascii="FrutigerNext LT Regular" w:hAnsi="FrutigerNext LT Regular" w:hint="eastAsia"/>
          <w:szCs w:val="21"/>
        </w:rPr>
        <w:t>执行动态库逻辑十分简单，如果</w:t>
      </w:r>
      <w:proofErr w:type="spellStart"/>
      <w:r w:rsidRPr="00B15AE6">
        <w:rPr>
          <w:rFonts w:ascii="FrutigerNext LT Regular" w:hAnsi="FrutigerNext LT Regular" w:hint="eastAsia"/>
          <w:szCs w:val="21"/>
        </w:rPr>
        <w:t>DTProxy</w:t>
      </w:r>
      <w:proofErr w:type="spellEnd"/>
      <w:r w:rsidRPr="00B15AE6">
        <w:rPr>
          <w:rFonts w:ascii="FrutigerNext LT Regular" w:hAnsi="FrutigerNext LT Regular" w:hint="eastAsia"/>
          <w:szCs w:val="21"/>
        </w:rPr>
        <w:t>出现异常飞掉，内存占用不停增长，调用动态库的流程业务中断等，就可以直接判断是动态库有问题，一线可以直接找第三方动态库开发人员进行处理，加快问题处理速度。</w:t>
      </w:r>
    </w:p>
    <w:p w:rsidR="00B15AE6" w:rsidRDefault="002C703F" w:rsidP="002C703F">
      <w:pPr>
        <w:pStyle w:val="2"/>
      </w:pPr>
      <w:r>
        <w:rPr>
          <w:rFonts w:hint="eastAsia"/>
        </w:rPr>
        <w:t>二、操作方法</w:t>
      </w:r>
    </w:p>
    <w:p w:rsidR="002C703F" w:rsidRDefault="001C09DF" w:rsidP="001C09DF">
      <w:pPr>
        <w:pStyle w:val="3"/>
      </w:pPr>
      <w:r>
        <w:rPr>
          <w:rFonts w:hint="eastAsia"/>
        </w:rPr>
        <w:t xml:space="preserve">2.1 </w:t>
      </w:r>
      <w:r>
        <w:rPr>
          <w:rFonts w:hint="eastAsia"/>
        </w:rPr>
        <w:t>场景说明</w:t>
      </w:r>
    </w:p>
    <w:p w:rsidR="001C09DF" w:rsidRDefault="00097FBA" w:rsidP="001C09DF">
      <w:pPr>
        <w:ind w:firstLineChars="150" w:firstLine="315"/>
      </w:pPr>
      <w:r>
        <w:rPr>
          <w:rFonts w:hint="eastAsia"/>
        </w:rPr>
        <w:t>A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两个机器，其中</w:t>
      </w:r>
      <w:r>
        <w:rPr>
          <w:rFonts w:hint="eastAsia"/>
        </w:rPr>
        <w:t>A</w:t>
      </w:r>
      <w:r>
        <w:rPr>
          <w:rFonts w:hint="eastAsia"/>
        </w:rPr>
        <w:t>机器上部署了动态库</w:t>
      </w:r>
      <w:proofErr w:type="spellStart"/>
      <w:r>
        <w:rPr>
          <w:rFonts w:hint="eastAsia"/>
        </w:rPr>
        <w:t>dll</w:t>
      </w:r>
      <w:proofErr w:type="spellEnd"/>
      <w:r>
        <w:rPr>
          <w:rFonts w:hint="eastAsia"/>
        </w:rPr>
        <w:t>等文件，现在用</w:t>
      </w:r>
      <w:r>
        <w:rPr>
          <w:rFonts w:hint="eastAsia"/>
        </w:rPr>
        <w:t>B</w:t>
      </w:r>
      <w:r>
        <w:rPr>
          <w:rFonts w:hint="eastAsia"/>
        </w:rPr>
        <w:t>机器上的</w:t>
      </w:r>
      <w:r>
        <w:rPr>
          <w:rFonts w:hint="eastAsia"/>
        </w:rPr>
        <w:t>IVR</w:t>
      </w:r>
      <w:r>
        <w:rPr>
          <w:rFonts w:hint="eastAsia"/>
        </w:rPr>
        <w:t>调用</w:t>
      </w:r>
      <w:r>
        <w:rPr>
          <w:rFonts w:hint="eastAsia"/>
        </w:rPr>
        <w:t>A</w:t>
      </w:r>
      <w:r>
        <w:rPr>
          <w:rFonts w:hint="eastAsia"/>
        </w:rPr>
        <w:t>机器上的动态库（以调用</w:t>
      </w:r>
      <w:r>
        <w:rPr>
          <w:rFonts w:hint="eastAsia"/>
        </w:rPr>
        <w:t>Excel.dll</w:t>
      </w:r>
      <w:r>
        <w:rPr>
          <w:rFonts w:hint="eastAsia"/>
        </w:rPr>
        <w:t>为例），</w:t>
      </w:r>
      <w:r w:rsidR="001C09DF">
        <w:rPr>
          <w:rFonts w:hint="eastAsia"/>
        </w:rPr>
        <w:t>大致关系如下图：</w:t>
      </w:r>
    </w:p>
    <w:p w:rsidR="001C09DF" w:rsidRPr="001C09DF" w:rsidRDefault="006F5917" w:rsidP="009211B3">
      <w:pPr>
        <w:ind w:firstLineChars="150" w:firstLine="315"/>
        <w:jc w:val="right"/>
      </w:pPr>
      <w:r>
        <w:rPr>
          <w:rFonts w:hint="eastAsia"/>
          <w:noProof/>
        </w:rPr>
        <w:drawing>
          <wp:inline distT="0" distB="0" distL="0" distR="0">
            <wp:extent cx="5274310" cy="2064751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4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9DF" w:rsidRDefault="008849A3" w:rsidP="008849A3">
      <w:pPr>
        <w:pStyle w:val="3"/>
      </w:pPr>
      <w:r>
        <w:rPr>
          <w:rFonts w:hint="eastAsia"/>
        </w:rPr>
        <w:lastRenderedPageBreak/>
        <w:t xml:space="preserve">2.2 </w:t>
      </w:r>
      <w:r>
        <w:rPr>
          <w:rFonts w:hint="eastAsia"/>
        </w:rPr>
        <w:t>操作方法</w:t>
      </w:r>
    </w:p>
    <w:p w:rsidR="00097FBA" w:rsidRDefault="008849A3" w:rsidP="008849A3">
      <w:pPr>
        <w:pStyle w:val="4"/>
      </w:pPr>
      <w:r>
        <w:rPr>
          <w:rFonts w:hint="eastAsia"/>
        </w:rPr>
        <w:t>2.2.1 A</w:t>
      </w:r>
      <w:r>
        <w:rPr>
          <w:rFonts w:hint="eastAsia"/>
        </w:rPr>
        <w:t>机器配置</w:t>
      </w:r>
      <w:r w:rsidR="0005107E">
        <w:rPr>
          <w:rFonts w:hint="eastAsia"/>
        </w:rPr>
        <w:t>(</w:t>
      </w:r>
      <w:r w:rsidR="0005107E">
        <w:rPr>
          <w:rFonts w:hint="eastAsia"/>
        </w:rPr>
        <w:t>动态库</w:t>
      </w:r>
      <w:r w:rsidR="0005107E">
        <w:rPr>
          <w:rFonts w:hint="eastAsia"/>
        </w:rPr>
        <w:t>)</w:t>
      </w:r>
    </w:p>
    <w:p w:rsidR="008849A3" w:rsidRDefault="0073169E" w:rsidP="008849A3">
      <w:pPr>
        <w:pStyle w:val="5"/>
        <w:rPr>
          <w:rFonts w:hint="eastAsia"/>
        </w:rPr>
      </w:pPr>
      <w:r>
        <w:rPr>
          <w:rFonts w:hint="eastAsia"/>
        </w:rPr>
        <w:t xml:space="preserve">2.2.1.1 </w:t>
      </w:r>
      <w:r w:rsidRPr="004118A4">
        <w:t>dtproxy.ini</w:t>
      </w:r>
      <w:r>
        <w:rPr>
          <w:rFonts w:hint="eastAsia"/>
        </w:rPr>
        <w:t>文件配置</w:t>
      </w:r>
    </w:p>
    <w:p w:rsidR="004118A4" w:rsidRDefault="00D3093A" w:rsidP="00D3093A">
      <w:pPr>
        <w:ind w:firstLineChars="150" w:firstLine="315"/>
      </w:pPr>
      <w:r>
        <w:rPr>
          <w:rFonts w:hint="eastAsia"/>
        </w:rPr>
        <w:t>安装完成</w:t>
      </w:r>
      <w:proofErr w:type="spellStart"/>
      <w:r>
        <w:rPr>
          <w:rFonts w:hint="eastAsia"/>
        </w:rPr>
        <w:t>DtProxy</w:t>
      </w:r>
      <w:proofErr w:type="spellEnd"/>
      <w:r>
        <w:rPr>
          <w:rFonts w:hint="eastAsia"/>
        </w:rPr>
        <w:t>后，需要对安装目录下的</w:t>
      </w:r>
      <w:r w:rsidR="004118A4" w:rsidRPr="004118A4">
        <w:t>dtproxy.ini</w:t>
      </w:r>
      <w:r w:rsidR="004118A4">
        <w:rPr>
          <w:rFonts w:hint="eastAsia"/>
        </w:rPr>
        <w:t>配置文件</w:t>
      </w:r>
      <w:r>
        <w:rPr>
          <w:rFonts w:hint="eastAsia"/>
        </w:rPr>
        <w:t>进行</w:t>
      </w:r>
      <w:r w:rsidR="004118A4">
        <w:rPr>
          <w:rFonts w:hint="eastAsia"/>
        </w:rPr>
        <w:t>修改</w:t>
      </w:r>
      <w:r w:rsidR="009D46BC">
        <w:rPr>
          <w:rFonts w:hint="eastAsia"/>
        </w:rPr>
        <w:t>，主要涉及到</w:t>
      </w:r>
      <w:r w:rsidR="009D46BC">
        <w:t>”</w:t>
      </w:r>
      <w:r w:rsidR="009D46BC" w:rsidRPr="009D46BC">
        <w:t xml:space="preserve"> </w:t>
      </w:r>
      <w:proofErr w:type="spellStart"/>
      <w:r w:rsidR="009D46BC" w:rsidRPr="009D46BC">
        <w:t>DllSource</w:t>
      </w:r>
      <w:proofErr w:type="spellEnd"/>
      <w:r w:rsidR="009D46BC">
        <w:t>”</w:t>
      </w:r>
      <w:r w:rsidR="009D46BC">
        <w:rPr>
          <w:rFonts w:hint="eastAsia"/>
        </w:rPr>
        <w:t>参数的修改（</w:t>
      </w:r>
      <w:r w:rsidR="00620AD9">
        <w:rPr>
          <w:rFonts w:hint="eastAsia"/>
        </w:rPr>
        <w:t>这里将值设置为：</w:t>
      </w:r>
      <w:proofErr w:type="spellStart"/>
      <w:r w:rsidR="00620AD9">
        <w:t>DllSource</w:t>
      </w:r>
      <w:proofErr w:type="spellEnd"/>
      <w:r w:rsidR="00620AD9">
        <w:t xml:space="preserve"> </w:t>
      </w:r>
      <w:r w:rsidR="00620AD9" w:rsidRPr="00620AD9">
        <w:t>= Excel.dll!</w:t>
      </w:r>
      <w:r w:rsidR="00620AD9">
        <w:rPr>
          <w:rFonts w:hint="eastAsia"/>
        </w:rPr>
        <w:t>，如果有多个</w:t>
      </w:r>
      <w:r w:rsidR="00620AD9">
        <w:rPr>
          <w:rFonts w:hint="eastAsia"/>
        </w:rPr>
        <w:t>DLL</w:t>
      </w:r>
      <w:r w:rsidR="00620AD9">
        <w:rPr>
          <w:rFonts w:hint="eastAsia"/>
        </w:rPr>
        <w:t>文件，可继续在现有值后面进行增加，譬如：</w:t>
      </w:r>
      <w:proofErr w:type="spellStart"/>
      <w:r w:rsidR="00620AD9">
        <w:t>DllSource</w:t>
      </w:r>
      <w:proofErr w:type="spellEnd"/>
      <w:r w:rsidR="00620AD9">
        <w:t xml:space="preserve"> </w:t>
      </w:r>
      <w:r w:rsidR="00620AD9" w:rsidRPr="00620AD9">
        <w:t>= Excel.dll!Dll.dll</w:t>
      </w:r>
      <w:proofErr w:type="gramStart"/>
      <w:r w:rsidR="00620AD9" w:rsidRPr="00620AD9">
        <w:t>!</w:t>
      </w:r>
      <w:r w:rsidR="00692B74">
        <w:rPr>
          <w:rFonts w:hint="eastAsia"/>
        </w:rPr>
        <w:t>，</w:t>
      </w:r>
      <w:proofErr w:type="gramEnd"/>
      <w:r w:rsidR="00692B74">
        <w:rPr>
          <w:rFonts w:hint="eastAsia"/>
        </w:rPr>
        <w:t>用</w:t>
      </w:r>
      <w:r w:rsidR="00692B74">
        <w:t>”</w:t>
      </w:r>
      <w:r w:rsidR="00692B74">
        <w:rPr>
          <w:rFonts w:hint="eastAsia"/>
        </w:rPr>
        <w:t>!</w:t>
      </w:r>
      <w:r w:rsidR="00692B74">
        <w:t>”</w:t>
      </w:r>
      <w:r w:rsidR="00692B74">
        <w:rPr>
          <w:rFonts w:hint="eastAsia"/>
        </w:rPr>
        <w:t>进行区分即可</w:t>
      </w:r>
      <w:r w:rsidR="009D46BC">
        <w:rPr>
          <w:rFonts w:hint="eastAsia"/>
        </w:rPr>
        <w:t>），将其后面的值修改成相应</w:t>
      </w:r>
      <w:proofErr w:type="spellStart"/>
      <w:r w:rsidR="009D46BC">
        <w:rPr>
          <w:rFonts w:hint="eastAsia"/>
        </w:rPr>
        <w:t>dll</w:t>
      </w:r>
      <w:proofErr w:type="spellEnd"/>
      <w:r w:rsidR="009D46BC">
        <w:rPr>
          <w:rFonts w:hint="eastAsia"/>
        </w:rPr>
        <w:t>文件的名称</w:t>
      </w:r>
      <w:r w:rsidR="009326D7">
        <w:rPr>
          <w:rFonts w:hint="eastAsia"/>
        </w:rPr>
        <w:t>即可</w:t>
      </w:r>
      <w:r w:rsidR="009D46BC">
        <w:rPr>
          <w:rFonts w:hint="eastAsia"/>
        </w:rPr>
        <w:t>；</w:t>
      </w:r>
    </w:p>
    <w:p w:rsidR="008849A3" w:rsidRDefault="008849A3" w:rsidP="008849A3">
      <w:pPr>
        <w:pStyle w:val="5"/>
      </w:pPr>
      <w:r>
        <w:rPr>
          <w:rFonts w:hint="eastAsia"/>
        </w:rPr>
        <w:t>2.2.1.1 WAS</w:t>
      </w:r>
      <w:r>
        <w:rPr>
          <w:rFonts w:hint="eastAsia"/>
        </w:rPr>
        <w:t>配置</w:t>
      </w:r>
    </w:p>
    <w:p w:rsidR="0056381F" w:rsidRPr="008849A3" w:rsidRDefault="008849A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94799B">
        <w:rPr>
          <w:rFonts w:hint="eastAsia"/>
        </w:rPr>
        <w:t>使用系统管理员用户登录</w:t>
      </w:r>
      <w:r w:rsidR="0094799B">
        <w:rPr>
          <w:rFonts w:hint="eastAsia"/>
        </w:rPr>
        <w:t xml:space="preserve"> </w:t>
      </w:r>
      <w:r w:rsidR="0094799B">
        <w:sym w:font="Wingdings" w:char="F0E0"/>
      </w:r>
      <w:r w:rsidR="0094799B">
        <w:rPr>
          <w:rFonts w:hint="eastAsia"/>
        </w:rPr>
        <w:t xml:space="preserve"> Web</w:t>
      </w:r>
      <w:r w:rsidR="0094799B">
        <w:rPr>
          <w:rFonts w:hint="eastAsia"/>
        </w:rPr>
        <w:t>配置台</w:t>
      </w:r>
      <w:r w:rsidR="0094799B">
        <w:rPr>
          <w:rFonts w:hint="eastAsia"/>
        </w:rPr>
        <w:t xml:space="preserve"> </w:t>
      </w:r>
      <w:r w:rsidR="0094799B">
        <w:sym w:font="Wingdings" w:char="F0E0"/>
      </w:r>
      <w:r w:rsidR="0094799B">
        <w:rPr>
          <w:rFonts w:hint="eastAsia"/>
        </w:rPr>
        <w:t xml:space="preserve"> </w:t>
      </w:r>
      <w:r w:rsidR="0094799B">
        <w:rPr>
          <w:rFonts w:hint="eastAsia"/>
        </w:rPr>
        <w:t>系统配置</w:t>
      </w:r>
      <w:r w:rsidR="0094799B">
        <w:rPr>
          <w:rFonts w:hint="eastAsia"/>
        </w:rPr>
        <w:t xml:space="preserve"> </w:t>
      </w:r>
      <w:r w:rsidR="0094799B">
        <w:sym w:font="Wingdings" w:char="F0E0"/>
      </w:r>
      <w:r w:rsidR="0094799B">
        <w:rPr>
          <w:rFonts w:hint="eastAsia"/>
        </w:rPr>
        <w:t xml:space="preserve"> </w:t>
      </w:r>
      <w:r w:rsidR="0094799B">
        <w:rPr>
          <w:rFonts w:hint="eastAsia"/>
        </w:rPr>
        <w:t>数据源</w:t>
      </w:r>
      <w:r w:rsidR="0094799B">
        <w:rPr>
          <w:rFonts w:hint="eastAsia"/>
        </w:rPr>
        <w:t xml:space="preserve"> </w:t>
      </w:r>
      <w:r w:rsidR="0094799B">
        <w:sym w:font="Wingdings" w:char="F0E0"/>
      </w:r>
      <w:r w:rsidR="0094799B">
        <w:rPr>
          <w:rFonts w:hint="eastAsia"/>
        </w:rPr>
        <w:t xml:space="preserve"> </w:t>
      </w:r>
      <w:r w:rsidR="0094799B">
        <w:rPr>
          <w:rFonts w:hint="eastAsia"/>
        </w:rPr>
        <w:t>点击</w:t>
      </w:r>
      <w:r w:rsidR="0094799B">
        <w:t>”</w:t>
      </w:r>
      <w:r w:rsidR="0094799B">
        <w:rPr>
          <w:rFonts w:hint="eastAsia"/>
        </w:rPr>
        <w:t>增加</w:t>
      </w:r>
      <w:proofErr w:type="spellStart"/>
      <w:r w:rsidR="0094799B">
        <w:rPr>
          <w:rFonts w:hint="eastAsia"/>
        </w:rPr>
        <w:t>DtProxy</w:t>
      </w:r>
      <w:proofErr w:type="spellEnd"/>
      <w:r w:rsidR="0094799B">
        <w:rPr>
          <w:rFonts w:hint="eastAsia"/>
        </w:rPr>
        <w:t>数据源</w:t>
      </w:r>
      <w:r w:rsidR="0094799B">
        <w:t>”</w:t>
      </w:r>
      <w:r w:rsidR="0094799B">
        <w:rPr>
          <w:rFonts w:hint="eastAsia"/>
        </w:rPr>
        <w:t>按钮</w:t>
      </w:r>
    </w:p>
    <w:p w:rsidR="0056381F" w:rsidRDefault="0056381F" w:rsidP="009211B3">
      <w:pPr>
        <w:jc w:val="right"/>
      </w:pPr>
      <w:r>
        <w:rPr>
          <w:noProof/>
        </w:rPr>
        <w:drawing>
          <wp:inline distT="0" distB="0" distL="0" distR="0">
            <wp:extent cx="4519383" cy="300990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383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E0A" w:rsidRPr="00CC6E0A" w:rsidRDefault="008849A3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394D97">
        <w:rPr>
          <w:rFonts w:hint="eastAsia"/>
        </w:rPr>
        <w:t>进入菜单：</w:t>
      </w:r>
      <w:r w:rsidR="00394D97">
        <w:rPr>
          <w:rFonts w:hint="eastAsia"/>
        </w:rPr>
        <w:t>Web</w:t>
      </w:r>
      <w:r w:rsidR="00394D97">
        <w:rPr>
          <w:rFonts w:hint="eastAsia"/>
        </w:rPr>
        <w:t>配置台</w:t>
      </w:r>
      <w:r w:rsidR="00394D97">
        <w:rPr>
          <w:rFonts w:hint="eastAsia"/>
        </w:rPr>
        <w:t xml:space="preserve"> </w:t>
      </w:r>
      <w:r w:rsidR="00394D97">
        <w:sym w:font="Wingdings" w:char="F0E0"/>
      </w:r>
      <w:r w:rsidR="00394D97">
        <w:rPr>
          <w:rFonts w:hint="eastAsia"/>
        </w:rPr>
        <w:t xml:space="preserve"> </w:t>
      </w:r>
      <w:r w:rsidR="00394D97">
        <w:rPr>
          <w:rFonts w:hint="eastAsia"/>
        </w:rPr>
        <w:t>系统配置</w:t>
      </w:r>
      <w:r w:rsidR="00394D97">
        <w:rPr>
          <w:rFonts w:hint="eastAsia"/>
        </w:rPr>
        <w:t xml:space="preserve"> </w:t>
      </w:r>
      <w:r w:rsidR="00394D97">
        <w:sym w:font="Wingdings" w:char="F0E0"/>
      </w:r>
      <w:r w:rsidR="00394D97">
        <w:rPr>
          <w:rFonts w:hint="eastAsia"/>
        </w:rPr>
        <w:t xml:space="preserve"> VDN </w:t>
      </w:r>
      <w:r w:rsidR="00394D97">
        <w:sym w:font="Wingdings" w:char="F0E0"/>
      </w:r>
      <w:r w:rsidR="00394D97">
        <w:rPr>
          <w:rFonts w:hint="eastAsia"/>
        </w:rPr>
        <w:t xml:space="preserve"> </w:t>
      </w:r>
      <w:r w:rsidR="00394D97">
        <w:rPr>
          <w:rFonts w:hint="eastAsia"/>
        </w:rPr>
        <w:t>点击其后的</w:t>
      </w:r>
      <w:r w:rsidR="00394D97">
        <w:t>”</w:t>
      </w:r>
      <w:r w:rsidR="00394D97">
        <w:rPr>
          <w:rFonts w:hint="eastAsia"/>
          <w:noProof/>
        </w:rPr>
        <w:drawing>
          <wp:inline distT="0" distB="0" distL="0" distR="0">
            <wp:extent cx="171450" cy="18097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94D97">
        <w:t>”</w:t>
      </w:r>
      <w:r w:rsidR="00394D97">
        <w:rPr>
          <w:rFonts w:hint="eastAsia"/>
        </w:rPr>
        <w:t>进行编辑</w:t>
      </w:r>
      <w:r w:rsidR="00394D97">
        <w:rPr>
          <w:rFonts w:hint="eastAsia"/>
        </w:rPr>
        <w:t xml:space="preserve"> </w:t>
      </w:r>
      <w:r w:rsidR="00394D97">
        <w:sym w:font="Wingdings" w:char="F0E0"/>
      </w:r>
      <w:r w:rsidR="00394D97">
        <w:rPr>
          <w:rFonts w:hint="eastAsia"/>
        </w:rPr>
        <w:t xml:space="preserve"> </w:t>
      </w:r>
      <w:r w:rsidR="00394D97">
        <w:rPr>
          <w:rFonts w:hint="eastAsia"/>
        </w:rPr>
        <w:t>选择</w:t>
      </w:r>
      <w:r w:rsidR="00394D97">
        <w:t>”</w:t>
      </w:r>
      <w:r w:rsidR="00394D97">
        <w:rPr>
          <w:rFonts w:hint="eastAsia"/>
        </w:rPr>
        <w:t>3/6</w:t>
      </w:r>
      <w:r w:rsidR="00394D97">
        <w:rPr>
          <w:rFonts w:hint="eastAsia"/>
        </w:rPr>
        <w:t>数据源</w:t>
      </w:r>
      <w:r w:rsidR="00394D97">
        <w:t>”</w:t>
      </w:r>
      <w:r w:rsidR="00394D97">
        <w:rPr>
          <w:rFonts w:hint="eastAsia"/>
        </w:rPr>
        <w:t>TAB</w:t>
      </w:r>
      <w:r w:rsidR="00394D97">
        <w:rPr>
          <w:rFonts w:hint="eastAsia"/>
        </w:rPr>
        <w:t>页</w:t>
      </w:r>
      <w:r w:rsidR="00CC6E0A">
        <w:rPr>
          <w:rFonts w:hint="eastAsia"/>
        </w:rPr>
        <w:t>，勾选刚刚配置的</w:t>
      </w:r>
      <w:proofErr w:type="spellStart"/>
      <w:r w:rsidR="00CC6E0A">
        <w:rPr>
          <w:rFonts w:hint="eastAsia"/>
        </w:rPr>
        <w:t>dll</w:t>
      </w:r>
      <w:proofErr w:type="spellEnd"/>
      <w:r w:rsidR="00CC6E0A">
        <w:rPr>
          <w:rFonts w:hint="eastAsia"/>
        </w:rPr>
        <w:t>数据源</w:t>
      </w:r>
    </w:p>
    <w:p w:rsidR="00394D97" w:rsidRDefault="00CC6E0A" w:rsidP="009211B3">
      <w:pPr>
        <w:jc w:val="right"/>
      </w:pPr>
      <w:r>
        <w:rPr>
          <w:noProof/>
        </w:rPr>
        <w:lastRenderedPageBreak/>
        <w:drawing>
          <wp:inline distT="0" distB="0" distL="0" distR="0">
            <wp:extent cx="4691533" cy="1802921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894" cy="180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E0A" w:rsidRDefault="008849A3" w:rsidP="008849A3">
      <w:pPr>
        <w:pStyle w:val="5"/>
      </w:pPr>
      <w:r>
        <w:rPr>
          <w:rFonts w:hint="eastAsia"/>
        </w:rPr>
        <w:t xml:space="preserve">2.2.1.2 </w:t>
      </w:r>
      <w:proofErr w:type="spellStart"/>
      <w:r>
        <w:rPr>
          <w:rFonts w:hint="eastAsia"/>
        </w:rPr>
        <w:t>DtProxy</w:t>
      </w:r>
      <w:proofErr w:type="spellEnd"/>
      <w:r>
        <w:rPr>
          <w:rFonts w:hint="eastAsia"/>
        </w:rPr>
        <w:t>启动并加载</w:t>
      </w:r>
    </w:p>
    <w:p w:rsidR="0011477D" w:rsidRDefault="0011477D" w:rsidP="0011477D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首先新建</w:t>
      </w:r>
      <w:proofErr w:type="spellStart"/>
      <w:r>
        <w:rPr>
          <w:rFonts w:hint="eastAsia"/>
        </w:rPr>
        <w:t>DtProxy</w:t>
      </w:r>
      <w:proofErr w:type="spellEnd"/>
      <w:r>
        <w:rPr>
          <w:rFonts w:hint="eastAsia"/>
        </w:rPr>
        <w:t>桌面快捷方式；</w:t>
      </w:r>
    </w:p>
    <w:p w:rsidR="0011477D" w:rsidRPr="00745D14" w:rsidRDefault="0011477D" w:rsidP="0011477D">
      <w:pPr>
        <w:pStyle w:val="a6"/>
        <w:numPr>
          <w:ilvl w:val="0"/>
          <w:numId w:val="1"/>
        </w:numPr>
        <w:ind w:firstLineChars="0"/>
        <w:rPr>
          <w:color w:val="000000" w:themeColor="text1"/>
        </w:rPr>
      </w:pPr>
      <w:r>
        <w:rPr>
          <w:rFonts w:hint="eastAsia"/>
        </w:rPr>
        <w:t>找到桌面</w:t>
      </w:r>
      <w:proofErr w:type="spellStart"/>
      <w:r>
        <w:rPr>
          <w:rFonts w:hint="eastAsia"/>
        </w:rPr>
        <w:t>DtProxy</w:t>
      </w:r>
      <w:proofErr w:type="spellEnd"/>
      <w:r>
        <w:rPr>
          <w:rFonts w:hint="eastAsia"/>
        </w:rPr>
        <w:t>快捷方式，右键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属性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修改</w:t>
      </w:r>
      <w:r>
        <w:t>”</w:t>
      </w:r>
      <w:r>
        <w:rPr>
          <w:rFonts w:hint="eastAsia"/>
        </w:rPr>
        <w:t>快捷方式</w:t>
      </w:r>
      <w:r w:rsidR="00745D14">
        <w:t>”</w:t>
      </w:r>
      <w:r w:rsidR="00745D14">
        <w:rPr>
          <w:rFonts w:hint="eastAsia"/>
        </w:rPr>
        <w:t>，</w:t>
      </w:r>
      <w:r w:rsidR="00745D14">
        <w:t>”</w:t>
      </w:r>
      <w:r w:rsidR="00745D14">
        <w:rPr>
          <w:rFonts w:hint="eastAsia"/>
        </w:rPr>
        <w:t>目标</w:t>
      </w:r>
      <w:r w:rsidR="00745D14">
        <w:t>”</w:t>
      </w:r>
      <w:r w:rsidR="00745D14">
        <w:rPr>
          <w:rFonts w:hint="eastAsia"/>
        </w:rPr>
        <w:t>部分，修改为</w:t>
      </w:r>
      <w:r w:rsidR="00745D14">
        <w:rPr>
          <w:rFonts w:hint="eastAsia"/>
        </w:rPr>
        <w:t xml:space="preserve"> </w:t>
      </w:r>
      <w:r w:rsidR="00745D14" w:rsidRPr="00745D14">
        <w:rPr>
          <w:rFonts w:hint="eastAsia"/>
          <w:color w:val="FF0000"/>
        </w:rPr>
        <w:t>原有目标</w:t>
      </w:r>
      <w:r w:rsidR="00745D14" w:rsidRPr="00745D14">
        <w:rPr>
          <w:rFonts w:hint="eastAsia"/>
          <w:color w:val="FF0000"/>
        </w:rPr>
        <w:t xml:space="preserve"> </w:t>
      </w:r>
      <w:r w:rsidR="00745D14" w:rsidRPr="00745D14">
        <w:rPr>
          <w:color w:val="FF0000"/>
        </w:rPr>
        <w:t>–</w:t>
      </w:r>
      <w:r w:rsidR="00745D14" w:rsidRPr="00745D14">
        <w:rPr>
          <w:rFonts w:hint="eastAsia"/>
          <w:color w:val="FF0000"/>
        </w:rPr>
        <w:t xml:space="preserve">p </w:t>
      </w:r>
      <w:proofErr w:type="spellStart"/>
      <w:r w:rsidR="00745D14" w:rsidRPr="00745D14">
        <w:rPr>
          <w:rFonts w:hint="eastAsia"/>
          <w:color w:val="FF0000"/>
        </w:rPr>
        <w:t>ProgId</w:t>
      </w:r>
      <w:proofErr w:type="spellEnd"/>
      <w:r w:rsidR="00745D14" w:rsidRPr="00745D14">
        <w:rPr>
          <w:rFonts w:hint="eastAsia"/>
          <w:color w:val="000000" w:themeColor="text1"/>
        </w:rPr>
        <w:t>（如：</w:t>
      </w:r>
      <w:r w:rsidR="00745D14" w:rsidRPr="00745D14">
        <w:rPr>
          <w:color w:val="000000" w:themeColor="text1"/>
        </w:rPr>
        <w:t>"C:\Program Files\</w:t>
      </w:r>
      <w:proofErr w:type="spellStart"/>
      <w:r w:rsidR="00745D14" w:rsidRPr="00745D14">
        <w:rPr>
          <w:color w:val="000000" w:themeColor="text1"/>
        </w:rPr>
        <w:t>huaweiNew</w:t>
      </w:r>
      <w:proofErr w:type="spellEnd"/>
      <w:r w:rsidR="00745D14" w:rsidRPr="00745D14">
        <w:rPr>
          <w:color w:val="000000" w:themeColor="text1"/>
        </w:rPr>
        <w:t>\</w:t>
      </w:r>
      <w:proofErr w:type="spellStart"/>
      <w:r w:rsidR="00745D14" w:rsidRPr="00745D14">
        <w:rPr>
          <w:color w:val="000000" w:themeColor="text1"/>
        </w:rPr>
        <w:t>DtProxy</w:t>
      </w:r>
      <w:proofErr w:type="spellEnd"/>
      <w:r w:rsidR="00745D14" w:rsidRPr="00745D14">
        <w:rPr>
          <w:color w:val="000000" w:themeColor="text1"/>
        </w:rPr>
        <w:t>\dtproxy.exe" -p 202</w:t>
      </w:r>
      <w:r w:rsidR="00441A67">
        <w:rPr>
          <w:rFonts w:hint="eastAsia"/>
          <w:color w:val="000000" w:themeColor="text1"/>
        </w:rPr>
        <w:t>，其</w:t>
      </w:r>
      <w:r w:rsidR="00441A67">
        <w:rPr>
          <w:color w:val="000000" w:themeColor="text1"/>
        </w:rPr>
        <w:t>”</w:t>
      </w:r>
      <w:r w:rsidR="00441A67">
        <w:rPr>
          <w:rFonts w:hint="eastAsia"/>
          <w:color w:val="000000" w:themeColor="text1"/>
        </w:rPr>
        <w:t>202</w:t>
      </w:r>
      <w:r w:rsidR="007F7F11">
        <w:rPr>
          <w:color w:val="000000" w:themeColor="text1"/>
        </w:rPr>
        <w:t>”</w:t>
      </w:r>
      <w:r w:rsidR="00441A67">
        <w:rPr>
          <w:rFonts w:hint="eastAsia"/>
          <w:color w:val="000000" w:themeColor="text1"/>
        </w:rPr>
        <w:t>既为对应的</w:t>
      </w:r>
      <w:proofErr w:type="spellStart"/>
      <w:r w:rsidR="00441A67">
        <w:rPr>
          <w:rFonts w:hint="eastAsia"/>
          <w:color w:val="000000" w:themeColor="text1"/>
        </w:rPr>
        <w:t>ProgId</w:t>
      </w:r>
      <w:proofErr w:type="spellEnd"/>
      <w:r w:rsidR="00745D14" w:rsidRPr="00745D14">
        <w:rPr>
          <w:rFonts w:hint="eastAsia"/>
          <w:color w:val="000000" w:themeColor="text1"/>
        </w:rPr>
        <w:t>），如下图：</w:t>
      </w:r>
    </w:p>
    <w:p w:rsidR="00745D14" w:rsidRDefault="00745D14" w:rsidP="00745D14">
      <w:pPr>
        <w:pStyle w:val="a6"/>
        <w:ind w:left="720" w:firstLineChars="0" w:firstLine="0"/>
      </w:pPr>
      <w:r>
        <w:rPr>
          <w:noProof/>
        </w:rPr>
        <w:drawing>
          <wp:inline distT="0" distB="0" distL="0" distR="0">
            <wp:extent cx="2768509" cy="3096883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300" cy="3101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D14" w:rsidRDefault="00994E26" w:rsidP="00745D14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双击</w:t>
      </w:r>
      <w:proofErr w:type="spellStart"/>
      <w:r>
        <w:rPr>
          <w:rFonts w:hint="eastAsia"/>
        </w:rPr>
        <w:t>DtProxy</w:t>
      </w:r>
      <w:proofErr w:type="spellEnd"/>
      <w:r>
        <w:rPr>
          <w:rFonts w:hint="eastAsia"/>
        </w:rPr>
        <w:t>桌面快捷方式，查看加载情况</w:t>
      </w:r>
    </w:p>
    <w:p w:rsidR="00994E26" w:rsidRDefault="00790366" w:rsidP="00994E26">
      <w:pPr>
        <w:pStyle w:val="a6"/>
        <w:ind w:left="7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3805667" cy="2018581"/>
            <wp:effectExtent l="19050" t="0" r="4333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222" cy="2020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9A3" w:rsidRDefault="008849A3" w:rsidP="008849A3">
      <w:pPr>
        <w:pStyle w:val="5"/>
      </w:pPr>
      <w:r>
        <w:rPr>
          <w:rFonts w:hint="eastAsia"/>
        </w:rPr>
        <w:t xml:space="preserve">2.2.1.3 </w:t>
      </w:r>
      <w:proofErr w:type="spellStart"/>
      <w:r>
        <w:rPr>
          <w:rFonts w:hint="eastAsia"/>
        </w:rPr>
        <w:t>DtProxy</w:t>
      </w:r>
      <w:proofErr w:type="spellEnd"/>
      <w:r>
        <w:rPr>
          <w:rFonts w:hint="eastAsia"/>
        </w:rPr>
        <w:t>流程配置</w:t>
      </w:r>
    </w:p>
    <w:p w:rsidR="00790366" w:rsidRDefault="00790366" w:rsidP="00790366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）首先配置下</w:t>
      </w:r>
      <w:r>
        <w:rPr>
          <w:rFonts w:hint="eastAsia"/>
        </w:rPr>
        <w:t>IVR</w:t>
      </w:r>
      <w:r>
        <w:rPr>
          <w:rFonts w:hint="eastAsia"/>
        </w:rPr>
        <w:t>：</w:t>
      </w:r>
    </w:p>
    <w:p w:rsidR="00790366" w:rsidRDefault="00790366" w:rsidP="00790366">
      <w:r>
        <w:rPr>
          <w:rFonts w:hint="eastAsia"/>
        </w:rPr>
        <w:tab/>
      </w:r>
      <w:r>
        <w:rPr>
          <w:rFonts w:hint="eastAsia"/>
        </w:rPr>
        <w:t>系统管理员登陆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Web</w:t>
      </w:r>
      <w:r>
        <w:rPr>
          <w:rFonts w:hint="eastAsia"/>
        </w:rPr>
        <w:t>配置台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系统配置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IVR </w:t>
      </w:r>
      <w:r>
        <w:sym w:font="Wingdings" w:char="F0E0"/>
      </w:r>
      <w:r>
        <w:rPr>
          <w:rFonts w:hint="eastAsia"/>
        </w:rPr>
        <w:t xml:space="preserve"> IVR</w:t>
      </w:r>
    </w:p>
    <w:p w:rsidR="00790366" w:rsidRDefault="00790366" w:rsidP="00790366"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4364933" cy="1414732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618" cy="1415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366" w:rsidRDefault="00790366" w:rsidP="00790366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VDN</w:t>
      </w:r>
      <w:r>
        <w:rPr>
          <w:rFonts w:hint="eastAsia"/>
        </w:rPr>
        <w:t>配置</w:t>
      </w:r>
    </w:p>
    <w:p w:rsidR="00790366" w:rsidRDefault="00790366" w:rsidP="00790366">
      <w:r>
        <w:rPr>
          <w:rFonts w:hint="eastAsia"/>
        </w:rPr>
        <w:t>进入菜单：系统管理员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Web</w:t>
      </w:r>
      <w:r>
        <w:rPr>
          <w:rFonts w:hint="eastAsia"/>
        </w:rPr>
        <w:t>配置台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系统配置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VDN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点击其后的</w:t>
      </w:r>
      <w:r>
        <w:t>”</w:t>
      </w:r>
      <w:r>
        <w:rPr>
          <w:rFonts w:hint="eastAsia"/>
          <w:noProof/>
        </w:rPr>
        <w:drawing>
          <wp:inline distT="0" distB="0" distL="0" distR="0">
            <wp:extent cx="171450" cy="180975"/>
            <wp:effectExtent l="19050" t="0" r="0" b="0"/>
            <wp:docPr id="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”</w:t>
      </w:r>
      <w:r>
        <w:rPr>
          <w:rFonts w:hint="eastAsia"/>
        </w:rPr>
        <w:t>进行编辑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选择</w:t>
      </w:r>
      <w:r>
        <w:t>”</w:t>
      </w:r>
      <w:r>
        <w:rPr>
          <w:rFonts w:hint="eastAsia"/>
        </w:rPr>
        <w:t>4/6:IVR</w:t>
      </w:r>
      <w:r>
        <w:rPr>
          <w:rFonts w:hint="eastAsia"/>
        </w:rPr>
        <w:t>与自录音盘符</w:t>
      </w:r>
      <w:r>
        <w:t>”</w:t>
      </w:r>
      <w:r>
        <w:rPr>
          <w:rFonts w:hint="eastAsia"/>
        </w:rPr>
        <w:t>TAB</w:t>
      </w:r>
      <w:r>
        <w:rPr>
          <w:rFonts w:hint="eastAsia"/>
        </w:rPr>
        <w:t>页</w:t>
      </w:r>
      <w:r w:rsidR="000C7FC8">
        <w:rPr>
          <w:rFonts w:hint="eastAsia"/>
        </w:rPr>
        <w:t>,</w:t>
      </w:r>
      <w:r>
        <w:rPr>
          <w:rFonts w:hint="eastAsia"/>
        </w:rPr>
        <w:t>在</w:t>
      </w:r>
      <w:r>
        <w:t>”</w:t>
      </w:r>
      <w:r>
        <w:rPr>
          <w:rFonts w:hint="eastAsia"/>
        </w:rPr>
        <w:t>指定给该</w:t>
      </w:r>
      <w:r>
        <w:rPr>
          <w:rFonts w:hint="eastAsia"/>
        </w:rPr>
        <w:t>VDN</w:t>
      </w:r>
      <w:r>
        <w:rPr>
          <w:rFonts w:hint="eastAsia"/>
        </w:rPr>
        <w:t>的</w:t>
      </w:r>
      <w:r>
        <w:rPr>
          <w:rFonts w:hint="eastAsia"/>
        </w:rPr>
        <w:t>IVR</w:t>
      </w:r>
      <w:r>
        <w:t>”</w:t>
      </w:r>
      <w:r>
        <w:rPr>
          <w:rFonts w:hint="eastAsia"/>
        </w:rPr>
        <w:t>项中勾选刚刚配置过的地址</w:t>
      </w:r>
    </w:p>
    <w:p w:rsidR="00790366" w:rsidRPr="00790366" w:rsidRDefault="00790366" w:rsidP="009211B3">
      <w:pPr>
        <w:jc w:val="right"/>
      </w:pPr>
      <w:r>
        <w:rPr>
          <w:rFonts w:hint="eastAsia"/>
          <w:noProof/>
        </w:rPr>
        <w:drawing>
          <wp:inline distT="0" distB="0" distL="0" distR="0">
            <wp:extent cx="5091228" cy="2225615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888" cy="2228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366" w:rsidRDefault="000E5C63" w:rsidP="000E5C63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996CCC">
        <w:rPr>
          <w:rFonts w:hint="eastAsia"/>
        </w:rPr>
        <w:t>再以该</w:t>
      </w:r>
      <w:r w:rsidR="00996CCC">
        <w:rPr>
          <w:rFonts w:hint="eastAsia"/>
        </w:rPr>
        <w:t>VDN</w:t>
      </w:r>
      <w:r w:rsidR="00996CCC">
        <w:rPr>
          <w:rFonts w:hint="eastAsia"/>
        </w:rPr>
        <w:t>管理员登陆</w:t>
      </w:r>
      <w:r w:rsidR="00996CCC">
        <w:rPr>
          <w:rFonts w:hint="eastAsia"/>
        </w:rPr>
        <w:t>WAS</w:t>
      </w:r>
      <w:r w:rsidR="00996CCC">
        <w:rPr>
          <w:rFonts w:hint="eastAsia"/>
        </w:rPr>
        <w:t>平台对流程进行配置</w:t>
      </w:r>
    </w:p>
    <w:p w:rsidR="00996CCC" w:rsidRDefault="00DC15C6" w:rsidP="009211B3">
      <w:pPr>
        <w:pStyle w:val="a6"/>
        <w:ind w:left="720" w:firstLineChars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5274310" cy="2895949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5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5C6" w:rsidRDefault="00F50625" w:rsidP="00F50625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DC15C6">
        <w:rPr>
          <w:rFonts w:hint="eastAsia"/>
        </w:rPr>
        <w:t>被叫配置</w:t>
      </w:r>
    </w:p>
    <w:p w:rsidR="00DC15C6" w:rsidRDefault="00DC15C6" w:rsidP="00996CCC">
      <w:pPr>
        <w:pStyle w:val="a6"/>
        <w:ind w:left="720" w:firstLineChars="0" w:firstLine="0"/>
      </w:pPr>
      <w:r>
        <w:rPr>
          <w:noProof/>
        </w:rPr>
        <w:drawing>
          <wp:inline distT="0" distB="0" distL="0" distR="0">
            <wp:extent cx="5151679" cy="1699404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977" cy="1699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5C6" w:rsidRDefault="00DC15C6" w:rsidP="00996CCC">
      <w:pPr>
        <w:pStyle w:val="a6"/>
        <w:ind w:left="720" w:firstLineChars="0" w:firstLine="0"/>
      </w:pPr>
    </w:p>
    <w:p w:rsidR="00DC15C6" w:rsidRDefault="00DC15C6" w:rsidP="00996CCC">
      <w:pPr>
        <w:pStyle w:val="a6"/>
        <w:ind w:left="720" w:firstLineChars="0" w:firstLine="0"/>
      </w:pPr>
    </w:p>
    <w:p w:rsidR="0039190F" w:rsidRDefault="0039190F" w:rsidP="0039190F">
      <w:pPr>
        <w:pStyle w:val="4"/>
      </w:pPr>
      <w:r>
        <w:rPr>
          <w:rFonts w:hint="eastAsia"/>
        </w:rPr>
        <w:t>2.2.2 B</w:t>
      </w:r>
      <w:r>
        <w:rPr>
          <w:rFonts w:hint="eastAsia"/>
        </w:rPr>
        <w:t>机器配置</w:t>
      </w:r>
      <w:r w:rsidR="001F7BA7">
        <w:rPr>
          <w:rFonts w:hint="eastAsia"/>
        </w:rPr>
        <w:t>(IVR)</w:t>
      </w:r>
    </w:p>
    <w:p w:rsidR="0039190F" w:rsidRPr="0039190F" w:rsidRDefault="0039190F" w:rsidP="0039190F">
      <w:pPr>
        <w:pStyle w:val="5"/>
      </w:pPr>
      <w:r>
        <w:rPr>
          <w:rFonts w:hint="eastAsia"/>
        </w:rPr>
        <w:t xml:space="preserve">2.2.2.1 </w:t>
      </w:r>
      <w:r>
        <w:rPr>
          <w:rFonts w:hint="eastAsia"/>
        </w:rPr>
        <w:t>环境配置</w:t>
      </w:r>
    </w:p>
    <w:p w:rsidR="00DC15C6" w:rsidRDefault="00DC15C6" w:rsidP="00DC15C6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）平台</w:t>
      </w:r>
      <w:r>
        <w:rPr>
          <w:rFonts w:hint="eastAsia"/>
        </w:rPr>
        <w:t>CCS</w:t>
      </w:r>
      <w:r>
        <w:rPr>
          <w:rFonts w:hint="eastAsia"/>
        </w:rPr>
        <w:t>连接地址修改为</w:t>
      </w:r>
      <w:r>
        <w:rPr>
          <w:rFonts w:hint="eastAsia"/>
        </w:rPr>
        <w:t>A</w:t>
      </w:r>
      <w:r>
        <w:rPr>
          <w:rFonts w:hint="eastAsia"/>
        </w:rPr>
        <w:t>机器</w:t>
      </w:r>
      <w:r>
        <w:rPr>
          <w:rFonts w:hint="eastAsia"/>
        </w:rPr>
        <w:t>IP</w:t>
      </w:r>
      <w:r>
        <w:rPr>
          <w:rFonts w:hint="eastAsia"/>
        </w:rPr>
        <w:t>（此处测试连接的为：</w:t>
      </w:r>
      <w:r>
        <w:rPr>
          <w:rFonts w:hint="eastAsia"/>
        </w:rPr>
        <w:t>10.166.106.204</w:t>
      </w:r>
      <w:r>
        <w:rPr>
          <w:rFonts w:hint="eastAsia"/>
        </w:rPr>
        <w:t>）</w:t>
      </w:r>
      <w:r>
        <w:rPr>
          <w:rFonts w:hint="eastAsia"/>
        </w:rPr>
        <w:t>,</w:t>
      </w:r>
    </w:p>
    <w:p w:rsidR="00DC15C6" w:rsidRDefault="00DC15C6" w:rsidP="00DC15C6">
      <w:r>
        <w:rPr>
          <w:rFonts w:hint="eastAsia"/>
          <w:noProof/>
        </w:rPr>
        <w:lastRenderedPageBreak/>
        <w:drawing>
          <wp:inline distT="0" distB="0" distL="0" distR="0">
            <wp:extent cx="5274310" cy="1977290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7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5C6" w:rsidRPr="00DC15C6" w:rsidRDefault="00DC15C6" w:rsidP="00DC15C6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）停止本机平台所有服务，除：</w:t>
      </w:r>
      <w:proofErr w:type="spellStart"/>
      <w:r>
        <w:rPr>
          <w:rFonts w:hint="eastAsia"/>
        </w:rPr>
        <w:t>ICDComm</w:t>
      </w:r>
      <w:proofErr w:type="spellEnd"/>
      <w:r>
        <w:rPr>
          <w:rFonts w:hint="eastAsia"/>
        </w:rPr>
        <w:t>外</w:t>
      </w:r>
    </w:p>
    <w:p w:rsidR="00DC15C6" w:rsidRDefault="007E4E76" w:rsidP="00DC15C6">
      <w:r>
        <w:rPr>
          <w:noProof/>
        </w:rPr>
        <w:drawing>
          <wp:inline distT="0" distB="0" distL="0" distR="0">
            <wp:extent cx="4276905" cy="1611710"/>
            <wp:effectExtent l="19050" t="0" r="934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443" cy="1614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90F" w:rsidRPr="0039190F" w:rsidRDefault="0039190F" w:rsidP="001601BE">
      <w:pPr>
        <w:pStyle w:val="5"/>
      </w:pPr>
      <w:r>
        <w:rPr>
          <w:rFonts w:hint="eastAsia"/>
        </w:rPr>
        <w:t>2.2.2.2</w:t>
      </w:r>
      <w:r w:rsidR="001601BE">
        <w:rPr>
          <w:rFonts w:hint="eastAsia"/>
        </w:rPr>
        <w:t>启动</w:t>
      </w:r>
      <w:r w:rsidR="001601BE">
        <w:rPr>
          <w:rFonts w:hint="eastAsia"/>
        </w:rPr>
        <w:t>IVR</w:t>
      </w:r>
      <w:r w:rsidR="001601BE">
        <w:rPr>
          <w:rFonts w:hint="eastAsia"/>
        </w:rPr>
        <w:t>并进行测试</w:t>
      </w:r>
    </w:p>
    <w:p w:rsidR="00671DB2" w:rsidRDefault="00F50880" w:rsidP="00DC15C6">
      <w:r>
        <w:rPr>
          <w:rFonts w:hint="eastAsia"/>
        </w:rPr>
        <w:t>此处需要注意下将</w:t>
      </w:r>
      <w:r>
        <w:rPr>
          <w:rFonts w:hint="eastAsia"/>
        </w:rPr>
        <w:t>IVR</w:t>
      </w:r>
      <w:r>
        <w:rPr>
          <w:rFonts w:hint="eastAsia"/>
        </w:rPr>
        <w:t>的</w:t>
      </w:r>
      <w:proofErr w:type="spellStart"/>
      <w:r>
        <w:rPr>
          <w:rFonts w:hint="eastAsia"/>
        </w:rPr>
        <w:t>ProgId</w:t>
      </w:r>
      <w:proofErr w:type="spellEnd"/>
      <w:r>
        <w:rPr>
          <w:rFonts w:hint="eastAsia"/>
        </w:rPr>
        <w:t>修改为刚刚设置的端口号（此处测试时值为：</w:t>
      </w:r>
      <w:r>
        <w:rPr>
          <w:rFonts w:hint="eastAsia"/>
        </w:rPr>
        <w:t>303</w:t>
      </w:r>
      <w:r>
        <w:rPr>
          <w:rFonts w:hint="eastAsia"/>
        </w:rPr>
        <w:t>）</w:t>
      </w:r>
    </w:p>
    <w:p w:rsidR="00204C92" w:rsidRDefault="00204C92" w:rsidP="00DC15C6">
      <w:r>
        <w:rPr>
          <w:noProof/>
        </w:rPr>
        <w:drawing>
          <wp:inline distT="0" distB="0" distL="0" distR="0">
            <wp:extent cx="4196389" cy="2691441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920" cy="2692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C92" w:rsidRDefault="00352C0D" w:rsidP="00DC15C6">
      <w:r>
        <w:rPr>
          <w:rFonts w:hint="eastAsia"/>
        </w:rPr>
        <w:t>以上配置完成，即可拨号进行流程测试</w:t>
      </w:r>
    </w:p>
    <w:p w:rsidR="005E6D3E" w:rsidRPr="0037736A" w:rsidRDefault="005E6D3E" w:rsidP="00DC15C6"/>
    <w:sectPr w:rsidR="005E6D3E" w:rsidRPr="0037736A" w:rsidSect="00F537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C7C0E" w:rsidRDefault="002C7C0E" w:rsidP="00097FBA">
      <w:r>
        <w:separator/>
      </w:r>
    </w:p>
  </w:endnote>
  <w:endnote w:type="continuationSeparator" w:id="0">
    <w:p w:rsidR="002C7C0E" w:rsidRDefault="002C7C0E" w:rsidP="00097FB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rutigerNext LT Regular">
    <w:panose1 w:val="020B0803040504020204"/>
    <w:charset w:val="00"/>
    <w:family w:val="swiss"/>
    <w:pitch w:val="variable"/>
    <w:sig w:usb0="A00000AF" w:usb1="4000204A" w:usb2="00000000" w:usb3="00000000" w:csb0="0000011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C7C0E" w:rsidRDefault="002C7C0E" w:rsidP="00097FBA">
      <w:r>
        <w:separator/>
      </w:r>
    </w:p>
  </w:footnote>
  <w:footnote w:type="continuationSeparator" w:id="0">
    <w:p w:rsidR="002C7C0E" w:rsidRDefault="002C7C0E" w:rsidP="00097FB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D4C4BDC"/>
    <w:multiLevelType w:val="hybridMultilevel"/>
    <w:tmpl w:val="FB324A68"/>
    <w:lvl w:ilvl="0" w:tplc="4860F0D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8DE42E7"/>
    <w:multiLevelType w:val="hybridMultilevel"/>
    <w:tmpl w:val="44562558"/>
    <w:lvl w:ilvl="0" w:tplc="DF6A5FD0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>
    <w:nsid w:val="766C4E9A"/>
    <w:multiLevelType w:val="hybridMultilevel"/>
    <w:tmpl w:val="41C21FC2"/>
    <w:lvl w:ilvl="0" w:tplc="8496FD9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97FBA"/>
    <w:rsid w:val="00005115"/>
    <w:rsid w:val="00024AD1"/>
    <w:rsid w:val="00033FA7"/>
    <w:rsid w:val="00034BB7"/>
    <w:rsid w:val="00040157"/>
    <w:rsid w:val="00040CD1"/>
    <w:rsid w:val="0005107E"/>
    <w:rsid w:val="000769F2"/>
    <w:rsid w:val="00080A49"/>
    <w:rsid w:val="00092820"/>
    <w:rsid w:val="00097FBA"/>
    <w:rsid w:val="000B13B4"/>
    <w:rsid w:val="000B69DF"/>
    <w:rsid w:val="000C5108"/>
    <w:rsid w:val="000C5B7C"/>
    <w:rsid w:val="000C74DF"/>
    <w:rsid w:val="000C7FC8"/>
    <w:rsid w:val="000D3626"/>
    <w:rsid w:val="000E5C63"/>
    <w:rsid w:val="000F4E9C"/>
    <w:rsid w:val="000F7B7D"/>
    <w:rsid w:val="00100112"/>
    <w:rsid w:val="00101E10"/>
    <w:rsid w:val="0011477D"/>
    <w:rsid w:val="00114AC5"/>
    <w:rsid w:val="00120113"/>
    <w:rsid w:val="00137CB1"/>
    <w:rsid w:val="001601BE"/>
    <w:rsid w:val="00164DC0"/>
    <w:rsid w:val="00166E22"/>
    <w:rsid w:val="0018260C"/>
    <w:rsid w:val="00194E34"/>
    <w:rsid w:val="001A37A5"/>
    <w:rsid w:val="001B27A2"/>
    <w:rsid w:val="001B4FB6"/>
    <w:rsid w:val="001C09DF"/>
    <w:rsid w:val="001C543E"/>
    <w:rsid w:val="001D2286"/>
    <w:rsid w:val="001D65C1"/>
    <w:rsid w:val="001F1135"/>
    <w:rsid w:val="001F7BA7"/>
    <w:rsid w:val="00204C92"/>
    <w:rsid w:val="00227A8C"/>
    <w:rsid w:val="002413E8"/>
    <w:rsid w:val="0024785C"/>
    <w:rsid w:val="002701A0"/>
    <w:rsid w:val="002A33B9"/>
    <w:rsid w:val="002B0A99"/>
    <w:rsid w:val="002B3E3E"/>
    <w:rsid w:val="002C703F"/>
    <w:rsid w:val="002C7AAE"/>
    <w:rsid w:val="002C7C0E"/>
    <w:rsid w:val="002D6944"/>
    <w:rsid w:val="002F1448"/>
    <w:rsid w:val="002F210E"/>
    <w:rsid w:val="00352C0D"/>
    <w:rsid w:val="00353CCA"/>
    <w:rsid w:val="003552E6"/>
    <w:rsid w:val="003610F2"/>
    <w:rsid w:val="00376E33"/>
    <w:rsid w:val="0037736A"/>
    <w:rsid w:val="003914F5"/>
    <w:rsid w:val="0039190F"/>
    <w:rsid w:val="00394D97"/>
    <w:rsid w:val="003B144A"/>
    <w:rsid w:val="003C00B5"/>
    <w:rsid w:val="003C2B28"/>
    <w:rsid w:val="003D65A3"/>
    <w:rsid w:val="003E2C09"/>
    <w:rsid w:val="003E6C07"/>
    <w:rsid w:val="00406A42"/>
    <w:rsid w:val="004118A4"/>
    <w:rsid w:val="0041662C"/>
    <w:rsid w:val="0042320B"/>
    <w:rsid w:val="00427B04"/>
    <w:rsid w:val="00431EBF"/>
    <w:rsid w:val="00441A67"/>
    <w:rsid w:val="00463F7F"/>
    <w:rsid w:val="00470CDD"/>
    <w:rsid w:val="004774CD"/>
    <w:rsid w:val="004A71D3"/>
    <w:rsid w:val="004B4817"/>
    <w:rsid w:val="004E0645"/>
    <w:rsid w:val="0050711D"/>
    <w:rsid w:val="00527D92"/>
    <w:rsid w:val="00530A99"/>
    <w:rsid w:val="00540745"/>
    <w:rsid w:val="00545902"/>
    <w:rsid w:val="005533FE"/>
    <w:rsid w:val="00561552"/>
    <w:rsid w:val="0056381F"/>
    <w:rsid w:val="005719B8"/>
    <w:rsid w:val="005847DA"/>
    <w:rsid w:val="0058611A"/>
    <w:rsid w:val="00590578"/>
    <w:rsid w:val="005A03FF"/>
    <w:rsid w:val="005A230F"/>
    <w:rsid w:val="005C444C"/>
    <w:rsid w:val="005D4519"/>
    <w:rsid w:val="005D6AFE"/>
    <w:rsid w:val="005E1341"/>
    <w:rsid w:val="005E50F2"/>
    <w:rsid w:val="005E6D3E"/>
    <w:rsid w:val="005F2F4D"/>
    <w:rsid w:val="00607975"/>
    <w:rsid w:val="00611F62"/>
    <w:rsid w:val="00615F8C"/>
    <w:rsid w:val="00620AD9"/>
    <w:rsid w:val="00627032"/>
    <w:rsid w:val="006472F5"/>
    <w:rsid w:val="00653D9F"/>
    <w:rsid w:val="00671DB2"/>
    <w:rsid w:val="0067479B"/>
    <w:rsid w:val="00692B74"/>
    <w:rsid w:val="006B2951"/>
    <w:rsid w:val="006B674D"/>
    <w:rsid w:val="006B7F23"/>
    <w:rsid w:val="006C4113"/>
    <w:rsid w:val="006C799F"/>
    <w:rsid w:val="006E17A3"/>
    <w:rsid w:val="006E2D5F"/>
    <w:rsid w:val="006E78AD"/>
    <w:rsid w:val="006F5917"/>
    <w:rsid w:val="0070294B"/>
    <w:rsid w:val="00705EE1"/>
    <w:rsid w:val="0071252B"/>
    <w:rsid w:val="00726B9D"/>
    <w:rsid w:val="0073169E"/>
    <w:rsid w:val="00745D14"/>
    <w:rsid w:val="00752322"/>
    <w:rsid w:val="00754A9C"/>
    <w:rsid w:val="00755002"/>
    <w:rsid w:val="007750C1"/>
    <w:rsid w:val="00790366"/>
    <w:rsid w:val="0079374B"/>
    <w:rsid w:val="007B2796"/>
    <w:rsid w:val="007C784B"/>
    <w:rsid w:val="007E4E76"/>
    <w:rsid w:val="007F7F11"/>
    <w:rsid w:val="00807F61"/>
    <w:rsid w:val="00815FDB"/>
    <w:rsid w:val="00851377"/>
    <w:rsid w:val="00870CE9"/>
    <w:rsid w:val="008849A3"/>
    <w:rsid w:val="008B0452"/>
    <w:rsid w:val="008B1DFA"/>
    <w:rsid w:val="008D0458"/>
    <w:rsid w:val="008D7C21"/>
    <w:rsid w:val="008E0174"/>
    <w:rsid w:val="00915EC0"/>
    <w:rsid w:val="009211B3"/>
    <w:rsid w:val="009304C8"/>
    <w:rsid w:val="009326D7"/>
    <w:rsid w:val="00940750"/>
    <w:rsid w:val="0094350D"/>
    <w:rsid w:val="009445ED"/>
    <w:rsid w:val="0094799B"/>
    <w:rsid w:val="00960FE5"/>
    <w:rsid w:val="00965ECE"/>
    <w:rsid w:val="009916BD"/>
    <w:rsid w:val="00994E26"/>
    <w:rsid w:val="009961BC"/>
    <w:rsid w:val="00996CCC"/>
    <w:rsid w:val="009D46BC"/>
    <w:rsid w:val="009E1DB8"/>
    <w:rsid w:val="00A503F9"/>
    <w:rsid w:val="00A61950"/>
    <w:rsid w:val="00A66ADD"/>
    <w:rsid w:val="00A66FF7"/>
    <w:rsid w:val="00A71437"/>
    <w:rsid w:val="00A75F02"/>
    <w:rsid w:val="00A95641"/>
    <w:rsid w:val="00AB2496"/>
    <w:rsid w:val="00AD6BE9"/>
    <w:rsid w:val="00AE272A"/>
    <w:rsid w:val="00AE3452"/>
    <w:rsid w:val="00B15AE6"/>
    <w:rsid w:val="00B200BD"/>
    <w:rsid w:val="00B42C4D"/>
    <w:rsid w:val="00B4585F"/>
    <w:rsid w:val="00B71048"/>
    <w:rsid w:val="00B81B8A"/>
    <w:rsid w:val="00B92D97"/>
    <w:rsid w:val="00B9326D"/>
    <w:rsid w:val="00BC6025"/>
    <w:rsid w:val="00BD4026"/>
    <w:rsid w:val="00BE6B4D"/>
    <w:rsid w:val="00C03022"/>
    <w:rsid w:val="00C052ED"/>
    <w:rsid w:val="00C067C3"/>
    <w:rsid w:val="00C444A0"/>
    <w:rsid w:val="00C62BFB"/>
    <w:rsid w:val="00C762E0"/>
    <w:rsid w:val="00C76C59"/>
    <w:rsid w:val="00C814EC"/>
    <w:rsid w:val="00C9115B"/>
    <w:rsid w:val="00CA2D90"/>
    <w:rsid w:val="00CB1BBE"/>
    <w:rsid w:val="00CC16B9"/>
    <w:rsid w:val="00CC6E0A"/>
    <w:rsid w:val="00CD1BB5"/>
    <w:rsid w:val="00CD3F92"/>
    <w:rsid w:val="00D00BC8"/>
    <w:rsid w:val="00D04058"/>
    <w:rsid w:val="00D043F7"/>
    <w:rsid w:val="00D11CA2"/>
    <w:rsid w:val="00D16FDF"/>
    <w:rsid w:val="00D3093A"/>
    <w:rsid w:val="00D34FC7"/>
    <w:rsid w:val="00D41B00"/>
    <w:rsid w:val="00D57225"/>
    <w:rsid w:val="00DA5F46"/>
    <w:rsid w:val="00DC15C6"/>
    <w:rsid w:val="00DD2389"/>
    <w:rsid w:val="00DD6A80"/>
    <w:rsid w:val="00E17FA1"/>
    <w:rsid w:val="00E367AD"/>
    <w:rsid w:val="00E5187E"/>
    <w:rsid w:val="00E56D39"/>
    <w:rsid w:val="00E6250F"/>
    <w:rsid w:val="00E711D3"/>
    <w:rsid w:val="00E812DD"/>
    <w:rsid w:val="00EA7CAB"/>
    <w:rsid w:val="00EB3874"/>
    <w:rsid w:val="00EF5471"/>
    <w:rsid w:val="00EF5C6D"/>
    <w:rsid w:val="00EF66D0"/>
    <w:rsid w:val="00F255C1"/>
    <w:rsid w:val="00F337B0"/>
    <w:rsid w:val="00F4553B"/>
    <w:rsid w:val="00F50625"/>
    <w:rsid w:val="00F50880"/>
    <w:rsid w:val="00F53792"/>
    <w:rsid w:val="00F62DEE"/>
    <w:rsid w:val="00F76849"/>
    <w:rsid w:val="00F76AF5"/>
    <w:rsid w:val="00F96E23"/>
    <w:rsid w:val="00FB08D2"/>
    <w:rsid w:val="00FB3475"/>
    <w:rsid w:val="00FB7939"/>
    <w:rsid w:val="00FD3FAB"/>
    <w:rsid w:val="00FE0360"/>
    <w:rsid w:val="00FE2C3C"/>
    <w:rsid w:val="00FE5027"/>
    <w:rsid w:val="00FF458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53792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15AE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15AE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C09D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849A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8849A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97F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97FB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097FB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097FBA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6381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6381F"/>
    <w:rPr>
      <w:sz w:val="18"/>
      <w:szCs w:val="18"/>
    </w:rPr>
  </w:style>
  <w:style w:type="paragraph" w:styleId="a6">
    <w:name w:val="List Paragraph"/>
    <w:basedOn w:val="a"/>
    <w:uiPriority w:val="34"/>
    <w:qFormat/>
    <w:rsid w:val="0011477D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B15AE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15AE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1C09DF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849A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8849A3"/>
    <w:rPr>
      <w:b/>
      <w:bCs/>
      <w:sz w:val="28"/>
      <w:szCs w:val="28"/>
    </w:rPr>
  </w:style>
  <w:style w:type="paragraph" w:styleId="a7">
    <w:name w:val="Document Map"/>
    <w:basedOn w:val="a"/>
    <w:link w:val="Char2"/>
    <w:uiPriority w:val="99"/>
    <w:semiHidden/>
    <w:unhideWhenUsed/>
    <w:rsid w:val="005E50F2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7"/>
    <w:uiPriority w:val="99"/>
    <w:semiHidden/>
    <w:rsid w:val="005E50F2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6</Pages>
  <Words>226</Words>
  <Characters>1292</Characters>
  <Application>Microsoft Office Word</Application>
  <DocSecurity>0</DocSecurity>
  <Lines>10</Lines>
  <Paragraphs>3</Paragraphs>
  <ScaleCrop>false</ScaleCrop>
  <Company>Huawei Technologies Co.,Ltd.</Company>
  <LinksUpToDate>false</LinksUpToDate>
  <CharactersWithSpaces>1515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d00211008</dc:creator>
  <cp:keywords/>
  <dc:description/>
  <cp:lastModifiedBy>d00211008</cp:lastModifiedBy>
  <cp:revision>41</cp:revision>
  <dcterms:created xsi:type="dcterms:W3CDTF">2012-03-24T02:11:00Z</dcterms:created>
  <dcterms:modified xsi:type="dcterms:W3CDTF">2012-03-24T06:26:00Z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s_pID_725343">
    <vt:lpwstr>(2)r5U+KQwVf32gqjchEWzOxWrLUwRKyfvFqJpY/mWpk7K37meW4i76mmK58+/JsvPsUPF8t4rA
QcPR9VYmRMDewG9KOrNRShdzYhl1UK+Qe7Z6REG3dN+U8XlsD1jyk5vb5EWSS/7xOK0BMzFb
fQrBqvihncPHUHSN5EtDDqVzme2VxMJgZ0GQgf7HdtKYromLe/XRa+g6lIM6WQGs+xpk1TI5
2oZ5Iweobq7vElmUzwd1J</vt:lpwstr>
  </property>
  <property fmtid="{D5CDD505-2E9C-101B-9397-08002B2CF9AE}" pid="3" name="_ms_pID_7253431">
    <vt:lpwstr>mb5VcOeA13nEyqcD7ayu8f8sEPk80BDcKNZvs6LyyUW7F4tMJJ/
7xp39gJ8/sQbNtr4V8LTGcpIU2h4jAYIc3YryqNjAZ8/HcIe0vcRub9G/KfwWZZEL+YuTgx+
170=</vt:lpwstr>
  </property>
  <property fmtid="{D5CDD505-2E9C-101B-9397-08002B2CF9AE}" pid="4" name="sflag">
    <vt:lpwstr>1332570288</vt:lpwstr>
  </property>
</Properties>
</file>