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numPr>
          <w:ilvl w:val="0"/>
          <w:numId w:val="1"/>
        </w:numPr>
        <w:spacing w:before="240" w:after="120"/>
        <w:jc w:val="center"/>
        <w:rPr>
          <w:sz w:val="36"/>
          <w:b/>
          <w:sz w:val="36"/>
          <w:b/>
          <w:szCs w:val="36"/>
          <w:bCs/>
          <w:rFonts w:ascii="Arial" w:hAnsi="Arial" w:eastAsia="Microsoft YaHei" w:cs="Mangal"/>
        </w:rPr>
      </w:pPr>
      <w:r>
        <w:rPr>
          <w:rFonts w:ascii="Arial" w:hAnsi="Arial"/>
        </w:rPr>
        <w:t>Rajzoló program dokumentáció</w:t>
      </w:r>
      <w:r/>
    </w:p>
    <w:p>
      <w:pPr>
        <w:pStyle w:val="Szvegtrzs"/>
        <w:bidi w:val="0"/>
        <w:jc w:val="end"/>
        <w:rPr>
          <w:sz w:val="20"/>
          <w:sz w:val="20"/>
          <w:szCs w:val="20"/>
          <w:rFonts w:ascii="Arial" w:hAnsi="Arial"/>
        </w:rPr>
      </w:pPr>
      <w:r>
        <w:rPr>
          <w:rFonts w:ascii="Arial" w:hAnsi="Arial"/>
          <w:sz w:val="20"/>
          <w:szCs w:val="20"/>
        </w:rPr>
        <w:t>Készítette: Lipták Bence Gábor – HK1XRB</w:t>
      </w:r>
      <w:r/>
    </w:p>
    <w:p>
      <w:pPr>
        <w:pStyle w:val="Szvegtrzs"/>
        <w:rPr>
          <w:sz w:val="22"/>
          <w:sz w:val="22"/>
          <w:szCs w:val="22"/>
          <w:rFonts w:ascii="Arial" w:hAnsi="Arial"/>
        </w:rPr>
      </w:pPr>
      <w:r>
        <w:rPr>
          <w:rFonts w:ascii="Arial" w:hAnsi="Arial"/>
          <w:sz w:val="22"/>
          <w:szCs w:val="22"/>
        </w:rPr>
        <w:t>A program Windows7 operációs rendszeren készült, az instrukciók Windows környezetbeli reprodukciót szolgálnak.</w:t>
      </w:r>
      <w:r/>
    </w:p>
    <w:p>
      <w:pPr>
        <w:pStyle w:val="Szvegtrzs"/>
        <w:rPr>
          <w:sz w:val="22"/>
          <w:sz w:val="22"/>
          <w:szCs w:val="22"/>
          <w:rFonts w:ascii="Arial" w:hAnsi="Arial"/>
        </w:rPr>
      </w:pPr>
      <w:r>
        <w:rPr>
          <w:rFonts w:ascii="Arial" w:hAnsi="Arial"/>
          <w:sz w:val="22"/>
          <w:szCs w:val="22"/>
        </w:rPr>
        <w:t>A program fordításához és futásához szükséges az SDL2 könyvtár, ami az alábbi oldalon található meg (a „Development Libraries” MinGW része kell a fordításhoz):</w:t>
      </w:r>
      <w:r/>
    </w:p>
    <w:p>
      <w:pPr>
        <w:pStyle w:val="Szvegtrzs"/>
        <w:rPr>
          <w:sz w:val="22"/>
          <w:sz w:val="22"/>
          <w:szCs w:val="22"/>
          <w:rFonts w:ascii="Arial" w:hAnsi="Arial"/>
        </w:rPr>
      </w:pPr>
      <w:r>
        <w:rPr>
          <w:rFonts w:ascii="Arial" w:hAnsi="Arial"/>
          <w:sz w:val="22"/>
          <w:szCs w:val="22"/>
        </w:rPr>
        <w:t>https://www.libsdl.org/download-2.0.php</w:t>
      </w:r>
      <w:r/>
    </w:p>
    <w:p>
      <w:pPr>
        <w:pStyle w:val="Cmsor2"/>
        <w:numPr>
          <w:ilvl w:val="1"/>
          <w:numId w:val="1"/>
        </w:numPr>
      </w:pPr>
      <w:r>
        <w:rPr>
          <w:rFonts w:ascii="Arial" w:hAnsi="Arial"/>
        </w:rPr>
        <w:t>A program fordítása:</w:t>
      </w:r>
      <w:r/>
    </w:p>
    <w:p>
      <w:pPr>
        <w:pStyle w:val="Szvegtrzs"/>
        <w:bidi w:val="0"/>
      </w:pPr>
      <w:r>
        <w:rPr>
          <w:rFonts w:ascii="Arial" w:hAnsi="Arial"/>
          <w:sz w:val="20"/>
          <w:szCs w:val="20"/>
        </w:rPr>
        <w:t>Szükséges beállítások (a „rajzolo.cbp” Code::Blocks projektfálj ezeket tartalmazza, szükséges lehet a könyvtárak átírása):</w:t>
      </w:r>
      <w:r/>
    </w:p>
    <w:p>
      <w:pPr>
        <w:pStyle w:val="Szvegtrzs"/>
      </w:pPr>
      <w:r>
        <w:rPr>
          <w:rFonts w:ascii="Arial" w:hAnsi="Arial"/>
          <w:sz w:val="20"/>
          <w:szCs w:val="20"/>
        </w:rPr>
        <w:tab/>
        <w:t>linker: „-lmingw32 -lSDL2main -lSDL2”</w:t>
      </w:r>
      <w:r/>
    </w:p>
    <w:p>
      <w:pPr>
        <w:pStyle w:val="Szvegtrzs"/>
      </w:pPr>
      <w:r>
        <w:rPr>
          <w:rFonts w:ascii="Arial" w:hAnsi="Arial"/>
          <w:sz w:val="20"/>
          <w:szCs w:val="20"/>
        </w:rPr>
        <w:tab/>
        <w:t>compiler search directories: „[SDL2 install helye]\SDL2-2.0.4\i686-w64-mingw32\include\SDL2”</w:t>
      </w:r>
      <w:r/>
    </w:p>
    <w:p>
      <w:pPr>
        <w:pStyle w:val="Szvegtrzs"/>
      </w:pPr>
      <w:r>
        <w:rPr>
          <w:rFonts w:ascii="Arial" w:hAnsi="Arial"/>
          <w:sz w:val="20"/>
          <w:szCs w:val="20"/>
        </w:rPr>
        <w:tab/>
        <w:tab/>
        <w:t>pl. D:\Bence\programok\lib\SDL2-2.0.4\i686-w64-mingw32\include\SDL2</w:t>
      </w:r>
      <w:r/>
    </w:p>
    <w:p>
      <w:pPr>
        <w:pStyle w:val="Szvegtrzs"/>
      </w:pPr>
      <w:r>
        <w:rPr>
          <w:rFonts w:ascii="Arial" w:hAnsi="Arial"/>
          <w:sz w:val="20"/>
          <w:szCs w:val="20"/>
        </w:rPr>
        <w:tab/>
        <w:t>linker search directories: „[SDL2 install helye]\SDL2-2.0.4\i686-w64-mingw32\lib”</w:t>
      </w:r>
      <w:r/>
    </w:p>
    <w:p>
      <w:pPr>
        <w:pStyle w:val="Cmsor2"/>
        <w:numPr>
          <w:ilvl w:val="1"/>
          <w:numId w:val="1"/>
        </w:numPr>
      </w:pPr>
      <w:r>
        <w:rPr>
          <w:rFonts w:ascii="Arial" w:hAnsi="Arial"/>
        </w:rPr>
        <w:t>A program futtatása:</w:t>
      </w:r>
      <w:r/>
    </w:p>
    <w:p>
      <w:pPr>
        <w:pStyle w:val="Szvegtrzs"/>
      </w:pPr>
      <w:r>
        <w:rPr>
          <w:rFonts w:ascii="Arial" w:hAnsi="Arial"/>
          <w:sz w:val="22"/>
          <w:szCs w:val="22"/>
        </w:rPr>
        <w:t>A „rajzolo.exe” futtatható program mappájában szükséges az „SDL2.dll” fájlnak lennie.</w:t>
      </w:r>
      <w:r/>
    </w:p>
    <w:p>
      <w:pPr>
        <w:pStyle w:val="Szvegtrzs"/>
        <w:bidi w:val="0"/>
      </w:pPr>
      <w:r>
        <w:rPr>
          <w:rFonts w:ascii="Arial" w:hAnsi="Arial"/>
          <w:sz w:val="22"/>
          <w:szCs w:val="22"/>
        </w:rPr>
        <w:t>Az .exe fájl elindításakor megnyit egy konzolablakot, amiben megjelennek a lehetőségek és hogy melyik billentyűvel lehet elérni azokat. A billentyűlenyomások nincsenek leellenőrizve, így rossz bemenet esetén valószínűleg az egészet újra kell kezdeni.</w:t>
      </w:r>
      <w:r/>
    </w:p>
    <w:p>
      <w:pPr>
        <w:pStyle w:val="Szvegtrzs"/>
        <w:bidi w:val="0"/>
      </w:pPr>
      <w:r>
        <w:rPr>
          <w:rFonts w:ascii="Arial" w:hAnsi="Arial"/>
          <w:sz w:val="22"/>
          <w:szCs w:val="22"/>
        </w:rPr>
        <w:t xml:space="preserve">Amennyiben Lindenmayer-rendszerrel akarunk fraktált leírni (az első menüben az „l” [kis L] leütése után) van lehetőségünk </w:t>
      </w:r>
      <w:r>
        <w:rPr>
          <w:rFonts w:ascii="Arial" w:hAnsi="Arial"/>
          <w:sz w:val="22"/>
          <w:szCs w:val="22"/>
        </w:rPr>
        <w:t>szöveg</w:t>
      </w:r>
      <w:r>
        <w:rPr>
          <w:rFonts w:ascii="Arial" w:hAnsi="Arial"/>
          <w:sz w:val="22"/>
          <w:szCs w:val="22"/>
        </w:rPr>
        <w:t>fájlból beolvasni. A megadott nevű fájlnak az .exe könyvtárában, illetve ha a Code::Blocks-ból futtatjuk, akkor a .cbp fájl könyvtárában kell lennie. A bemeneti fájl formátuma a következő (szóközökkel elválasztva):</w:t>
      </w:r>
      <w:r/>
    </w:p>
    <w:p>
      <w:pPr>
        <w:pStyle w:val="Szvegtrzs"/>
        <w:bidi w:val="0"/>
        <w:spacing w:before="0" w:after="62"/>
      </w:pPr>
      <w:r>
        <w:rPr>
          <w:rFonts w:ascii="Arial" w:hAnsi="Arial"/>
          <w:sz w:val="22"/>
          <w:szCs w:val="22"/>
        </w:rPr>
        <w:tab/>
        <w:t>axióma (szóközök nélküli string)</w:t>
      </w:r>
      <w:r/>
    </w:p>
    <w:p>
      <w:pPr>
        <w:pStyle w:val="Szvegtrzs"/>
        <w:bidi w:val="0"/>
        <w:spacing w:before="0" w:after="62"/>
      </w:pPr>
      <w:r>
        <w:rPr>
          <w:rFonts w:ascii="Arial" w:hAnsi="Arial"/>
          <w:sz w:val="22"/>
          <w:szCs w:val="22"/>
        </w:rPr>
        <w:tab/>
        <w:t>szabályok száma (pozitív egész szám)</w:t>
      </w:r>
      <w:r/>
    </w:p>
    <w:p>
      <w:pPr>
        <w:pStyle w:val="Szvegtrzs"/>
        <w:bidi w:val="0"/>
        <w:spacing w:before="0" w:after="62"/>
      </w:pPr>
      <w:r>
        <w:rPr>
          <w:rFonts w:ascii="Arial" w:hAnsi="Arial"/>
          <w:sz w:val="22"/>
          <w:szCs w:val="22"/>
        </w:rPr>
        <w:tab/>
        <w:t>szabályok számaszor ismételve:</w:t>
      </w:r>
      <w:r/>
    </w:p>
    <w:p>
      <w:pPr>
        <w:pStyle w:val="Szvegtrzs"/>
        <w:bidi w:val="0"/>
        <w:spacing w:before="0" w:after="62"/>
      </w:pPr>
      <w:r>
        <w:rPr>
          <w:rFonts w:ascii="Arial" w:hAnsi="Arial"/>
          <w:sz w:val="22"/>
          <w:szCs w:val="22"/>
        </w:rPr>
        <w:tab/>
        <w:tab/>
        <w:t>szabály bal oldal (egy karakter); szabály jobb oldal (szóközök nélküli string)</w:t>
      </w:r>
      <w:r/>
    </w:p>
    <w:p>
      <w:pPr>
        <w:pStyle w:val="Szvegtrzs"/>
        <w:bidi w:val="0"/>
        <w:spacing w:before="0" w:after="62"/>
      </w:pPr>
      <w:r>
        <w:rPr>
          <w:rFonts w:ascii="Arial" w:hAnsi="Arial"/>
          <w:sz w:val="22"/>
          <w:szCs w:val="22"/>
        </w:rPr>
        <w:tab/>
        <w:t>elfordulás szöge (valós szám); lépéshossz változás aránya (valós szám vagy elhagyható)</w:t>
      </w:r>
      <w:r/>
    </w:p>
    <w:p>
      <w:pPr>
        <w:pStyle w:val="Szvegtrzs"/>
        <w:bidi w:val="0"/>
      </w:pPr>
      <w:r>
        <w:rPr>
          <w:rFonts w:ascii="Arial" w:hAnsi="Arial"/>
          <w:sz w:val="22"/>
          <w:szCs w:val="22"/>
        </w:rPr>
        <w:t xml:space="preserve">A bemeneti fájl nevének megadása után </w:t>
      </w:r>
      <w:r>
        <w:rPr>
          <w:rFonts w:ascii="Arial" w:hAnsi="Arial"/>
          <w:sz w:val="22"/>
          <w:szCs w:val="22"/>
        </w:rPr>
        <w:t>meg kell még adni az iteráció számot és a kezdeti lépéshosszt.</w:t>
      </w:r>
      <w:r/>
    </w:p>
    <w:p>
      <w:pPr>
        <w:pStyle w:val="Szvegtrzs"/>
        <w:bidi w:val="0"/>
      </w:pPr>
      <w:r>
        <w:rPr>
          <w:rFonts w:ascii="Arial" w:hAnsi="Arial"/>
          <w:sz w:val="22"/>
          <w:szCs w:val="22"/>
        </w:rPr>
        <w:t>Mellékelve található néhány minta bemenet fájl („cantor.in”, „dragon.in”, „hilbert.in”, „koch.in”, „peano_gosper.in”, „sierpinski_arrowhead.in”).</w:t>
      </w:r>
      <w:r/>
    </w:p>
    <w:p>
      <w:pPr>
        <w:pStyle w:val="Szvegtrzs"/>
        <w:bidi w:val="0"/>
      </w:pPr>
      <w:r>
        <w:rPr>
          <w:rFonts w:ascii="Arial" w:hAnsi="Arial"/>
          <w:sz w:val="22"/>
          <w:szCs w:val="22"/>
        </w:rPr>
        <w:t>Amennyiben nem fájlból történik a bemenet, csak követni kell a megjelenő utasításokat.</w:t>
      </w:r>
      <w:r/>
    </w:p>
    <w:p>
      <w:pPr>
        <w:pStyle w:val="Szvegtrzs"/>
        <w:bidi w:val="0"/>
        <w:spacing w:before="0" w:after="140"/>
      </w:pPr>
      <w:r>
        <w:rPr>
          <w:rFonts w:ascii="Arial" w:hAnsi="Arial"/>
          <w:sz w:val="22"/>
          <w:szCs w:val="22"/>
        </w:rPr>
        <w:t>Előfordulhat, hogy a rajzolóképernyő megjelenése eltakarja a konzolablakot, ekkor Alt-Tabbal újra előtérbe lehet hozni.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hu-HU" w:eastAsia="zh-CN" w:bidi="hi-IN"/>
    </w:rPr>
  </w:style>
  <w:style w:type="paragraph" w:styleId="Cmsor1">
    <w:name w:val="Címsor 1"/>
    <w:basedOn w:val="Cmsor"/>
    <w:next w:val="Szvegtrzs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Cmsor2">
    <w:name w:val="Címsor 2"/>
    <w:basedOn w:val="Cmsor"/>
    <w:next w:val="Szvegtrzs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next w:val="Szvegtrzs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Mangal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Mangal"/>
    </w:rPr>
  </w:style>
  <w:style w:type="paragraph" w:styleId="Idzetblokk">
    <w:name w:val="Idézetblokk"/>
    <w:basedOn w:val="Normal"/>
    <w:pPr>
      <w:spacing w:before="0" w:after="283"/>
      <w:ind w:start="567" w:end="567" w:hanging="0"/>
    </w:pPr>
    <w:rPr/>
  </w:style>
  <w:style w:type="paragraph" w:styleId="Cm">
    <w:name w:val="Cím"/>
    <w:basedOn w:val="Cmsor"/>
    <w:next w:val="Szvegtrzs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next w:val="Szvegtrzs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431</TotalTime>
  <Application>LibreOffice/4.3.2.2$Windows_x86 LibreOffice_project/edfb5295ba211bd31ad47d0bad0118690f76407d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2016-04-02T10:51:57Z</dcterms:created>
  <dc:language>hu-HU</dc:language>
  <dcterms:modified xsi:type="dcterms:W3CDTF">2016-04-02T11:35:20Z</dcterms:modified>
  <cp:revision>2</cp:revision>
</cp:coreProperties>
</file>