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1C5087" w:rsidRPr="004A771A" w14:paraId="451B4E16" w14:textId="77777777" w:rsidTr="00E95E4F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00A7EC27" w14:textId="34FA4704" w:rsidR="001C5087" w:rsidRPr="004A771A" w:rsidRDefault="001C5087" w:rsidP="00E95E4F">
            <w:pPr>
              <w:jc w:val="center"/>
            </w:pPr>
            <w:r>
              <w:t xml:space="preserve">Lookback Window (Days): 7;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</w:t>
            </w:r>
          </w:p>
        </w:tc>
      </w:tr>
      <w:tr w:rsidR="001C5087" w14:paraId="74E73C7C" w14:textId="77777777" w:rsidTr="00E95E4F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438F8B7E" w14:textId="77777777" w:rsidR="001C5087" w:rsidRDefault="001C5087" w:rsidP="00E95E4F">
            <w:pPr>
              <w:jc w:val="center"/>
            </w:pPr>
            <w:r>
              <w:t>Spatio-temporal-based Models</w:t>
            </w:r>
          </w:p>
        </w:tc>
      </w:tr>
      <w:tr w:rsidR="001C5087" w:rsidRPr="00667FFB" w14:paraId="40B5F32F" w14:textId="77777777" w:rsidTr="00E95E4F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66084779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66AAD27C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4259BD9B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07CBC5FE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2F775D38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13FECD0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5C6C9544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4CA74A43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48D8D025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1C5087" w:rsidRPr="00667FFB" w14:paraId="5999F42C" w14:textId="77777777" w:rsidTr="00E95E4F">
        <w:tc>
          <w:tcPr>
            <w:tcW w:w="1496" w:type="dxa"/>
            <w:vMerge/>
            <w:shd w:val="clear" w:color="auto" w:fill="D1D1D1" w:themeFill="background2" w:themeFillShade="E6"/>
          </w:tcPr>
          <w:p w14:paraId="1F3F2074" w14:textId="77777777" w:rsidR="001C5087" w:rsidRPr="00667FFB" w:rsidRDefault="001C5087" w:rsidP="00E95E4F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3CCB577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6F5A8054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7DF9F825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79B1975A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2D0857E6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3420E44D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6CE33E54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64DB0CFB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428DEBC0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1C5087" w14:paraId="0DD5B3D7" w14:textId="77777777" w:rsidTr="00E95E4F">
        <w:tc>
          <w:tcPr>
            <w:tcW w:w="1496" w:type="dxa"/>
          </w:tcPr>
          <w:p w14:paraId="02392A82" w14:textId="5B1B7149" w:rsidR="001C5087" w:rsidRDefault="00A66EB7" w:rsidP="00E95E4F">
            <w:r>
              <w:t>HMT-TSF</w:t>
            </w:r>
          </w:p>
        </w:tc>
        <w:tc>
          <w:tcPr>
            <w:tcW w:w="1283" w:type="dxa"/>
          </w:tcPr>
          <w:p w14:paraId="66206DA1" w14:textId="37AF09C3" w:rsidR="001C5087" w:rsidRDefault="005F55DF" w:rsidP="00E95E4F">
            <w:r>
              <w:t>77.28</w:t>
            </w:r>
          </w:p>
        </w:tc>
        <w:tc>
          <w:tcPr>
            <w:tcW w:w="1183" w:type="dxa"/>
          </w:tcPr>
          <w:p w14:paraId="051AA05F" w14:textId="7EF63E45" w:rsidR="001C5087" w:rsidRDefault="005F55DF" w:rsidP="00E95E4F">
            <w:r>
              <w:t>6.82</w:t>
            </w:r>
          </w:p>
        </w:tc>
        <w:tc>
          <w:tcPr>
            <w:tcW w:w="1207" w:type="dxa"/>
          </w:tcPr>
          <w:p w14:paraId="69870FAF" w14:textId="213F7EA9" w:rsidR="001C5087" w:rsidRDefault="005F55DF" w:rsidP="00E95E4F">
            <w:r>
              <w:t>6.16</w:t>
            </w:r>
          </w:p>
        </w:tc>
        <w:tc>
          <w:tcPr>
            <w:tcW w:w="1240" w:type="dxa"/>
          </w:tcPr>
          <w:p w14:paraId="7D71AF19" w14:textId="57C3A56D" w:rsidR="001C5087" w:rsidRDefault="005F55DF" w:rsidP="00E95E4F">
            <w:r>
              <w:t>9.74</w:t>
            </w:r>
          </w:p>
        </w:tc>
        <w:tc>
          <w:tcPr>
            <w:tcW w:w="1390" w:type="dxa"/>
          </w:tcPr>
          <w:p w14:paraId="0D573BF6" w14:textId="6BCAB07B" w:rsidR="001C5087" w:rsidRDefault="005F55DF" w:rsidP="00E95E4F">
            <w:r>
              <w:t>77,346</w:t>
            </w:r>
          </w:p>
        </w:tc>
        <w:tc>
          <w:tcPr>
            <w:tcW w:w="1390" w:type="dxa"/>
          </w:tcPr>
          <w:p w14:paraId="66A3F2CE" w14:textId="2F136A02" w:rsidR="001C5087" w:rsidRDefault="005F55DF" w:rsidP="00E95E4F">
            <w:r>
              <w:t>122,290</w:t>
            </w:r>
          </w:p>
        </w:tc>
        <w:tc>
          <w:tcPr>
            <w:tcW w:w="1154" w:type="dxa"/>
          </w:tcPr>
          <w:p w14:paraId="3AA6A9A5" w14:textId="700A232B" w:rsidR="001C5087" w:rsidRDefault="005F55DF" w:rsidP="00E95E4F">
            <w:r>
              <w:t>0.7171</w:t>
            </w:r>
          </w:p>
        </w:tc>
        <w:tc>
          <w:tcPr>
            <w:tcW w:w="1545" w:type="dxa"/>
          </w:tcPr>
          <w:p w14:paraId="26C6EC7E" w14:textId="0593C0D9" w:rsidR="001C5087" w:rsidRDefault="005F55DF" w:rsidP="00E95E4F">
            <w:r>
              <w:t>+42.49</w:t>
            </w:r>
          </w:p>
        </w:tc>
        <w:tc>
          <w:tcPr>
            <w:tcW w:w="2060" w:type="dxa"/>
          </w:tcPr>
          <w:p w14:paraId="386B778A" w14:textId="1B9030C1" w:rsidR="001C5087" w:rsidRDefault="005F55DF" w:rsidP="00E95E4F">
            <w:r>
              <w:t>+14.09</w:t>
            </w:r>
          </w:p>
        </w:tc>
      </w:tr>
    </w:tbl>
    <w:p w14:paraId="43D638E5" w14:textId="77777777" w:rsidR="00EA4AD8" w:rsidRDefault="00EA4AD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1C5087" w:rsidRPr="004A771A" w14:paraId="344027DD" w14:textId="77777777" w:rsidTr="00E95E4F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16C5905E" w14:textId="77777777" w:rsidR="001C5087" w:rsidRPr="004A771A" w:rsidRDefault="001C5087" w:rsidP="00E95E4F">
            <w:pPr>
              <w:jc w:val="center"/>
            </w:pPr>
            <w:r>
              <w:t xml:space="preserve">Lookback Window (Days): 14;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1C5087" w14:paraId="45B662BA" w14:textId="77777777" w:rsidTr="00E95E4F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1C46083A" w14:textId="77777777" w:rsidR="001C5087" w:rsidRDefault="001C5087" w:rsidP="00E95E4F">
            <w:pPr>
              <w:jc w:val="center"/>
            </w:pPr>
            <w:r>
              <w:t>Spatio-temporal-based Models</w:t>
            </w:r>
          </w:p>
        </w:tc>
      </w:tr>
      <w:tr w:rsidR="001C5087" w:rsidRPr="00667FFB" w14:paraId="0B02AE75" w14:textId="77777777" w:rsidTr="00E95E4F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00F64241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2587270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162AD65C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046E31B8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12762412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5952758E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4B74B4D2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5749B18E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412D898D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1C5087" w:rsidRPr="00667FFB" w14:paraId="2DD9197D" w14:textId="77777777" w:rsidTr="00E95E4F">
        <w:tc>
          <w:tcPr>
            <w:tcW w:w="1496" w:type="dxa"/>
            <w:vMerge/>
            <w:shd w:val="clear" w:color="auto" w:fill="D1D1D1" w:themeFill="background2" w:themeFillShade="E6"/>
          </w:tcPr>
          <w:p w14:paraId="00EB75E1" w14:textId="77777777" w:rsidR="001C5087" w:rsidRPr="00667FFB" w:rsidRDefault="001C5087" w:rsidP="00E95E4F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6415F521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3969DC44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2D33E383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3AABE504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6F7DAEC8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43A710D0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7B3CD39A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678EA531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66643884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66EB7" w14:paraId="78265AF5" w14:textId="77777777" w:rsidTr="00E95E4F">
        <w:tc>
          <w:tcPr>
            <w:tcW w:w="1496" w:type="dxa"/>
          </w:tcPr>
          <w:p w14:paraId="7CB39BB6" w14:textId="39065616" w:rsidR="00A66EB7" w:rsidRDefault="00A66EB7" w:rsidP="00A66EB7">
            <w:r>
              <w:t>HMT-TSF</w:t>
            </w:r>
          </w:p>
        </w:tc>
        <w:tc>
          <w:tcPr>
            <w:tcW w:w="1283" w:type="dxa"/>
          </w:tcPr>
          <w:p w14:paraId="11698404" w14:textId="51D9D708" w:rsidR="00A66EB7" w:rsidRDefault="00DA3986" w:rsidP="00A66EB7">
            <w:r>
              <w:t>80.04</w:t>
            </w:r>
          </w:p>
        </w:tc>
        <w:tc>
          <w:tcPr>
            <w:tcW w:w="1183" w:type="dxa"/>
          </w:tcPr>
          <w:p w14:paraId="17FA3A57" w14:textId="4AE2550A" w:rsidR="00A66EB7" w:rsidRDefault="00DA3986" w:rsidP="00A66EB7">
            <w:r>
              <w:t>6.00</w:t>
            </w:r>
          </w:p>
        </w:tc>
        <w:tc>
          <w:tcPr>
            <w:tcW w:w="1207" w:type="dxa"/>
          </w:tcPr>
          <w:p w14:paraId="759CC783" w14:textId="1ECCC45A" w:rsidR="00A66EB7" w:rsidRDefault="00DA3986" w:rsidP="00A66EB7">
            <w:r>
              <w:t>5.42</w:t>
            </w:r>
          </w:p>
        </w:tc>
        <w:tc>
          <w:tcPr>
            <w:tcW w:w="1240" w:type="dxa"/>
          </w:tcPr>
          <w:p w14:paraId="1A9ED75E" w14:textId="46DBE1A4" w:rsidR="00A66EB7" w:rsidRDefault="00DA3986" w:rsidP="00A66EB7">
            <w:r>
              <w:t>8.54</w:t>
            </w:r>
          </w:p>
        </w:tc>
        <w:tc>
          <w:tcPr>
            <w:tcW w:w="1390" w:type="dxa"/>
          </w:tcPr>
          <w:p w14:paraId="5AB8DE7B" w14:textId="5B3EECAE" w:rsidR="00A66EB7" w:rsidRDefault="00DA3986" w:rsidP="00A66EB7">
            <w:r>
              <w:t>68,120</w:t>
            </w:r>
          </w:p>
        </w:tc>
        <w:tc>
          <w:tcPr>
            <w:tcW w:w="1390" w:type="dxa"/>
          </w:tcPr>
          <w:p w14:paraId="013BEA68" w14:textId="1D5F9107" w:rsidR="00A66EB7" w:rsidRDefault="00DA3986" w:rsidP="00A66EB7">
            <w:r>
              <w:t>107,319</w:t>
            </w:r>
          </w:p>
        </w:tc>
        <w:tc>
          <w:tcPr>
            <w:tcW w:w="1154" w:type="dxa"/>
          </w:tcPr>
          <w:p w14:paraId="729C4376" w14:textId="27A9B771" w:rsidR="00A66EB7" w:rsidRDefault="00DA3986" w:rsidP="00A66EB7">
            <w:r>
              <w:t>0.7829</w:t>
            </w:r>
          </w:p>
        </w:tc>
        <w:tc>
          <w:tcPr>
            <w:tcW w:w="1545" w:type="dxa"/>
          </w:tcPr>
          <w:p w14:paraId="6FD50219" w14:textId="44B2D62F" w:rsidR="00A66EB7" w:rsidRDefault="00DA3986" w:rsidP="00A66EB7">
            <w:r>
              <w:t>+45.21</w:t>
            </w:r>
          </w:p>
        </w:tc>
        <w:tc>
          <w:tcPr>
            <w:tcW w:w="2060" w:type="dxa"/>
          </w:tcPr>
          <w:p w14:paraId="59BE649A" w14:textId="57AAB242" w:rsidR="00A66EB7" w:rsidRDefault="00DA3986" w:rsidP="00A66EB7">
            <w:r>
              <w:t>+14.90</w:t>
            </w:r>
          </w:p>
        </w:tc>
      </w:tr>
    </w:tbl>
    <w:p w14:paraId="4D1AC35C" w14:textId="77777777" w:rsidR="001C5087" w:rsidRDefault="001C50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1C5087" w:rsidRPr="004A771A" w14:paraId="7239F7B6" w14:textId="77777777" w:rsidTr="00E95E4F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6BCB52F2" w14:textId="139973B6" w:rsidR="001C5087" w:rsidRPr="004A771A" w:rsidRDefault="001C5087" w:rsidP="00E95E4F">
            <w:pPr>
              <w:jc w:val="center"/>
            </w:pPr>
            <w:r>
              <w:t xml:space="preserve">Lookback Window (Days): 28;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1C5087" w14:paraId="33FA1B32" w14:textId="77777777" w:rsidTr="00E95E4F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34E0ED3D" w14:textId="77777777" w:rsidR="001C5087" w:rsidRDefault="001C5087" w:rsidP="00E95E4F">
            <w:pPr>
              <w:jc w:val="center"/>
            </w:pPr>
            <w:r>
              <w:t>Spatio-temporal-based Models</w:t>
            </w:r>
          </w:p>
        </w:tc>
      </w:tr>
      <w:tr w:rsidR="001C5087" w:rsidRPr="00667FFB" w14:paraId="41CB6081" w14:textId="77777777" w:rsidTr="00E95E4F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1CF2256F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1092C5C1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9B939F4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01F1325E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1D25E2C5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51794FE6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35FAFB1B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787FF866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606946BB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1C5087" w:rsidRPr="00667FFB" w14:paraId="0BD24C4A" w14:textId="77777777" w:rsidTr="00E95E4F">
        <w:tc>
          <w:tcPr>
            <w:tcW w:w="1496" w:type="dxa"/>
            <w:vMerge/>
            <w:shd w:val="clear" w:color="auto" w:fill="D1D1D1" w:themeFill="background2" w:themeFillShade="E6"/>
          </w:tcPr>
          <w:p w14:paraId="32421645" w14:textId="77777777" w:rsidR="001C5087" w:rsidRPr="00667FFB" w:rsidRDefault="001C5087" w:rsidP="00E95E4F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2C5D3401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0EA0C32A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486BC998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6A21B3EB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2A002733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62EC876C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27142768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4B388D35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538E0E95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66EB7" w14:paraId="38DC1D28" w14:textId="77777777" w:rsidTr="00E95E4F">
        <w:tc>
          <w:tcPr>
            <w:tcW w:w="1496" w:type="dxa"/>
          </w:tcPr>
          <w:p w14:paraId="1DC5646A" w14:textId="69255898" w:rsidR="00A66EB7" w:rsidRDefault="00A66EB7" w:rsidP="00A66EB7">
            <w:r>
              <w:t>HMT-TSF</w:t>
            </w:r>
          </w:p>
        </w:tc>
        <w:tc>
          <w:tcPr>
            <w:tcW w:w="1283" w:type="dxa"/>
          </w:tcPr>
          <w:p w14:paraId="38A9EC75" w14:textId="52DA18D6" w:rsidR="00A66EB7" w:rsidRPr="00F6364F" w:rsidRDefault="00F93CDC" w:rsidP="00A66EB7">
            <w:r>
              <w:t>79.07</w:t>
            </w:r>
          </w:p>
        </w:tc>
        <w:tc>
          <w:tcPr>
            <w:tcW w:w="1183" w:type="dxa"/>
          </w:tcPr>
          <w:p w14:paraId="69E115F3" w14:textId="46B6311B" w:rsidR="00A66EB7" w:rsidRPr="00F6364F" w:rsidRDefault="00F93CDC" w:rsidP="00A66EB7">
            <w:r>
              <w:t>6.21</w:t>
            </w:r>
          </w:p>
        </w:tc>
        <w:tc>
          <w:tcPr>
            <w:tcW w:w="1207" w:type="dxa"/>
          </w:tcPr>
          <w:p w14:paraId="7B13F61F" w14:textId="1A65CE19" w:rsidR="00A66EB7" w:rsidRPr="00F6364F" w:rsidRDefault="00F93CDC" w:rsidP="00A66EB7">
            <w:r>
              <w:t>5.67</w:t>
            </w:r>
          </w:p>
        </w:tc>
        <w:tc>
          <w:tcPr>
            <w:tcW w:w="1240" w:type="dxa"/>
          </w:tcPr>
          <w:p w14:paraId="47D60437" w14:textId="62DF4219" w:rsidR="00A66EB7" w:rsidRPr="00F6364F" w:rsidRDefault="00F93CDC" w:rsidP="00A66EB7">
            <w:r>
              <w:t>9.05</w:t>
            </w:r>
          </w:p>
        </w:tc>
        <w:tc>
          <w:tcPr>
            <w:tcW w:w="1390" w:type="dxa"/>
          </w:tcPr>
          <w:p w14:paraId="786C7CAE" w14:textId="55CC57BB" w:rsidR="00A66EB7" w:rsidRPr="00F6364F" w:rsidRDefault="00F93CDC" w:rsidP="00A66EB7">
            <w:r>
              <w:t>71,313</w:t>
            </w:r>
          </w:p>
        </w:tc>
        <w:tc>
          <w:tcPr>
            <w:tcW w:w="1390" w:type="dxa"/>
          </w:tcPr>
          <w:p w14:paraId="74F82315" w14:textId="20D755D4" w:rsidR="00A66EB7" w:rsidRPr="00F6364F" w:rsidRDefault="00F93CDC" w:rsidP="00A66EB7">
            <w:r>
              <w:t>113,815</w:t>
            </w:r>
          </w:p>
        </w:tc>
        <w:tc>
          <w:tcPr>
            <w:tcW w:w="1154" w:type="dxa"/>
          </w:tcPr>
          <w:p w14:paraId="6E66D0D7" w14:textId="383E8CF6" w:rsidR="00A66EB7" w:rsidRPr="00F6364F" w:rsidRDefault="00F93CDC" w:rsidP="00A66EB7">
            <w:r>
              <w:t>0.7561</w:t>
            </w:r>
          </w:p>
        </w:tc>
        <w:tc>
          <w:tcPr>
            <w:tcW w:w="1545" w:type="dxa"/>
          </w:tcPr>
          <w:p w14:paraId="7966BDD1" w14:textId="763A4640" w:rsidR="00A66EB7" w:rsidRPr="00F6364F" w:rsidRDefault="00F93CDC" w:rsidP="00A66EB7">
            <w:r>
              <w:t>+44.43</w:t>
            </w:r>
          </w:p>
        </w:tc>
        <w:tc>
          <w:tcPr>
            <w:tcW w:w="2060" w:type="dxa"/>
          </w:tcPr>
          <w:p w14:paraId="758CE28C" w14:textId="35142377" w:rsidR="00A66EB7" w:rsidRPr="00F6364F" w:rsidRDefault="00F93CDC" w:rsidP="00A66EB7">
            <w:r>
              <w:t>+14.76</w:t>
            </w:r>
          </w:p>
        </w:tc>
      </w:tr>
    </w:tbl>
    <w:p w14:paraId="2152426F" w14:textId="77777777" w:rsidR="001C5087" w:rsidRDefault="001C5087"/>
    <w:p w14:paraId="1E00D1DF" w14:textId="77777777" w:rsidR="001C5087" w:rsidRDefault="001C50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1C5087" w:rsidRPr="004A771A" w14:paraId="7AF08318" w14:textId="77777777" w:rsidTr="00E95E4F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6FC530DD" w14:textId="1289197C" w:rsidR="001C5087" w:rsidRPr="004A771A" w:rsidRDefault="001C5087" w:rsidP="00E95E4F">
            <w:pPr>
              <w:jc w:val="center"/>
            </w:pPr>
            <w:r>
              <w:lastRenderedPageBreak/>
              <w:t xml:space="preserve">Lookback Window (Days): 56;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1C5087" w14:paraId="3C5DB695" w14:textId="77777777" w:rsidTr="00E95E4F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7E236D0" w14:textId="77777777" w:rsidR="001C5087" w:rsidRDefault="001C5087" w:rsidP="00E95E4F">
            <w:pPr>
              <w:jc w:val="center"/>
            </w:pPr>
            <w:r>
              <w:t>Spatio-temporal-based Models</w:t>
            </w:r>
          </w:p>
        </w:tc>
      </w:tr>
      <w:tr w:rsidR="001C5087" w:rsidRPr="00667FFB" w14:paraId="3C32956D" w14:textId="77777777" w:rsidTr="00E95E4F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7232570E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1042A7A1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825828F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020E9533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047E7290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01FDB82A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7D8ED00D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6AD08B7F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5D846C10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1C5087" w:rsidRPr="00667FFB" w14:paraId="78D61567" w14:textId="77777777" w:rsidTr="00E95E4F">
        <w:tc>
          <w:tcPr>
            <w:tcW w:w="1496" w:type="dxa"/>
            <w:vMerge/>
            <w:shd w:val="clear" w:color="auto" w:fill="D1D1D1" w:themeFill="background2" w:themeFillShade="E6"/>
          </w:tcPr>
          <w:p w14:paraId="7B9B5AD9" w14:textId="77777777" w:rsidR="001C5087" w:rsidRPr="00667FFB" w:rsidRDefault="001C5087" w:rsidP="00E95E4F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11F93863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20F4E3B1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6DCFB9D7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55196451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4A2A50F7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470EFE4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0BAFE7B5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7658B11D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438FA5BD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66EB7" w14:paraId="0A880FCA" w14:textId="77777777" w:rsidTr="00E95E4F">
        <w:tc>
          <w:tcPr>
            <w:tcW w:w="1496" w:type="dxa"/>
          </w:tcPr>
          <w:p w14:paraId="48001724" w14:textId="539694FA" w:rsidR="00A66EB7" w:rsidRDefault="00A66EB7" w:rsidP="00A66EB7">
            <w:r>
              <w:t>HMT-TSF</w:t>
            </w:r>
          </w:p>
        </w:tc>
        <w:tc>
          <w:tcPr>
            <w:tcW w:w="1283" w:type="dxa"/>
          </w:tcPr>
          <w:p w14:paraId="46848A55" w14:textId="6C485793" w:rsidR="00A66EB7" w:rsidRDefault="00B87CD5" w:rsidP="00A66EB7">
            <w:r>
              <w:t>77.57</w:t>
            </w:r>
          </w:p>
        </w:tc>
        <w:tc>
          <w:tcPr>
            <w:tcW w:w="1183" w:type="dxa"/>
          </w:tcPr>
          <w:p w14:paraId="65BBB8F1" w14:textId="1CE93368" w:rsidR="00A66EB7" w:rsidRDefault="00B87CD5" w:rsidP="00A66EB7">
            <w:r>
              <w:t>6.85</w:t>
            </w:r>
          </w:p>
        </w:tc>
        <w:tc>
          <w:tcPr>
            <w:tcW w:w="1207" w:type="dxa"/>
          </w:tcPr>
          <w:p w14:paraId="6DB2DC20" w14:textId="76F5683E" w:rsidR="00A66EB7" w:rsidRDefault="00B87CD5" w:rsidP="00A66EB7">
            <w:r>
              <w:t>6.13</w:t>
            </w:r>
          </w:p>
        </w:tc>
        <w:tc>
          <w:tcPr>
            <w:tcW w:w="1240" w:type="dxa"/>
          </w:tcPr>
          <w:p w14:paraId="01B3AB05" w14:textId="0742DE8F" w:rsidR="00A66EB7" w:rsidRDefault="00B87CD5" w:rsidP="00A66EB7">
            <w:r>
              <w:t>9.44</w:t>
            </w:r>
          </w:p>
        </w:tc>
        <w:tc>
          <w:tcPr>
            <w:tcW w:w="1390" w:type="dxa"/>
          </w:tcPr>
          <w:p w14:paraId="64B487CD" w14:textId="6F87A425" w:rsidR="00A66EB7" w:rsidRDefault="00B87CD5" w:rsidP="00A66EB7">
            <w:r>
              <w:t>77,006</w:t>
            </w:r>
          </w:p>
        </w:tc>
        <w:tc>
          <w:tcPr>
            <w:tcW w:w="1390" w:type="dxa"/>
          </w:tcPr>
          <w:p w14:paraId="7CCAAB06" w14:textId="2855C3AB" w:rsidR="00A66EB7" w:rsidRDefault="00B87CD5" w:rsidP="00A66EB7">
            <w:r>
              <w:t>118,544</w:t>
            </w:r>
          </w:p>
        </w:tc>
        <w:tc>
          <w:tcPr>
            <w:tcW w:w="1154" w:type="dxa"/>
          </w:tcPr>
          <w:p w14:paraId="060FF713" w14:textId="461FE5F8" w:rsidR="00A66EB7" w:rsidRDefault="00B87CD5" w:rsidP="00A66EB7">
            <w:r>
              <w:t>0.7319</w:t>
            </w:r>
          </w:p>
        </w:tc>
        <w:tc>
          <w:tcPr>
            <w:tcW w:w="1545" w:type="dxa"/>
          </w:tcPr>
          <w:p w14:paraId="2D864AFA" w14:textId="3B9A3FDB" w:rsidR="00011318" w:rsidRDefault="00B87CD5" w:rsidP="00A66EB7">
            <w:r>
              <w:t>+42.58</w:t>
            </w:r>
          </w:p>
        </w:tc>
        <w:tc>
          <w:tcPr>
            <w:tcW w:w="2060" w:type="dxa"/>
          </w:tcPr>
          <w:p w14:paraId="13F71FB5" w14:textId="6D971836" w:rsidR="00A66EB7" w:rsidRDefault="00B87CD5" w:rsidP="00A66EB7">
            <w:r>
              <w:t>+14.02</w:t>
            </w:r>
          </w:p>
        </w:tc>
      </w:tr>
    </w:tbl>
    <w:p w14:paraId="11A7DC90" w14:textId="77777777" w:rsidR="001C5087" w:rsidRDefault="001C50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1C5087" w:rsidRPr="004A771A" w14:paraId="7CDB96B8" w14:textId="77777777" w:rsidTr="00E95E4F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526B63AC" w14:textId="05F4531B" w:rsidR="001C5087" w:rsidRPr="004A771A" w:rsidRDefault="001C5087" w:rsidP="00E95E4F">
            <w:pPr>
              <w:jc w:val="center"/>
            </w:pPr>
            <w:r>
              <w:t xml:space="preserve">Lookback Window (Days): 84; Forecast Horizon (Days): 7; </w:t>
            </w:r>
            <w:r>
              <w:rPr>
                <w:b/>
                <w:bCs/>
              </w:rPr>
              <w:t>NOT</w:t>
            </w:r>
            <w:r>
              <w:t xml:space="preserve"> include MCO; </w:t>
            </w:r>
            <w:r>
              <w:rPr>
                <w:b/>
                <w:bCs/>
              </w:rPr>
              <w:t xml:space="preserve">NO </w:t>
            </w:r>
            <w:r>
              <w:t>fine-tuning</w:t>
            </w:r>
          </w:p>
        </w:tc>
      </w:tr>
      <w:tr w:rsidR="001C5087" w14:paraId="10B05512" w14:textId="77777777" w:rsidTr="00E95E4F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0F321DDD" w14:textId="77777777" w:rsidR="001C5087" w:rsidRDefault="001C5087" w:rsidP="00E95E4F">
            <w:pPr>
              <w:jc w:val="center"/>
            </w:pPr>
            <w:r>
              <w:t>Spatio-temporal-based Models</w:t>
            </w:r>
          </w:p>
        </w:tc>
      </w:tr>
      <w:tr w:rsidR="001C5087" w:rsidRPr="00667FFB" w14:paraId="40AC1139" w14:textId="77777777" w:rsidTr="00E95E4F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57BC4657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6CE35749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89889FF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3EF2ECDB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087552A5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7F0498D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7842763E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28BF286E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487EB9D6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1C5087" w:rsidRPr="00667FFB" w14:paraId="08363A0D" w14:textId="77777777" w:rsidTr="00E95E4F">
        <w:tc>
          <w:tcPr>
            <w:tcW w:w="1496" w:type="dxa"/>
            <w:vMerge/>
            <w:shd w:val="clear" w:color="auto" w:fill="D1D1D1" w:themeFill="background2" w:themeFillShade="E6"/>
          </w:tcPr>
          <w:p w14:paraId="241D8051" w14:textId="77777777" w:rsidR="001C5087" w:rsidRPr="00667FFB" w:rsidRDefault="001C5087" w:rsidP="00E95E4F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1AD05747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45B10CF1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344A64B3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2505F721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0E66721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520F5B64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3231F5A7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41A9D7D7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2BCA3A95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66EB7" w14:paraId="776E7254" w14:textId="77777777" w:rsidTr="00E95E4F">
        <w:tc>
          <w:tcPr>
            <w:tcW w:w="1496" w:type="dxa"/>
          </w:tcPr>
          <w:p w14:paraId="235DC8FC" w14:textId="2253EC10" w:rsidR="00A66EB7" w:rsidRDefault="00A66EB7" w:rsidP="00A66EB7">
            <w:r>
              <w:t>HMT-TSF</w:t>
            </w:r>
          </w:p>
        </w:tc>
        <w:tc>
          <w:tcPr>
            <w:tcW w:w="1283" w:type="dxa"/>
          </w:tcPr>
          <w:p w14:paraId="5FF4313B" w14:textId="5C00A427" w:rsidR="00A66EB7" w:rsidRDefault="00B87CD5" w:rsidP="00A66EB7">
            <w:r>
              <w:t>78.89</w:t>
            </w:r>
          </w:p>
        </w:tc>
        <w:tc>
          <w:tcPr>
            <w:tcW w:w="1183" w:type="dxa"/>
          </w:tcPr>
          <w:p w14:paraId="36117B6D" w14:textId="01B146D7" w:rsidR="00A66EB7" w:rsidRDefault="00B87CD5" w:rsidP="00A66EB7">
            <w:r>
              <w:t>6.30</w:t>
            </w:r>
          </w:p>
        </w:tc>
        <w:tc>
          <w:tcPr>
            <w:tcW w:w="1207" w:type="dxa"/>
          </w:tcPr>
          <w:p w14:paraId="57B8DA04" w14:textId="5171EAD2" w:rsidR="00A66EB7" w:rsidRDefault="00B87CD5" w:rsidP="00A66EB7">
            <w:r>
              <w:t>5.41</w:t>
            </w:r>
          </w:p>
        </w:tc>
        <w:tc>
          <w:tcPr>
            <w:tcW w:w="1240" w:type="dxa"/>
          </w:tcPr>
          <w:p w14:paraId="6990A7FD" w14:textId="7CE7791A" w:rsidR="00A66EB7" w:rsidRDefault="00B87CD5" w:rsidP="00A66EB7">
            <w:r>
              <w:t>9.41</w:t>
            </w:r>
          </w:p>
        </w:tc>
        <w:tc>
          <w:tcPr>
            <w:tcW w:w="1390" w:type="dxa"/>
          </w:tcPr>
          <w:p w14:paraId="6D897B42" w14:textId="21ED2B37" w:rsidR="00A66EB7" w:rsidRDefault="00B87CD5" w:rsidP="00A66EB7">
            <w:r>
              <w:t>67,454</w:t>
            </w:r>
          </w:p>
        </w:tc>
        <w:tc>
          <w:tcPr>
            <w:tcW w:w="1390" w:type="dxa"/>
          </w:tcPr>
          <w:p w14:paraId="4E4A97D3" w14:textId="79815A4A" w:rsidR="00A66EB7" w:rsidRDefault="00B87CD5" w:rsidP="00A66EB7">
            <w:r>
              <w:t>117,216</w:t>
            </w:r>
          </w:p>
        </w:tc>
        <w:tc>
          <w:tcPr>
            <w:tcW w:w="1154" w:type="dxa"/>
          </w:tcPr>
          <w:p w14:paraId="1EAF5571" w14:textId="6A033D4F" w:rsidR="00A66EB7" w:rsidRDefault="00B87CD5" w:rsidP="00A66EB7">
            <w:r>
              <w:t>0.7365</w:t>
            </w:r>
          </w:p>
        </w:tc>
        <w:tc>
          <w:tcPr>
            <w:tcW w:w="1545" w:type="dxa"/>
          </w:tcPr>
          <w:p w14:paraId="476D9715" w14:textId="01DF5172" w:rsidR="00A66EB7" w:rsidRDefault="00B87CD5" w:rsidP="00A66EB7">
            <w:r>
              <w:t>+44.67</w:t>
            </w:r>
          </w:p>
        </w:tc>
        <w:tc>
          <w:tcPr>
            <w:tcW w:w="2060" w:type="dxa"/>
          </w:tcPr>
          <w:p w14:paraId="5249E1F6" w14:textId="3B5D7FAD" w:rsidR="00A66EB7" w:rsidRDefault="00B87CD5" w:rsidP="00A66EB7">
            <w:r>
              <w:t>+14.86</w:t>
            </w:r>
          </w:p>
        </w:tc>
      </w:tr>
    </w:tbl>
    <w:p w14:paraId="2D37D822" w14:textId="77777777" w:rsidR="001C5087" w:rsidRDefault="001C50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1C5087" w:rsidRPr="004A771A" w14:paraId="00D6B42A" w14:textId="77777777" w:rsidTr="00E95E4F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0A2321DC" w14:textId="0D0E35B8" w:rsidR="001C5087" w:rsidRPr="004A771A" w:rsidRDefault="001C5087" w:rsidP="00E95E4F">
            <w:pPr>
              <w:jc w:val="center"/>
            </w:pPr>
            <w:r>
              <w:t xml:space="preserve">Lookback Window (Days): 7; Forecast Horizon (Days): 7; </w:t>
            </w:r>
            <w:r>
              <w:rPr>
                <w:b/>
                <w:bCs/>
              </w:rPr>
              <w:t>Include MCO</w:t>
            </w:r>
          </w:p>
        </w:tc>
      </w:tr>
      <w:tr w:rsidR="001C5087" w14:paraId="3BFB03CC" w14:textId="77777777" w:rsidTr="00E95E4F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47CA6E6C" w14:textId="77777777" w:rsidR="001C5087" w:rsidRDefault="001C5087" w:rsidP="00E95E4F">
            <w:pPr>
              <w:jc w:val="center"/>
            </w:pPr>
            <w:r>
              <w:t>Spatio-temporal-based Models</w:t>
            </w:r>
          </w:p>
        </w:tc>
      </w:tr>
      <w:tr w:rsidR="001C5087" w:rsidRPr="00667FFB" w14:paraId="1B6351AA" w14:textId="77777777" w:rsidTr="00E95E4F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27CD70E4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F70B51F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71E11504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62F0217A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31413C3C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2EB08764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4546C6A4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473F6E13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676EA957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1C5087" w:rsidRPr="00667FFB" w14:paraId="086673DB" w14:textId="77777777" w:rsidTr="00E95E4F">
        <w:tc>
          <w:tcPr>
            <w:tcW w:w="1496" w:type="dxa"/>
            <w:vMerge/>
            <w:shd w:val="clear" w:color="auto" w:fill="D1D1D1" w:themeFill="background2" w:themeFillShade="E6"/>
          </w:tcPr>
          <w:p w14:paraId="4C409F2E" w14:textId="77777777" w:rsidR="001C5087" w:rsidRPr="00667FFB" w:rsidRDefault="001C5087" w:rsidP="00E95E4F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662778EE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13573EC5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150FCC28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1A17E40A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21940E61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47F8624D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1EDFED41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0F9DA2D2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2D7BFB5A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66EB7" w14:paraId="4DA94A17" w14:textId="77777777" w:rsidTr="00E95E4F">
        <w:tc>
          <w:tcPr>
            <w:tcW w:w="1496" w:type="dxa"/>
          </w:tcPr>
          <w:p w14:paraId="5D7748F6" w14:textId="484009C9" w:rsidR="00A66EB7" w:rsidRDefault="00A66EB7" w:rsidP="00A66EB7">
            <w:r>
              <w:t>HMT-TSF</w:t>
            </w:r>
          </w:p>
        </w:tc>
        <w:tc>
          <w:tcPr>
            <w:tcW w:w="1283" w:type="dxa"/>
          </w:tcPr>
          <w:p w14:paraId="4436EC3E" w14:textId="41175063" w:rsidR="00A66EB7" w:rsidRDefault="0099652A" w:rsidP="00A66EB7">
            <w:r>
              <w:t>74.69</w:t>
            </w:r>
          </w:p>
        </w:tc>
        <w:tc>
          <w:tcPr>
            <w:tcW w:w="1183" w:type="dxa"/>
          </w:tcPr>
          <w:p w14:paraId="0A11EF6D" w14:textId="5920EF74" w:rsidR="00A66EB7" w:rsidRDefault="0099652A" w:rsidP="00A66EB7">
            <w:r>
              <w:t>7.66</w:t>
            </w:r>
          </w:p>
        </w:tc>
        <w:tc>
          <w:tcPr>
            <w:tcW w:w="1207" w:type="dxa"/>
          </w:tcPr>
          <w:p w14:paraId="6D1AE776" w14:textId="2B039804" w:rsidR="00A66EB7" w:rsidRDefault="0099652A" w:rsidP="00A66EB7">
            <w:r>
              <w:t>6.91</w:t>
            </w:r>
          </w:p>
        </w:tc>
        <w:tc>
          <w:tcPr>
            <w:tcW w:w="1240" w:type="dxa"/>
          </w:tcPr>
          <w:p w14:paraId="3C2E82EB" w14:textId="4A4D3EC0" w:rsidR="00A66EB7" w:rsidRDefault="0099652A" w:rsidP="00A66EB7">
            <w:r>
              <w:t>10.74</w:t>
            </w:r>
          </w:p>
        </w:tc>
        <w:tc>
          <w:tcPr>
            <w:tcW w:w="1390" w:type="dxa"/>
          </w:tcPr>
          <w:p w14:paraId="5F613E52" w14:textId="0D4C4040" w:rsidR="00A66EB7" w:rsidRDefault="0099652A" w:rsidP="00A66EB7">
            <w:r>
              <w:t>85,060</w:t>
            </w:r>
          </w:p>
        </w:tc>
        <w:tc>
          <w:tcPr>
            <w:tcW w:w="1390" w:type="dxa"/>
          </w:tcPr>
          <w:p w14:paraId="30A0BE89" w14:textId="17E4487E" w:rsidR="00A66EB7" w:rsidRDefault="0099652A" w:rsidP="00A66EB7">
            <w:r>
              <w:t>132,236</w:t>
            </w:r>
          </w:p>
        </w:tc>
        <w:tc>
          <w:tcPr>
            <w:tcW w:w="1154" w:type="dxa"/>
          </w:tcPr>
          <w:p w14:paraId="21BA5315" w14:textId="140B08FF" w:rsidR="00A66EB7" w:rsidRDefault="0099652A" w:rsidP="00A66EB7">
            <w:r>
              <w:t>0.6829</w:t>
            </w:r>
          </w:p>
        </w:tc>
        <w:tc>
          <w:tcPr>
            <w:tcW w:w="1545" w:type="dxa"/>
          </w:tcPr>
          <w:p w14:paraId="041200C8" w14:textId="0554D312" w:rsidR="00A66EB7" w:rsidRDefault="0099652A" w:rsidP="00A66EB7">
            <w:r>
              <w:t>+48.96</w:t>
            </w:r>
          </w:p>
        </w:tc>
        <w:tc>
          <w:tcPr>
            <w:tcW w:w="2060" w:type="dxa"/>
          </w:tcPr>
          <w:p w14:paraId="41B4BC51" w14:textId="428AB9C3" w:rsidR="00A66EB7" w:rsidRDefault="0099652A" w:rsidP="00A66EB7">
            <w:r>
              <w:t>+16.94</w:t>
            </w:r>
          </w:p>
        </w:tc>
      </w:tr>
    </w:tbl>
    <w:p w14:paraId="2D96B825" w14:textId="583507AB" w:rsidR="001C5087" w:rsidRDefault="001C5087"/>
    <w:p w14:paraId="6BA467D0" w14:textId="77777777" w:rsidR="001C5087" w:rsidRDefault="001C50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1C5087" w:rsidRPr="004A771A" w14:paraId="624C0EE6" w14:textId="77777777" w:rsidTr="00E95E4F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3131E5DD" w14:textId="496EA6E2" w:rsidR="001C5087" w:rsidRPr="004A771A" w:rsidRDefault="001C5087" w:rsidP="00E95E4F">
            <w:pPr>
              <w:jc w:val="center"/>
            </w:pPr>
            <w:r>
              <w:lastRenderedPageBreak/>
              <w:t xml:space="preserve">Lookback Window (Days): 14; Forecast Horizon (Days): 7; </w:t>
            </w:r>
            <w:r>
              <w:rPr>
                <w:b/>
                <w:bCs/>
              </w:rPr>
              <w:t>Include MCO</w:t>
            </w:r>
          </w:p>
        </w:tc>
      </w:tr>
      <w:tr w:rsidR="001C5087" w14:paraId="4898B144" w14:textId="77777777" w:rsidTr="00E95E4F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1AE46F90" w14:textId="77777777" w:rsidR="001C5087" w:rsidRDefault="001C5087" w:rsidP="00E95E4F">
            <w:pPr>
              <w:jc w:val="center"/>
            </w:pPr>
            <w:r>
              <w:t>Spatio-temporal-based Models</w:t>
            </w:r>
          </w:p>
        </w:tc>
      </w:tr>
      <w:tr w:rsidR="001C5087" w:rsidRPr="00667FFB" w14:paraId="3F9123BC" w14:textId="77777777" w:rsidTr="00E95E4F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24D56242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29274EAD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4020E60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3DEE5650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7B7201F1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5FC1744F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B97DAFC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2BB8B8AF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6891E1D2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1C5087" w:rsidRPr="00667FFB" w14:paraId="45BE00AE" w14:textId="77777777" w:rsidTr="00E95E4F">
        <w:tc>
          <w:tcPr>
            <w:tcW w:w="1496" w:type="dxa"/>
            <w:vMerge/>
            <w:shd w:val="clear" w:color="auto" w:fill="D1D1D1" w:themeFill="background2" w:themeFillShade="E6"/>
          </w:tcPr>
          <w:p w14:paraId="3E14B319" w14:textId="77777777" w:rsidR="001C5087" w:rsidRPr="00667FFB" w:rsidRDefault="001C5087" w:rsidP="00E95E4F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3B278AB8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77017701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0E3F4A1E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2D0B11FA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1CBD7CB0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2C652FC0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40E59AFD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4377A544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600BF4DF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66EB7" w14:paraId="7317631E" w14:textId="77777777" w:rsidTr="00E95E4F">
        <w:tc>
          <w:tcPr>
            <w:tcW w:w="1496" w:type="dxa"/>
          </w:tcPr>
          <w:p w14:paraId="252CDBBE" w14:textId="275CD29A" w:rsidR="00A66EB7" w:rsidRDefault="00A66EB7" w:rsidP="00A66EB7">
            <w:r>
              <w:t>HMT-TSF</w:t>
            </w:r>
          </w:p>
        </w:tc>
        <w:tc>
          <w:tcPr>
            <w:tcW w:w="1283" w:type="dxa"/>
          </w:tcPr>
          <w:p w14:paraId="44F6DB45" w14:textId="1BEF6B24" w:rsidR="00A66EB7" w:rsidRDefault="00D033D3" w:rsidP="00A66EB7">
            <w:r>
              <w:t>75.84</w:t>
            </w:r>
          </w:p>
        </w:tc>
        <w:tc>
          <w:tcPr>
            <w:tcW w:w="1183" w:type="dxa"/>
          </w:tcPr>
          <w:p w14:paraId="4D46B856" w14:textId="62EBD0C8" w:rsidR="00A66EB7" w:rsidRDefault="00D033D3" w:rsidP="00A66EB7">
            <w:r>
              <w:t>7.44</w:t>
            </w:r>
          </w:p>
        </w:tc>
        <w:tc>
          <w:tcPr>
            <w:tcW w:w="1207" w:type="dxa"/>
          </w:tcPr>
          <w:p w14:paraId="2D1AA604" w14:textId="3C81A436" w:rsidR="00A66EB7" w:rsidRDefault="00D033D3" w:rsidP="00A66EB7">
            <w:r>
              <w:t>6.59</w:t>
            </w:r>
          </w:p>
        </w:tc>
        <w:tc>
          <w:tcPr>
            <w:tcW w:w="1240" w:type="dxa"/>
          </w:tcPr>
          <w:p w14:paraId="725FBB12" w14:textId="6F4D7A5D" w:rsidR="00A66EB7" w:rsidRDefault="00D033D3" w:rsidP="00A66EB7">
            <w:r>
              <w:t>10.12</w:t>
            </w:r>
          </w:p>
        </w:tc>
        <w:tc>
          <w:tcPr>
            <w:tcW w:w="1390" w:type="dxa"/>
          </w:tcPr>
          <w:p w14:paraId="5D9896A7" w14:textId="292538E7" w:rsidR="00A66EB7" w:rsidRDefault="00D033D3" w:rsidP="00A66EB7">
            <w:r>
              <w:t>81,327</w:t>
            </w:r>
          </w:p>
        </w:tc>
        <w:tc>
          <w:tcPr>
            <w:tcW w:w="1390" w:type="dxa"/>
          </w:tcPr>
          <w:p w14:paraId="41D85AE9" w14:textId="5C1B4BAA" w:rsidR="00A66EB7" w:rsidRDefault="00D033D3" w:rsidP="00A66EB7">
            <w:r>
              <w:t>124,776</w:t>
            </w:r>
          </w:p>
        </w:tc>
        <w:tc>
          <w:tcPr>
            <w:tcW w:w="1154" w:type="dxa"/>
          </w:tcPr>
          <w:p w14:paraId="2424791C" w14:textId="6BFE99C1" w:rsidR="00A66EB7" w:rsidRDefault="00D033D3" w:rsidP="00A66EB7">
            <w:r>
              <w:t>0.7188</w:t>
            </w:r>
          </w:p>
        </w:tc>
        <w:tc>
          <w:tcPr>
            <w:tcW w:w="1545" w:type="dxa"/>
          </w:tcPr>
          <w:p w14:paraId="2646E032" w14:textId="12294426" w:rsidR="00A66EB7" w:rsidRDefault="00D033D3" w:rsidP="00A66EB7">
            <w:r>
              <w:t>+50.23</w:t>
            </w:r>
          </w:p>
        </w:tc>
        <w:tc>
          <w:tcPr>
            <w:tcW w:w="2060" w:type="dxa"/>
          </w:tcPr>
          <w:p w14:paraId="08139A69" w14:textId="72461363" w:rsidR="00A66EB7" w:rsidRDefault="00D033D3" w:rsidP="00A66EB7">
            <w:r>
              <w:t>+17.21</w:t>
            </w:r>
          </w:p>
        </w:tc>
      </w:tr>
    </w:tbl>
    <w:p w14:paraId="159FDEC5" w14:textId="77777777" w:rsidR="001C5087" w:rsidRPr="00A66EB7" w:rsidRDefault="001C50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1C5087" w:rsidRPr="004A771A" w14:paraId="4B2FA1AB" w14:textId="77777777" w:rsidTr="00E95E4F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05EF5F82" w14:textId="63275629" w:rsidR="001C5087" w:rsidRPr="004A771A" w:rsidRDefault="001C5087" w:rsidP="00E95E4F">
            <w:pPr>
              <w:jc w:val="center"/>
            </w:pPr>
            <w:r>
              <w:t xml:space="preserve">Lookback Window (Days): 28; Forecast Horizon (Days): 7; </w:t>
            </w:r>
            <w:r>
              <w:rPr>
                <w:b/>
                <w:bCs/>
              </w:rPr>
              <w:t>Include MCO</w:t>
            </w:r>
          </w:p>
        </w:tc>
      </w:tr>
      <w:tr w:rsidR="001C5087" w14:paraId="7EE87299" w14:textId="77777777" w:rsidTr="00E95E4F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D59F3BC" w14:textId="77777777" w:rsidR="001C5087" w:rsidRDefault="001C5087" w:rsidP="00E95E4F">
            <w:pPr>
              <w:jc w:val="center"/>
            </w:pPr>
            <w:r>
              <w:t>Spatio-temporal-based Models</w:t>
            </w:r>
          </w:p>
        </w:tc>
      </w:tr>
      <w:tr w:rsidR="001C5087" w:rsidRPr="00667FFB" w14:paraId="65FD6430" w14:textId="77777777" w:rsidTr="00E95E4F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368148CD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18D2A5A2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6429046D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149BBBDE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3582E733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79EC682A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7D650EE3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28F90F94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75D77701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1C5087" w:rsidRPr="00667FFB" w14:paraId="6003DF29" w14:textId="77777777" w:rsidTr="00E95E4F">
        <w:tc>
          <w:tcPr>
            <w:tcW w:w="1496" w:type="dxa"/>
            <w:vMerge/>
            <w:shd w:val="clear" w:color="auto" w:fill="D1D1D1" w:themeFill="background2" w:themeFillShade="E6"/>
          </w:tcPr>
          <w:p w14:paraId="44F964F9" w14:textId="77777777" w:rsidR="001C5087" w:rsidRPr="00667FFB" w:rsidRDefault="001C5087" w:rsidP="00E95E4F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2EA36EA3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4ED8364F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57A85F65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716098B4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21CF2AA0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23A31212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41F8FD21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0813A47F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749A56E1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66EB7" w14:paraId="5397FABD" w14:textId="77777777" w:rsidTr="00E95E4F">
        <w:tc>
          <w:tcPr>
            <w:tcW w:w="1496" w:type="dxa"/>
          </w:tcPr>
          <w:p w14:paraId="0F95179E" w14:textId="78EC46CF" w:rsidR="00A66EB7" w:rsidRDefault="00A66EB7" w:rsidP="00A66EB7">
            <w:r>
              <w:t>HMT-TSF</w:t>
            </w:r>
          </w:p>
        </w:tc>
        <w:tc>
          <w:tcPr>
            <w:tcW w:w="1283" w:type="dxa"/>
          </w:tcPr>
          <w:p w14:paraId="65B7B534" w14:textId="4E459223" w:rsidR="00A66EB7" w:rsidRDefault="0074733E" w:rsidP="00A66EB7">
            <w:r>
              <w:t>76.75</w:t>
            </w:r>
          </w:p>
        </w:tc>
        <w:tc>
          <w:tcPr>
            <w:tcW w:w="1183" w:type="dxa"/>
          </w:tcPr>
          <w:p w14:paraId="53AF7D8E" w14:textId="11F8AFEF" w:rsidR="00A66EB7" w:rsidRDefault="0074733E" w:rsidP="00A66EB7">
            <w:r>
              <w:t>7.08</w:t>
            </w:r>
          </w:p>
        </w:tc>
        <w:tc>
          <w:tcPr>
            <w:tcW w:w="1207" w:type="dxa"/>
          </w:tcPr>
          <w:p w14:paraId="0E709F7C" w14:textId="32B7EA10" w:rsidR="00A66EB7" w:rsidRDefault="0074733E" w:rsidP="00A66EB7">
            <w:r>
              <w:t>6.28</w:t>
            </w:r>
          </w:p>
        </w:tc>
        <w:tc>
          <w:tcPr>
            <w:tcW w:w="1240" w:type="dxa"/>
          </w:tcPr>
          <w:p w14:paraId="11A304EF" w14:textId="16D3AA62" w:rsidR="00A66EB7" w:rsidRDefault="0074733E" w:rsidP="00A66EB7">
            <w:r>
              <w:t>9.90</w:t>
            </w:r>
          </w:p>
        </w:tc>
        <w:tc>
          <w:tcPr>
            <w:tcW w:w="1390" w:type="dxa"/>
          </w:tcPr>
          <w:p w14:paraId="3600F0BC" w14:textId="2BAA2FCD" w:rsidR="00A66EB7" w:rsidRDefault="0074733E" w:rsidP="00A66EB7">
            <w:r>
              <w:t>77,584</w:t>
            </w:r>
          </w:p>
        </w:tc>
        <w:tc>
          <w:tcPr>
            <w:tcW w:w="1390" w:type="dxa"/>
          </w:tcPr>
          <w:p w14:paraId="5D2020B4" w14:textId="398C2FBC" w:rsidR="00A66EB7" w:rsidRDefault="0074733E" w:rsidP="00A66EB7">
            <w:r>
              <w:t>122,295</w:t>
            </w:r>
          </w:p>
        </w:tc>
        <w:tc>
          <w:tcPr>
            <w:tcW w:w="1154" w:type="dxa"/>
          </w:tcPr>
          <w:p w14:paraId="34939360" w14:textId="6254FFF6" w:rsidR="00A66EB7" w:rsidRDefault="0074733E" w:rsidP="00A66EB7">
            <w:r>
              <w:t>0.7287</w:t>
            </w:r>
          </w:p>
        </w:tc>
        <w:tc>
          <w:tcPr>
            <w:tcW w:w="1545" w:type="dxa"/>
          </w:tcPr>
          <w:p w14:paraId="1C8998A1" w14:textId="362AAC80" w:rsidR="00A66EB7" w:rsidRDefault="0074733E" w:rsidP="00A66EB7">
            <w:r>
              <w:t>+50.97</w:t>
            </w:r>
          </w:p>
        </w:tc>
        <w:tc>
          <w:tcPr>
            <w:tcW w:w="2060" w:type="dxa"/>
          </w:tcPr>
          <w:p w14:paraId="65B1084A" w14:textId="61CACC1B" w:rsidR="00A66EB7" w:rsidRDefault="0074733E" w:rsidP="00A66EB7">
            <w:r>
              <w:t>+17.55</w:t>
            </w:r>
          </w:p>
        </w:tc>
      </w:tr>
    </w:tbl>
    <w:p w14:paraId="0463DBAE" w14:textId="77777777" w:rsidR="001C5087" w:rsidRDefault="001C50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1C5087" w:rsidRPr="004A771A" w14:paraId="045C9E69" w14:textId="77777777" w:rsidTr="00E95E4F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3F463B45" w14:textId="5CADF4EC" w:rsidR="001C5087" w:rsidRPr="004A771A" w:rsidRDefault="001C5087" w:rsidP="00E95E4F">
            <w:pPr>
              <w:jc w:val="center"/>
            </w:pPr>
            <w:r>
              <w:t xml:space="preserve">Lookback Window (Days): 56; Forecast Horizon (Days): 7; </w:t>
            </w:r>
            <w:r>
              <w:rPr>
                <w:b/>
                <w:bCs/>
              </w:rPr>
              <w:t>Include MCO</w:t>
            </w:r>
          </w:p>
        </w:tc>
      </w:tr>
      <w:tr w:rsidR="001C5087" w14:paraId="5D341C37" w14:textId="77777777" w:rsidTr="00E95E4F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7035DB89" w14:textId="77777777" w:rsidR="001C5087" w:rsidRDefault="001C5087" w:rsidP="00E95E4F">
            <w:pPr>
              <w:jc w:val="center"/>
            </w:pPr>
            <w:r>
              <w:t>Spatio-temporal-based Models</w:t>
            </w:r>
          </w:p>
        </w:tc>
      </w:tr>
      <w:tr w:rsidR="001C5087" w:rsidRPr="00667FFB" w14:paraId="0792F49E" w14:textId="77777777" w:rsidTr="00E95E4F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332B5727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20BB3F99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4A838E8C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34007304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10493859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64036447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712AEF9A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1736D1CC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2D1B337C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1C5087" w:rsidRPr="00667FFB" w14:paraId="5825626A" w14:textId="77777777" w:rsidTr="00E95E4F">
        <w:tc>
          <w:tcPr>
            <w:tcW w:w="1496" w:type="dxa"/>
            <w:vMerge/>
            <w:shd w:val="clear" w:color="auto" w:fill="D1D1D1" w:themeFill="background2" w:themeFillShade="E6"/>
          </w:tcPr>
          <w:p w14:paraId="2BBEF956" w14:textId="77777777" w:rsidR="001C5087" w:rsidRPr="00667FFB" w:rsidRDefault="001C5087" w:rsidP="00E95E4F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8702AF6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622D0D96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756F14BF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417BDABF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4783B8DD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2357CA35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79F51783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4A93E8A3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27508C5C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66EB7" w14:paraId="28EBF659" w14:textId="77777777" w:rsidTr="00E95E4F">
        <w:tc>
          <w:tcPr>
            <w:tcW w:w="1496" w:type="dxa"/>
          </w:tcPr>
          <w:p w14:paraId="2D3D50CE" w14:textId="3B952EEA" w:rsidR="00A66EB7" w:rsidRDefault="00A66EB7" w:rsidP="00A66EB7">
            <w:r>
              <w:t>HMT-TSF</w:t>
            </w:r>
          </w:p>
        </w:tc>
        <w:tc>
          <w:tcPr>
            <w:tcW w:w="1283" w:type="dxa"/>
          </w:tcPr>
          <w:p w14:paraId="2451AF93" w14:textId="37429678" w:rsidR="00A66EB7" w:rsidRDefault="00DD5D0D" w:rsidP="00A66EB7">
            <w:r>
              <w:t>76.47</w:t>
            </w:r>
          </w:p>
        </w:tc>
        <w:tc>
          <w:tcPr>
            <w:tcW w:w="1183" w:type="dxa"/>
          </w:tcPr>
          <w:p w14:paraId="6CC971D7" w14:textId="380D7C8D" w:rsidR="00A66EB7" w:rsidRDefault="00DD5D0D" w:rsidP="00A66EB7">
            <w:r>
              <w:t>7.20</w:t>
            </w:r>
          </w:p>
        </w:tc>
        <w:tc>
          <w:tcPr>
            <w:tcW w:w="1207" w:type="dxa"/>
          </w:tcPr>
          <w:p w14:paraId="07214456" w14:textId="563CA8E7" w:rsidR="00A66EB7" w:rsidRDefault="00DD5D0D" w:rsidP="00A66EB7">
            <w:r>
              <w:t>6.34</w:t>
            </w:r>
          </w:p>
        </w:tc>
        <w:tc>
          <w:tcPr>
            <w:tcW w:w="1240" w:type="dxa"/>
          </w:tcPr>
          <w:p w14:paraId="22475B34" w14:textId="0C38A166" w:rsidR="00A66EB7" w:rsidRDefault="00DD5D0D" w:rsidP="00A66EB7">
            <w:r>
              <w:t>9.98</w:t>
            </w:r>
          </w:p>
        </w:tc>
        <w:tc>
          <w:tcPr>
            <w:tcW w:w="1390" w:type="dxa"/>
          </w:tcPr>
          <w:p w14:paraId="2682AA11" w14:textId="525ABB14" w:rsidR="00A66EB7" w:rsidRDefault="00DD5D0D" w:rsidP="00A66EB7">
            <w:r>
              <w:t>78,685</w:t>
            </w:r>
          </w:p>
        </w:tc>
        <w:tc>
          <w:tcPr>
            <w:tcW w:w="1390" w:type="dxa"/>
          </w:tcPr>
          <w:p w14:paraId="7DC30F49" w14:textId="72E33C0C" w:rsidR="00A66EB7" w:rsidRDefault="00DD5D0D" w:rsidP="00A66EB7">
            <w:r>
              <w:t>123,890</w:t>
            </w:r>
          </w:p>
        </w:tc>
        <w:tc>
          <w:tcPr>
            <w:tcW w:w="1154" w:type="dxa"/>
          </w:tcPr>
          <w:p w14:paraId="3F2E5DCE" w14:textId="4F751DBD" w:rsidR="00A66EB7" w:rsidRDefault="00DD5D0D" w:rsidP="00A66EB7">
            <w:r>
              <w:t>0.7234</w:t>
            </w:r>
          </w:p>
        </w:tc>
        <w:tc>
          <w:tcPr>
            <w:tcW w:w="1545" w:type="dxa"/>
          </w:tcPr>
          <w:p w14:paraId="70D16C18" w14:textId="0D848ADE" w:rsidR="00A66EB7" w:rsidRDefault="00DD5D0D" w:rsidP="00A66EB7">
            <w:r>
              <w:t>+50.86</w:t>
            </w:r>
          </w:p>
        </w:tc>
        <w:tc>
          <w:tcPr>
            <w:tcW w:w="2060" w:type="dxa"/>
          </w:tcPr>
          <w:p w14:paraId="2D2CC0C4" w14:textId="2372DC61" w:rsidR="00A66EB7" w:rsidRDefault="00DD5D0D" w:rsidP="00A66EB7">
            <w:r>
              <w:t>+17.50</w:t>
            </w:r>
          </w:p>
        </w:tc>
      </w:tr>
    </w:tbl>
    <w:p w14:paraId="72F5157C" w14:textId="77777777" w:rsidR="001C5087" w:rsidRDefault="001C5087"/>
    <w:p w14:paraId="428473E2" w14:textId="77777777" w:rsidR="001C5087" w:rsidRDefault="001C5087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6"/>
        <w:gridCol w:w="1283"/>
        <w:gridCol w:w="1183"/>
        <w:gridCol w:w="1207"/>
        <w:gridCol w:w="1240"/>
        <w:gridCol w:w="1390"/>
        <w:gridCol w:w="1390"/>
        <w:gridCol w:w="1154"/>
        <w:gridCol w:w="1545"/>
        <w:gridCol w:w="2060"/>
      </w:tblGrid>
      <w:tr w:rsidR="001C5087" w:rsidRPr="004A771A" w14:paraId="3A72A444" w14:textId="77777777" w:rsidTr="00E95E4F">
        <w:tc>
          <w:tcPr>
            <w:tcW w:w="13948" w:type="dxa"/>
            <w:gridSpan w:val="10"/>
            <w:shd w:val="clear" w:color="auto" w:fill="C1E4F5" w:themeFill="accent1" w:themeFillTint="33"/>
            <w:vAlign w:val="center"/>
          </w:tcPr>
          <w:p w14:paraId="4EAF6997" w14:textId="3C967AD5" w:rsidR="001C5087" w:rsidRPr="004A771A" w:rsidRDefault="001C5087" w:rsidP="00E95E4F">
            <w:pPr>
              <w:jc w:val="center"/>
            </w:pPr>
            <w:r>
              <w:lastRenderedPageBreak/>
              <w:t xml:space="preserve">Lookback Window (Days): 84; Forecast Horizon (Days): 7; </w:t>
            </w:r>
            <w:r>
              <w:rPr>
                <w:b/>
                <w:bCs/>
              </w:rPr>
              <w:t>Include MCO</w:t>
            </w:r>
          </w:p>
        </w:tc>
      </w:tr>
      <w:tr w:rsidR="001C5087" w14:paraId="404F94F6" w14:textId="77777777" w:rsidTr="00E95E4F">
        <w:tc>
          <w:tcPr>
            <w:tcW w:w="13948" w:type="dxa"/>
            <w:gridSpan w:val="10"/>
            <w:shd w:val="clear" w:color="auto" w:fill="DAE9F7" w:themeFill="text2" w:themeFillTint="1A"/>
            <w:vAlign w:val="center"/>
          </w:tcPr>
          <w:p w14:paraId="5B149972" w14:textId="77777777" w:rsidR="001C5087" w:rsidRDefault="001C5087" w:rsidP="00E95E4F">
            <w:pPr>
              <w:jc w:val="center"/>
            </w:pPr>
            <w:r>
              <w:t>Spatio-temporal-based Models</w:t>
            </w:r>
          </w:p>
        </w:tc>
      </w:tr>
      <w:tr w:rsidR="001C5087" w:rsidRPr="00667FFB" w14:paraId="5B1CC4DD" w14:textId="77777777" w:rsidTr="00E95E4F">
        <w:tc>
          <w:tcPr>
            <w:tcW w:w="1496" w:type="dxa"/>
            <w:vMerge w:val="restart"/>
            <w:shd w:val="clear" w:color="auto" w:fill="D1D1D1" w:themeFill="background2" w:themeFillShade="E6"/>
            <w:vAlign w:val="center"/>
          </w:tcPr>
          <w:p w14:paraId="48128672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 w:rsidRPr="00667FFB">
              <w:rPr>
                <w:b/>
                <w:bCs/>
              </w:rPr>
              <w:t>Models</w:t>
            </w:r>
          </w:p>
        </w:tc>
        <w:tc>
          <w:tcPr>
            <w:tcW w:w="1283" w:type="dxa"/>
            <w:vMerge w:val="restart"/>
            <w:shd w:val="clear" w:color="auto" w:fill="D1D1D1" w:themeFill="background2" w:themeFillShade="E6"/>
            <w:vAlign w:val="center"/>
          </w:tcPr>
          <w:p w14:paraId="09BC9E88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1183" w:type="dxa"/>
            <w:vMerge w:val="restart"/>
            <w:shd w:val="clear" w:color="auto" w:fill="D1D1D1" w:themeFill="background2" w:themeFillShade="E6"/>
            <w:vAlign w:val="center"/>
          </w:tcPr>
          <w:p w14:paraId="241A7617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MAPE</w:t>
            </w:r>
          </w:p>
        </w:tc>
        <w:tc>
          <w:tcPr>
            <w:tcW w:w="1207" w:type="dxa"/>
            <w:vMerge w:val="restart"/>
            <w:shd w:val="clear" w:color="auto" w:fill="D1D1D1" w:themeFill="background2" w:themeFillShade="E6"/>
            <w:vAlign w:val="center"/>
          </w:tcPr>
          <w:p w14:paraId="26310A0D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MAE%</w:t>
            </w:r>
          </w:p>
        </w:tc>
        <w:tc>
          <w:tcPr>
            <w:tcW w:w="1240" w:type="dxa"/>
            <w:vMerge w:val="restart"/>
            <w:shd w:val="clear" w:color="auto" w:fill="D1D1D1" w:themeFill="background2" w:themeFillShade="E6"/>
            <w:vAlign w:val="center"/>
          </w:tcPr>
          <w:p w14:paraId="425B6951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RMSE%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47E42509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MAE (Ridership)</w:t>
            </w:r>
          </w:p>
        </w:tc>
        <w:tc>
          <w:tcPr>
            <w:tcW w:w="1390" w:type="dxa"/>
            <w:vMerge w:val="restart"/>
            <w:shd w:val="clear" w:color="auto" w:fill="D1D1D1" w:themeFill="background2" w:themeFillShade="E6"/>
            <w:vAlign w:val="center"/>
          </w:tcPr>
          <w:p w14:paraId="166DB798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RMSE (Ridership)</w:t>
            </w:r>
          </w:p>
        </w:tc>
        <w:tc>
          <w:tcPr>
            <w:tcW w:w="1154" w:type="dxa"/>
            <w:vMerge w:val="restart"/>
            <w:shd w:val="clear" w:color="auto" w:fill="D1D1D1" w:themeFill="background2" w:themeFillShade="E6"/>
            <w:vAlign w:val="center"/>
          </w:tcPr>
          <w:p w14:paraId="0A28F639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R</w:t>
            </w:r>
            <w:r>
              <w:rPr>
                <w:b/>
                <w:bCs/>
                <w:vertAlign w:val="superscript"/>
              </w:rPr>
              <w:t>2</w:t>
            </w:r>
          </w:p>
        </w:tc>
        <w:tc>
          <w:tcPr>
            <w:tcW w:w="3605" w:type="dxa"/>
            <w:gridSpan w:val="2"/>
            <w:shd w:val="clear" w:color="auto" w:fill="D1D1D1" w:themeFill="background2" w:themeFillShade="E6"/>
            <w:vAlign w:val="center"/>
          </w:tcPr>
          <w:p w14:paraId="607A9E6E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Differences to Naïve Persistence</w:t>
            </w:r>
          </w:p>
        </w:tc>
      </w:tr>
      <w:tr w:rsidR="001C5087" w:rsidRPr="00667FFB" w14:paraId="355FADBF" w14:textId="77777777" w:rsidTr="00E95E4F">
        <w:tc>
          <w:tcPr>
            <w:tcW w:w="1496" w:type="dxa"/>
            <w:vMerge/>
            <w:shd w:val="clear" w:color="auto" w:fill="D1D1D1" w:themeFill="background2" w:themeFillShade="E6"/>
          </w:tcPr>
          <w:p w14:paraId="79B9497E" w14:textId="77777777" w:rsidR="001C5087" w:rsidRPr="00667FFB" w:rsidRDefault="001C5087" w:rsidP="00E95E4F">
            <w:pPr>
              <w:rPr>
                <w:b/>
                <w:bCs/>
              </w:rPr>
            </w:pPr>
          </w:p>
        </w:tc>
        <w:tc>
          <w:tcPr>
            <w:tcW w:w="1283" w:type="dxa"/>
            <w:vMerge/>
            <w:shd w:val="clear" w:color="auto" w:fill="D1D1D1" w:themeFill="background2" w:themeFillShade="E6"/>
          </w:tcPr>
          <w:p w14:paraId="5445669A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83" w:type="dxa"/>
            <w:vMerge/>
            <w:shd w:val="clear" w:color="auto" w:fill="D1D1D1" w:themeFill="background2" w:themeFillShade="E6"/>
          </w:tcPr>
          <w:p w14:paraId="057DF74B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07" w:type="dxa"/>
            <w:vMerge/>
            <w:shd w:val="clear" w:color="auto" w:fill="D1D1D1" w:themeFill="background2" w:themeFillShade="E6"/>
          </w:tcPr>
          <w:p w14:paraId="4C84A773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240" w:type="dxa"/>
            <w:vMerge/>
            <w:shd w:val="clear" w:color="auto" w:fill="D1D1D1" w:themeFill="background2" w:themeFillShade="E6"/>
          </w:tcPr>
          <w:p w14:paraId="1818D141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0B20625D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390" w:type="dxa"/>
            <w:vMerge/>
            <w:shd w:val="clear" w:color="auto" w:fill="D1D1D1" w:themeFill="background2" w:themeFillShade="E6"/>
          </w:tcPr>
          <w:p w14:paraId="746A42A7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154" w:type="dxa"/>
            <w:vMerge/>
            <w:shd w:val="clear" w:color="auto" w:fill="D1D1D1" w:themeFill="background2" w:themeFillShade="E6"/>
          </w:tcPr>
          <w:p w14:paraId="2B8BFBB4" w14:textId="77777777" w:rsidR="001C5087" w:rsidRDefault="001C5087" w:rsidP="00E95E4F">
            <w:pPr>
              <w:rPr>
                <w:b/>
                <w:bCs/>
              </w:rPr>
            </w:pPr>
          </w:p>
        </w:tc>
        <w:tc>
          <w:tcPr>
            <w:tcW w:w="1545" w:type="dxa"/>
            <w:shd w:val="clear" w:color="auto" w:fill="D1D1D1" w:themeFill="background2" w:themeFillShade="E6"/>
            <w:vAlign w:val="center"/>
          </w:tcPr>
          <w:p w14:paraId="3443E5C2" w14:textId="77777777" w:rsidR="001C5087" w:rsidRPr="00667FFB" w:rsidRDefault="001C5087" w:rsidP="00E95E4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Combined</w:t>
            </w:r>
          </w:p>
        </w:tc>
        <w:tc>
          <w:tcPr>
            <w:tcW w:w="2060" w:type="dxa"/>
            <w:shd w:val="clear" w:color="auto" w:fill="D1D1D1" w:themeFill="background2" w:themeFillShade="E6"/>
            <w:vAlign w:val="center"/>
          </w:tcPr>
          <w:p w14:paraId="2BD21440" w14:textId="77777777" w:rsidR="001C5087" w:rsidRPr="00667FFB" w:rsidRDefault="001C5087" w:rsidP="00E95E4F">
            <w:pPr>
              <w:jc w:val="center"/>
              <w:rPr>
                <w:b/>
                <w:bCs/>
                <w:vertAlign w:val="superscript"/>
              </w:rPr>
            </w:pPr>
            <w:r>
              <w:rPr>
                <w:b/>
                <w:bCs/>
              </w:rPr>
              <w:t>MAPE</w:t>
            </w:r>
          </w:p>
        </w:tc>
      </w:tr>
      <w:tr w:rsidR="00A66EB7" w14:paraId="52CA3A11" w14:textId="77777777" w:rsidTr="00E95E4F">
        <w:tc>
          <w:tcPr>
            <w:tcW w:w="1496" w:type="dxa"/>
          </w:tcPr>
          <w:p w14:paraId="329951B4" w14:textId="173A53C6" w:rsidR="00A66EB7" w:rsidRDefault="00A66EB7" w:rsidP="00A66EB7">
            <w:r>
              <w:t>HMT-TSF</w:t>
            </w:r>
          </w:p>
        </w:tc>
        <w:tc>
          <w:tcPr>
            <w:tcW w:w="1283" w:type="dxa"/>
          </w:tcPr>
          <w:p w14:paraId="3EE02DA6" w14:textId="1547937A" w:rsidR="00A66EB7" w:rsidRDefault="00745765" w:rsidP="00A66EB7">
            <w:r>
              <w:t>76.36</w:t>
            </w:r>
          </w:p>
        </w:tc>
        <w:tc>
          <w:tcPr>
            <w:tcW w:w="1183" w:type="dxa"/>
          </w:tcPr>
          <w:p w14:paraId="3944092E" w14:textId="43750108" w:rsidR="00A66EB7" w:rsidRDefault="00745765" w:rsidP="00A66EB7">
            <w:r>
              <w:t>7.13</w:t>
            </w:r>
          </w:p>
        </w:tc>
        <w:tc>
          <w:tcPr>
            <w:tcW w:w="1207" w:type="dxa"/>
          </w:tcPr>
          <w:p w14:paraId="0220F551" w14:textId="5F3DF0E7" w:rsidR="00A66EB7" w:rsidRDefault="00745765" w:rsidP="00A66EB7">
            <w:r>
              <w:t>6.36</w:t>
            </w:r>
          </w:p>
        </w:tc>
        <w:tc>
          <w:tcPr>
            <w:tcW w:w="1240" w:type="dxa"/>
          </w:tcPr>
          <w:p w14:paraId="456FE277" w14:textId="0383C3C1" w:rsidR="00A66EB7" w:rsidRDefault="00745765" w:rsidP="00A66EB7">
            <w:r>
              <w:t>10.15</w:t>
            </w:r>
          </w:p>
        </w:tc>
        <w:tc>
          <w:tcPr>
            <w:tcW w:w="1390" w:type="dxa"/>
          </w:tcPr>
          <w:p w14:paraId="704FD85B" w14:textId="726AD36F" w:rsidR="00A66EB7" w:rsidRDefault="00745765" w:rsidP="00A66EB7">
            <w:r>
              <w:t>78,913</w:t>
            </w:r>
          </w:p>
        </w:tc>
        <w:tc>
          <w:tcPr>
            <w:tcW w:w="1390" w:type="dxa"/>
          </w:tcPr>
          <w:p w14:paraId="422C05D5" w14:textId="74C7BF9C" w:rsidR="00A66EB7" w:rsidRDefault="00745765" w:rsidP="00A66EB7">
            <w:r>
              <w:t>126,038</w:t>
            </w:r>
          </w:p>
        </w:tc>
        <w:tc>
          <w:tcPr>
            <w:tcW w:w="1154" w:type="dxa"/>
          </w:tcPr>
          <w:p w14:paraId="2DE89013" w14:textId="078A3520" w:rsidR="00A66EB7" w:rsidRDefault="00745765" w:rsidP="00A66EB7">
            <w:r>
              <w:t>0.7123</w:t>
            </w:r>
          </w:p>
        </w:tc>
        <w:tc>
          <w:tcPr>
            <w:tcW w:w="1545" w:type="dxa"/>
          </w:tcPr>
          <w:p w14:paraId="4DEBFE9F" w14:textId="696893D3" w:rsidR="00A66EB7" w:rsidRDefault="00745765" w:rsidP="00A66EB7">
            <w:r>
              <w:t>+50.60</w:t>
            </w:r>
          </w:p>
        </w:tc>
        <w:tc>
          <w:tcPr>
            <w:tcW w:w="2060" w:type="dxa"/>
          </w:tcPr>
          <w:p w14:paraId="7193EBCE" w14:textId="6CDC1B24" w:rsidR="00A66EB7" w:rsidRDefault="00745765" w:rsidP="00A66EB7">
            <w:r>
              <w:t>+17.50</w:t>
            </w:r>
          </w:p>
        </w:tc>
      </w:tr>
    </w:tbl>
    <w:p w14:paraId="32465173" w14:textId="77777777" w:rsidR="001C5087" w:rsidRDefault="001C5087"/>
    <w:sectPr w:rsidR="001C5087" w:rsidSect="001C5087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2EB4"/>
    <w:rsid w:val="00005460"/>
    <w:rsid w:val="00011318"/>
    <w:rsid w:val="00042C26"/>
    <w:rsid w:val="000F6185"/>
    <w:rsid w:val="001740B4"/>
    <w:rsid w:val="001C5087"/>
    <w:rsid w:val="00217452"/>
    <w:rsid w:val="002472F0"/>
    <w:rsid w:val="002765AF"/>
    <w:rsid w:val="002A15A7"/>
    <w:rsid w:val="003D666B"/>
    <w:rsid w:val="004D34F0"/>
    <w:rsid w:val="00512EB4"/>
    <w:rsid w:val="00522DB5"/>
    <w:rsid w:val="005F55DF"/>
    <w:rsid w:val="00745765"/>
    <w:rsid w:val="0074733E"/>
    <w:rsid w:val="007B6608"/>
    <w:rsid w:val="007D353A"/>
    <w:rsid w:val="00843F8C"/>
    <w:rsid w:val="0086795B"/>
    <w:rsid w:val="008E6E73"/>
    <w:rsid w:val="0099652A"/>
    <w:rsid w:val="00A66EB7"/>
    <w:rsid w:val="00B21234"/>
    <w:rsid w:val="00B87CD5"/>
    <w:rsid w:val="00C24D49"/>
    <w:rsid w:val="00D033D3"/>
    <w:rsid w:val="00DA3986"/>
    <w:rsid w:val="00DD5D0D"/>
    <w:rsid w:val="00E62E9D"/>
    <w:rsid w:val="00EA4AD8"/>
    <w:rsid w:val="00EF7B19"/>
    <w:rsid w:val="00F6364F"/>
    <w:rsid w:val="00F93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60F640"/>
  <w15:chartTrackingRefBased/>
  <w15:docId w15:val="{58C2F8B1-8D8C-4E52-9751-BFA2898C2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Y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5087"/>
    <w:pPr>
      <w:spacing w:line="360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7B19"/>
    <w:pPr>
      <w:keepNext/>
      <w:keepLines/>
      <w:spacing w:before="360" w:after="80"/>
      <w:outlineLvl w:val="0"/>
    </w:pPr>
    <w:rPr>
      <w:rFonts w:eastAsiaTheme="majorEastAsia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F7B19"/>
    <w:pPr>
      <w:keepNext/>
      <w:keepLines/>
      <w:spacing w:before="160" w:after="80"/>
      <w:outlineLvl w:val="1"/>
    </w:pPr>
    <w:rPr>
      <w:rFonts w:eastAsiaTheme="majorEastAsia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F7B19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2EB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2EB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2EB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2EB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2EB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2EB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7B19"/>
    <w:rPr>
      <w:rFonts w:ascii="Times New Roman" w:eastAsiaTheme="majorEastAsia" w:hAnsi="Times New Roman" w:cstheme="majorBidi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F7B19"/>
    <w:rPr>
      <w:rFonts w:ascii="Times New Roman" w:eastAsiaTheme="majorEastAsia" w:hAnsi="Times New Roman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F7B19"/>
    <w:rPr>
      <w:rFonts w:ascii="Times New Roman" w:eastAsiaTheme="majorEastAsia" w:hAnsi="Times New Roman" w:cstheme="majorBidi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2E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2E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2E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2E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2E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2E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2E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2E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2EB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2E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2E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2EB4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2E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2E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2E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2EB4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2EB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C50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604</TotalTime>
  <Pages>4</Pages>
  <Words>447</Words>
  <Characters>2551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YIP ZI XIAN</dc:creator>
  <cp:keywords/>
  <dc:description/>
  <cp:lastModifiedBy>YIP ZI XIAN</cp:lastModifiedBy>
  <cp:revision>25</cp:revision>
  <dcterms:created xsi:type="dcterms:W3CDTF">2026-05-25T08:03:00Z</dcterms:created>
  <dcterms:modified xsi:type="dcterms:W3CDTF">2026-05-26T16:25:00Z</dcterms:modified>
</cp:coreProperties>
</file>