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EA9D" w14:textId="24BFEBE9" w:rsidR="002073A3" w:rsidRPr="00F97B7D" w:rsidRDefault="00BA302A" w:rsidP="00F97B7D">
      <w:pPr>
        <w:pStyle w:val="NoSpacing"/>
        <w:jc w:val="center"/>
        <w:rPr>
          <w:rFonts w:ascii="Arial" w:hAnsi="Arial" w:cs="Arial"/>
          <w:sz w:val="24"/>
          <w:szCs w:val="24"/>
        </w:rPr>
      </w:pPr>
      <w:r>
        <w:rPr>
          <w:rFonts w:ascii="Arial" w:hAnsi="Arial" w:cs="Arial"/>
          <w:sz w:val="24"/>
          <w:szCs w:val="24"/>
        </w:rPr>
        <w:t>0</w:t>
      </w:r>
      <w:r w:rsidR="00B0260E" w:rsidRPr="00F97B7D">
        <w:rPr>
          <w:rFonts w:ascii="Arial" w:hAnsi="Arial" w:cs="Arial"/>
          <w:sz w:val="24"/>
          <w:szCs w:val="24"/>
        </w:rPr>
        <w:t xml:space="preserve">Champlain Regional College at </w:t>
      </w:r>
      <w:proofErr w:type="spellStart"/>
      <w:r w:rsidR="00B0260E" w:rsidRPr="00F97B7D">
        <w:rPr>
          <w:rFonts w:ascii="Arial" w:hAnsi="Arial" w:cs="Arial"/>
          <w:sz w:val="24"/>
          <w:szCs w:val="24"/>
        </w:rPr>
        <w:t>Lennoxville</w:t>
      </w:r>
      <w:proofErr w:type="spellEnd"/>
    </w:p>
    <w:p w14:paraId="3748DBA6" w14:textId="1E6F1D8F"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Computer Science Technology Program</w:t>
      </w:r>
    </w:p>
    <w:p w14:paraId="27CDB584" w14:textId="6E6D5B33"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Internet of Things 2 - 420-520-LE</w:t>
      </w:r>
    </w:p>
    <w:p w14:paraId="72CC6969" w14:textId="77777777" w:rsidR="00F97B7D" w:rsidRDefault="00F97B7D" w:rsidP="00B0260E">
      <w:pPr>
        <w:rPr>
          <w:rFonts w:ascii="Arial" w:hAnsi="Arial" w:cs="Arial"/>
        </w:rPr>
      </w:pPr>
    </w:p>
    <w:p w14:paraId="20C188A1" w14:textId="6332F5F7" w:rsidR="00B0260E" w:rsidRPr="006616E9" w:rsidRDefault="00B0260E" w:rsidP="00B0260E">
      <w:pPr>
        <w:rPr>
          <w:rFonts w:ascii="Arial" w:hAnsi="Arial" w:cs="Arial"/>
        </w:rPr>
      </w:pPr>
      <w:r w:rsidRPr="006616E9">
        <w:rPr>
          <w:rFonts w:ascii="Arial" w:hAnsi="Arial" w:cs="Arial"/>
        </w:rPr>
        <w:t xml:space="preserve">Laboratory </w:t>
      </w:r>
      <w:r w:rsidR="00FF055C">
        <w:rPr>
          <w:rFonts w:ascii="Arial" w:hAnsi="Arial" w:cs="Arial"/>
        </w:rPr>
        <w:t>2</w:t>
      </w:r>
      <w:r w:rsidR="005F016A" w:rsidRPr="006616E9">
        <w:rPr>
          <w:rFonts w:ascii="Arial" w:hAnsi="Arial" w:cs="Arial"/>
        </w:rPr>
        <w:t xml:space="preserve"> </w:t>
      </w:r>
      <w:r w:rsidRPr="006616E9">
        <w:rPr>
          <w:rFonts w:ascii="Arial" w:hAnsi="Arial" w:cs="Arial"/>
        </w:rPr>
        <w:t>Report</w:t>
      </w:r>
    </w:p>
    <w:p w14:paraId="5A52096F" w14:textId="734FF599" w:rsidR="00B0260E" w:rsidRPr="006616E9" w:rsidRDefault="00B0260E" w:rsidP="00B0260E">
      <w:pPr>
        <w:rPr>
          <w:rFonts w:ascii="Arial" w:hAnsi="Arial" w:cs="Arial"/>
        </w:rPr>
      </w:pPr>
      <w:r w:rsidRPr="006616E9">
        <w:rPr>
          <w:rFonts w:ascii="Arial" w:hAnsi="Arial" w:cs="Arial"/>
        </w:rPr>
        <w:t>Student</w:t>
      </w:r>
      <w:r w:rsidR="00F97B7D">
        <w:rPr>
          <w:rFonts w:ascii="Arial" w:hAnsi="Arial" w:cs="Arial"/>
        </w:rPr>
        <w:t>’s</w:t>
      </w:r>
      <w:r w:rsidRPr="006616E9">
        <w:rPr>
          <w:rFonts w:ascii="Arial" w:hAnsi="Arial" w:cs="Arial"/>
        </w:rPr>
        <w:t xml:space="preserve"> Name:</w:t>
      </w:r>
    </w:p>
    <w:p w14:paraId="2CAA4722" w14:textId="1B77BEEB" w:rsidR="005F016A" w:rsidRPr="006616E9" w:rsidRDefault="005F016A" w:rsidP="00B0260E">
      <w:pPr>
        <w:rPr>
          <w:rFonts w:ascii="Arial" w:hAnsi="Arial" w:cs="Arial"/>
        </w:rPr>
      </w:pPr>
    </w:p>
    <w:p w14:paraId="6201D34D" w14:textId="1EC552BB" w:rsidR="006616E9" w:rsidRDefault="005F13C5" w:rsidP="006616E9">
      <w:pPr>
        <w:pStyle w:val="ListParagraph"/>
        <w:numPr>
          <w:ilvl w:val="0"/>
          <w:numId w:val="1"/>
        </w:numPr>
        <w:rPr>
          <w:rFonts w:ascii="Arial" w:hAnsi="Arial" w:cs="Arial"/>
        </w:rPr>
      </w:pPr>
      <w:r>
        <w:rPr>
          <w:rFonts w:ascii="Arial" w:hAnsi="Arial" w:cs="Arial"/>
        </w:rPr>
        <w:t xml:space="preserve">On step 4 of Lab’s </w:t>
      </w:r>
      <w:r w:rsidR="000D469A">
        <w:rPr>
          <w:rFonts w:ascii="Arial" w:hAnsi="Arial" w:cs="Arial"/>
        </w:rPr>
        <w:t>instructions,</w:t>
      </w:r>
      <w:r>
        <w:rPr>
          <w:rFonts w:ascii="Arial" w:hAnsi="Arial" w:cs="Arial"/>
        </w:rPr>
        <w:t xml:space="preserve"> you were asked to </w:t>
      </w:r>
      <w:r w:rsidR="00BD3E8A" w:rsidRPr="00BD3E8A">
        <w:rPr>
          <w:rFonts w:ascii="Arial" w:hAnsi="Arial" w:cs="Arial"/>
        </w:rPr>
        <w:t xml:space="preserve">modify the code so you can print on the terminal “dark” when the luminosity is below 10 lux and “light” when the luminosity is over 10 </w:t>
      </w:r>
      <w:r w:rsidR="000D469A" w:rsidRPr="00BD3E8A">
        <w:rPr>
          <w:rFonts w:ascii="Arial" w:hAnsi="Arial" w:cs="Arial"/>
        </w:rPr>
        <w:t>lux.</w:t>
      </w:r>
      <w:r w:rsidR="006616E9">
        <w:rPr>
          <w:rFonts w:ascii="Arial" w:hAnsi="Arial" w:cs="Arial"/>
        </w:rPr>
        <w:t xml:space="preserve"> </w:t>
      </w:r>
      <w:r w:rsidR="00990A63">
        <w:rPr>
          <w:rFonts w:ascii="Arial" w:hAnsi="Arial" w:cs="Arial"/>
        </w:rPr>
        <w:t>Attach the link to your repo in the empty space:</w:t>
      </w:r>
      <w:r w:rsidR="00E26F55">
        <w:rPr>
          <w:rFonts w:ascii="Arial" w:hAnsi="Arial" w:cs="Arial"/>
        </w:rPr>
        <w:t xml:space="preserve"> (2 points)</w:t>
      </w:r>
      <w:r w:rsidR="00BC0368">
        <w:rPr>
          <w:rFonts w:ascii="Arial" w:hAnsi="Arial" w:cs="Arial"/>
        </w:rPr>
        <w:t>:</w:t>
      </w:r>
    </w:p>
    <w:p w14:paraId="369449C1" w14:textId="77777777" w:rsidR="006616E9" w:rsidRDefault="006616E9" w:rsidP="006616E9">
      <w:pPr>
        <w:rPr>
          <w:rFonts w:ascii="Arial" w:hAnsi="Arial" w:cs="Arial"/>
        </w:rPr>
      </w:pPr>
    </w:p>
    <w:p w14:paraId="417A4AE6" w14:textId="77777777" w:rsidR="001A60AD" w:rsidRPr="00F10BE0" w:rsidRDefault="001A60AD" w:rsidP="006616E9">
      <w:pPr>
        <w:rPr>
          <w:rFonts w:ascii="Arial" w:hAnsi="Arial" w:cs="Arial"/>
        </w:rPr>
      </w:pPr>
    </w:p>
    <w:p w14:paraId="33943245" w14:textId="63364B6F" w:rsidR="006616E9" w:rsidRPr="00990A63" w:rsidRDefault="006616E9" w:rsidP="006616E9">
      <w:pPr>
        <w:pStyle w:val="ListParagraph"/>
        <w:numPr>
          <w:ilvl w:val="0"/>
          <w:numId w:val="1"/>
        </w:numPr>
        <w:rPr>
          <w:rFonts w:ascii="Arial" w:hAnsi="Arial" w:cs="Arial"/>
          <w:sz w:val="24"/>
          <w:szCs w:val="24"/>
        </w:rPr>
      </w:pPr>
      <w:r w:rsidRPr="00990A63">
        <w:rPr>
          <w:rFonts w:ascii="Arial" w:hAnsi="Arial" w:cs="Arial"/>
        </w:rPr>
        <w:t>On step 5 of the Lab’s instructions, you were asked to</w:t>
      </w:r>
      <w:r w:rsidR="0057073E" w:rsidRPr="00990A63">
        <w:rPr>
          <w:rFonts w:ascii="Arial" w:hAnsi="Arial" w:cs="Arial"/>
        </w:rPr>
        <w:t xml:space="preserve"> </w:t>
      </w:r>
      <w:r w:rsidR="000C0E5D" w:rsidRPr="00990A63">
        <w:rPr>
          <w:rFonts w:ascii="Arial" w:hAnsi="Arial" w:cs="Arial"/>
        </w:rPr>
        <w:t>add a LED to one of the GPIO ports and modify your code so every time that someone turns on the lights on your room an alarm is triggered (the LED is ON)</w:t>
      </w:r>
      <w:r w:rsidR="0057073E" w:rsidRPr="00990A63">
        <w:rPr>
          <w:rFonts w:ascii="Arial" w:hAnsi="Arial" w:cs="Arial"/>
        </w:rPr>
        <w:t xml:space="preserve">. </w:t>
      </w:r>
      <w:r w:rsidR="00990A63" w:rsidRPr="00990A63">
        <w:rPr>
          <w:rFonts w:ascii="Arial" w:hAnsi="Arial" w:cs="Arial"/>
        </w:rPr>
        <w:t>Attach the link to your repo in the empty space: (</w:t>
      </w:r>
      <w:r w:rsidR="001A60AD">
        <w:rPr>
          <w:rFonts w:ascii="Arial" w:hAnsi="Arial" w:cs="Arial"/>
        </w:rPr>
        <w:t>1</w:t>
      </w:r>
      <w:r w:rsidR="00990A63" w:rsidRPr="00990A63">
        <w:rPr>
          <w:rFonts w:ascii="Arial" w:hAnsi="Arial" w:cs="Arial"/>
        </w:rPr>
        <w:t xml:space="preserve"> point):</w:t>
      </w:r>
    </w:p>
    <w:p w14:paraId="21B48D58" w14:textId="269F3672" w:rsidR="006616E9" w:rsidRDefault="006616E9" w:rsidP="006616E9">
      <w:pPr>
        <w:pStyle w:val="ListParagraph"/>
        <w:rPr>
          <w:rFonts w:ascii="Arial" w:hAnsi="Arial" w:cs="Arial"/>
          <w:sz w:val="24"/>
          <w:szCs w:val="24"/>
        </w:rPr>
      </w:pPr>
    </w:p>
    <w:p w14:paraId="1ED23FE2" w14:textId="30C8E6FA" w:rsidR="00FB26A9" w:rsidRDefault="00FB26A9" w:rsidP="006616E9">
      <w:pPr>
        <w:pStyle w:val="ListParagraph"/>
        <w:rPr>
          <w:rFonts w:ascii="Arial" w:hAnsi="Arial" w:cs="Arial"/>
          <w:sz w:val="24"/>
          <w:szCs w:val="24"/>
        </w:rPr>
      </w:pPr>
      <w:r>
        <w:rPr>
          <w:rFonts w:ascii="Arial" w:hAnsi="Arial" w:cs="Arial"/>
          <w:sz w:val="24"/>
          <w:szCs w:val="24"/>
        </w:rPr>
        <w:t>BOTH ARE IN THE SAME REPO:</w:t>
      </w:r>
      <w:r w:rsidR="00E9185B">
        <w:rPr>
          <w:rFonts w:ascii="Arial" w:hAnsi="Arial" w:cs="Arial"/>
          <w:sz w:val="24"/>
          <w:szCs w:val="24"/>
        </w:rPr>
        <w:t xml:space="preserve"> </w:t>
      </w:r>
      <w:r w:rsidR="00E9185B" w:rsidRPr="00E9185B">
        <w:rPr>
          <w:rFonts w:ascii="Arial" w:hAnsi="Arial" w:cs="Arial"/>
          <w:sz w:val="24"/>
          <w:szCs w:val="24"/>
        </w:rPr>
        <w:t>https://github.com/Nightl1/Lab2IOT2</w:t>
      </w:r>
    </w:p>
    <w:p w14:paraId="356C3BF3" w14:textId="77777777" w:rsidR="00FB26A9" w:rsidRDefault="00FB26A9" w:rsidP="006616E9">
      <w:pPr>
        <w:pStyle w:val="ListParagraph"/>
        <w:rPr>
          <w:rFonts w:ascii="Arial" w:hAnsi="Arial" w:cs="Arial"/>
          <w:sz w:val="24"/>
          <w:szCs w:val="24"/>
        </w:rPr>
      </w:pPr>
    </w:p>
    <w:p w14:paraId="44F88636" w14:textId="0D419472" w:rsidR="006616E9" w:rsidRDefault="006616E9" w:rsidP="006616E9">
      <w:pPr>
        <w:pStyle w:val="ListParagraph"/>
        <w:rPr>
          <w:rFonts w:ascii="Arial" w:hAnsi="Arial" w:cs="Arial"/>
          <w:sz w:val="24"/>
          <w:szCs w:val="24"/>
        </w:rPr>
      </w:pPr>
    </w:p>
    <w:p w14:paraId="27E89030" w14:textId="1FF052D0" w:rsidR="006616E9" w:rsidRDefault="006616E9" w:rsidP="006616E9">
      <w:pPr>
        <w:pStyle w:val="ListParagraph"/>
        <w:rPr>
          <w:rFonts w:ascii="Arial" w:hAnsi="Arial" w:cs="Arial"/>
          <w:sz w:val="24"/>
          <w:szCs w:val="24"/>
        </w:rPr>
      </w:pPr>
    </w:p>
    <w:p w14:paraId="66C82838" w14:textId="77777777" w:rsidR="00F45F1A" w:rsidRDefault="00F45F1A" w:rsidP="00F45F1A">
      <w:pPr>
        <w:rPr>
          <w:rFonts w:ascii="Arial" w:hAnsi="Arial" w:cs="Arial"/>
        </w:rPr>
      </w:pPr>
    </w:p>
    <w:p w14:paraId="61A5B314" w14:textId="22EF2408" w:rsidR="006616E9" w:rsidRDefault="006616E9" w:rsidP="006616E9">
      <w:pPr>
        <w:pStyle w:val="ListParagraph"/>
        <w:rPr>
          <w:rFonts w:ascii="Arial" w:hAnsi="Arial" w:cs="Arial"/>
          <w:sz w:val="24"/>
          <w:szCs w:val="24"/>
        </w:rPr>
      </w:pPr>
    </w:p>
    <w:p w14:paraId="58041513" w14:textId="0D80D637" w:rsidR="006616E9" w:rsidRDefault="006616E9" w:rsidP="006616E9">
      <w:pPr>
        <w:pStyle w:val="ListParagraph"/>
        <w:rPr>
          <w:rFonts w:ascii="Arial" w:hAnsi="Arial" w:cs="Arial"/>
          <w:sz w:val="24"/>
          <w:szCs w:val="24"/>
        </w:rPr>
      </w:pPr>
    </w:p>
    <w:p w14:paraId="0E071150" w14:textId="7F43643A" w:rsidR="006616E9" w:rsidRDefault="006616E9" w:rsidP="006616E9">
      <w:pPr>
        <w:pStyle w:val="ListParagraph"/>
        <w:rPr>
          <w:rFonts w:ascii="Arial" w:hAnsi="Arial" w:cs="Arial"/>
          <w:sz w:val="24"/>
          <w:szCs w:val="24"/>
        </w:rPr>
      </w:pPr>
    </w:p>
    <w:p w14:paraId="05673EEC" w14:textId="71332D93" w:rsidR="006616E9" w:rsidRDefault="006616E9" w:rsidP="006616E9">
      <w:pPr>
        <w:pStyle w:val="ListParagraph"/>
        <w:rPr>
          <w:rFonts w:ascii="Arial" w:hAnsi="Arial" w:cs="Arial"/>
          <w:sz w:val="24"/>
          <w:szCs w:val="24"/>
        </w:rPr>
      </w:pPr>
    </w:p>
    <w:p w14:paraId="58F4CC9F" w14:textId="2FB36484" w:rsidR="006616E9" w:rsidRDefault="006616E9" w:rsidP="006616E9">
      <w:pPr>
        <w:pStyle w:val="ListParagraph"/>
        <w:rPr>
          <w:rFonts w:ascii="Arial" w:hAnsi="Arial" w:cs="Arial"/>
          <w:sz w:val="24"/>
          <w:szCs w:val="24"/>
        </w:rPr>
      </w:pPr>
    </w:p>
    <w:p w14:paraId="72B123BE" w14:textId="2B83D0E9" w:rsidR="00114965" w:rsidRDefault="00E962CB" w:rsidP="00114965">
      <w:pPr>
        <w:pStyle w:val="ListParagraph"/>
        <w:numPr>
          <w:ilvl w:val="0"/>
          <w:numId w:val="1"/>
        </w:numPr>
        <w:rPr>
          <w:rFonts w:ascii="Arial" w:hAnsi="Arial" w:cs="Arial"/>
          <w:sz w:val="24"/>
          <w:szCs w:val="24"/>
        </w:rPr>
      </w:pPr>
      <w:r>
        <w:rPr>
          <w:noProof/>
        </w:rPr>
        <w:lastRenderedPageBreak/>
        <w:drawing>
          <wp:anchor distT="0" distB="0" distL="114300" distR="114300" simplePos="0" relativeHeight="251661312" behindDoc="0" locked="0" layoutInCell="1" allowOverlap="1" wp14:anchorId="7BCB96AD" wp14:editId="2407EC0C">
            <wp:simplePos x="0" y="0"/>
            <wp:positionH relativeFrom="column">
              <wp:posOffset>4579620</wp:posOffset>
            </wp:positionH>
            <wp:positionV relativeFrom="paragraph">
              <wp:posOffset>293370</wp:posOffset>
            </wp:positionV>
            <wp:extent cx="1277620" cy="2539365"/>
            <wp:effectExtent l="0" t="0" r="0" b="0"/>
            <wp:wrapSquare wrapText="bothSides"/>
            <wp:docPr id="3076" name="Picture 4" descr="A picture containing schematic&#10;&#10;Description automatically generated">
              <a:extLst xmlns:a="http://schemas.openxmlformats.org/drawingml/2006/main">
                <a:ext uri="{FF2B5EF4-FFF2-40B4-BE49-F238E27FC236}">
                  <a16:creationId xmlns:a16="http://schemas.microsoft.com/office/drawing/2014/main" id="{AAF84F7F-4805-70C1-8E9C-7D457A6EF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picture containing schematic&#10;&#10;Description automatically generated">
                      <a:extLst>
                        <a:ext uri="{FF2B5EF4-FFF2-40B4-BE49-F238E27FC236}">
                          <a16:creationId xmlns:a16="http://schemas.microsoft.com/office/drawing/2014/main" id="{AAF84F7F-4805-70C1-8E9C-7D457A6EF5D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7620" cy="2539365"/>
                    </a:xfrm>
                    <a:prstGeom prst="rect">
                      <a:avLst/>
                    </a:prstGeom>
                    <a:noFill/>
                  </pic:spPr>
                </pic:pic>
              </a:graphicData>
            </a:graphic>
            <wp14:sizeRelH relativeFrom="margin">
              <wp14:pctWidth>0</wp14:pctWidth>
            </wp14:sizeRelH>
            <wp14:sizeRelV relativeFrom="margin">
              <wp14:pctHeight>0</wp14:pctHeight>
            </wp14:sizeRelV>
          </wp:anchor>
        </w:drawing>
      </w:r>
      <w:r w:rsidR="003F5D18" w:rsidRPr="00B14804">
        <w:rPr>
          <w:rFonts w:ascii="Arial" w:hAnsi="Arial" w:cs="Arial"/>
          <w:sz w:val="24"/>
          <w:szCs w:val="24"/>
        </w:rPr>
        <w:t xml:space="preserve">Consider the diagram below. If the value </w:t>
      </w:r>
      <w:r w:rsidR="005E52B3" w:rsidRPr="00B14804">
        <w:rPr>
          <w:rFonts w:ascii="Arial" w:hAnsi="Arial" w:cs="Arial"/>
          <w:sz w:val="24"/>
          <w:szCs w:val="24"/>
        </w:rPr>
        <w:t>of LD</w:t>
      </w:r>
      <w:r w:rsidRPr="00B14804">
        <w:rPr>
          <w:rFonts w:ascii="Arial" w:hAnsi="Arial" w:cs="Arial"/>
          <w:sz w:val="24"/>
          <w:szCs w:val="24"/>
        </w:rPr>
        <w:t xml:space="preserve">R = </w:t>
      </w:r>
      <w:r w:rsidR="00816B11" w:rsidRPr="00B14804">
        <w:rPr>
          <w:rFonts w:ascii="Arial" w:hAnsi="Arial" w:cs="Arial"/>
          <w:sz w:val="24"/>
          <w:szCs w:val="24"/>
        </w:rPr>
        <w:t>10M</w:t>
      </w:r>
      <w:r w:rsidR="008F212A" w:rsidRPr="00B14804">
        <w:rPr>
          <w:rFonts w:ascii="Arial" w:hAnsi="Arial" w:cs="Arial"/>
          <w:sz w:val="24"/>
          <w:szCs w:val="24"/>
        </w:rPr>
        <w:t>Ω</w:t>
      </w:r>
      <w:r w:rsidRPr="00B14804">
        <w:rPr>
          <w:rFonts w:ascii="Arial" w:hAnsi="Arial" w:cs="Arial"/>
          <w:sz w:val="24"/>
          <w:szCs w:val="24"/>
        </w:rPr>
        <w:t xml:space="preserve"> what is the value of the voltage at the</w:t>
      </w:r>
      <w:r w:rsidR="005E52B3" w:rsidRPr="00B14804">
        <w:rPr>
          <w:rFonts w:ascii="Arial" w:hAnsi="Arial" w:cs="Arial"/>
          <w:sz w:val="24"/>
          <w:szCs w:val="24"/>
        </w:rPr>
        <w:t xml:space="preserve"> green dot (</w:t>
      </w:r>
      <w:r w:rsidR="00FB3282" w:rsidRPr="00B14804">
        <w:rPr>
          <w:rFonts w:ascii="Arial" w:hAnsi="Arial" w:cs="Arial"/>
          <w:sz w:val="24"/>
          <w:szCs w:val="24"/>
        </w:rPr>
        <w:t>ANALOG)</w:t>
      </w:r>
      <w:r w:rsidRPr="00B14804">
        <w:rPr>
          <w:rFonts w:ascii="Arial" w:hAnsi="Arial" w:cs="Arial"/>
          <w:sz w:val="24"/>
          <w:szCs w:val="24"/>
        </w:rPr>
        <w:t xml:space="preserve"> </w:t>
      </w:r>
      <w:r w:rsidR="00E26F55">
        <w:rPr>
          <w:rFonts w:ascii="Arial" w:hAnsi="Arial" w:cs="Arial"/>
          <w:sz w:val="24"/>
          <w:szCs w:val="24"/>
        </w:rPr>
        <w:t>(</w:t>
      </w:r>
      <w:r w:rsidR="001A60AD">
        <w:rPr>
          <w:rFonts w:ascii="Arial" w:hAnsi="Arial" w:cs="Arial"/>
          <w:sz w:val="24"/>
          <w:szCs w:val="24"/>
        </w:rPr>
        <w:t>2</w:t>
      </w:r>
      <w:r w:rsidR="00E26F55">
        <w:rPr>
          <w:rFonts w:ascii="Arial" w:hAnsi="Arial" w:cs="Arial"/>
          <w:sz w:val="24"/>
          <w:szCs w:val="24"/>
        </w:rPr>
        <w:t xml:space="preserve"> point</w:t>
      </w:r>
      <w:r w:rsidR="001A60AD">
        <w:rPr>
          <w:rFonts w:ascii="Arial" w:hAnsi="Arial" w:cs="Arial"/>
          <w:sz w:val="24"/>
          <w:szCs w:val="24"/>
        </w:rPr>
        <w:t>s</w:t>
      </w:r>
      <w:r w:rsidR="00E26F55">
        <w:rPr>
          <w:rFonts w:ascii="Arial" w:hAnsi="Arial" w:cs="Arial"/>
          <w:sz w:val="24"/>
          <w:szCs w:val="24"/>
        </w:rPr>
        <w:t>)</w:t>
      </w:r>
      <w:r w:rsidR="00114965" w:rsidRPr="00B14804">
        <w:rPr>
          <w:rFonts w:ascii="Arial" w:hAnsi="Arial" w:cs="Arial"/>
          <w:sz w:val="24"/>
          <w:szCs w:val="24"/>
        </w:rPr>
        <w:t>?</w:t>
      </w:r>
    </w:p>
    <w:p w14:paraId="1B7C35CC" w14:textId="727F1C64" w:rsidR="00BE57ED" w:rsidRDefault="00417B31" w:rsidP="00BE57ED">
      <w:pPr>
        <w:pStyle w:val="ListParagraph"/>
        <w:rPr>
          <w:rFonts w:ascii="Arial" w:hAnsi="Arial" w:cs="Arial"/>
          <w:sz w:val="24"/>
          <w:szCs w:val="24"/>
        </w:rPr>
      </w:pPr>
      <w:r>
        <w:rPr>
          <w:rFonts w:ascii="Arial" w:hAnsi="Arial" w:cs="Arial"/>
          <w:sz w:val="24"/>
          <w:szCs w:val="24"/>
        </w:rPr>
        <w:t>5V is the answer since it’s approximatively the half of it.</w:t>
      </w:r>
    </w:p>
    <w:sectPr w:rsidR="00BE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A99"/>
    <w:multiLevelType w:val="hybridMultilevel"/>
    <w:tmpl w:val="8B54A48E"/>
    <w:lvl w:ilvl="0" w:tplc="DD56C6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89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E"/>
    <w:rsid w:val="00001202"/>
    <w:rsid w:val="000C0E5D"/>
    <w:rsid w:val="000D469A"/>
    <w:rsid w:val="00114965"/>
    <w:rsid w:val="001A60AD"/>
    <w:rsid w:val="002073A3"/>
    <w:rsid w:val="003F5D18"/>
    <w:rsid w:val="00417B31"/>
    <w:rsid w:val="004418FE"/>
    <w:rsid w:val="0057073E"/>
    <w:rsid w:val="005C0A31"/>
    <w:rsid w:val="005E52B3"/>
    <w:rsid w:val="005F016A"/>
    <w:rsid w:val="005F13C5"/>
    <w:rsid w:val="006616E9"/>
    <w:rsid w:val="008008E5"/>
    <w:rsid w:val="00816B11"/>
    <w:rsid w:val="008F212A"/>
    <w:rsid w:val="00923059"/>
    <w:rsid w:val="00927FC9"/>
    <w:rsid w:val="00990A63"/>
    <w:rsid w:val="00A00503"/>
    <w:rsid w:val="00A36E17"/>
    <w:rsid w:val="00B0260E"/>
    <w:rsid w:val="00B110CD"/>
    <w:rsid w:val="00B14804"/>
    <w:rsid w:val="00BA302A"/>
    <w:rsid w:val="00BC0368"/>
    <w:rsid w:val="00BD3E8A"/>
    <w:rsid w:val="00BE57ED"/>
    <w:rsid w:val="00E26F55"/>
    <w:rsid w:val="00E9185B"/>
    <w:rsid w:val="00E962CB"/>
    <w:rsid w:val="00F10BE0"/>
    <w:rsid w:val="00F45F1A"/>
    <w:rsid w:val="00F72769"/>
    <w:rsid w:val="00F97B7D"/>
    <w:rsid w:val="00FA1A46"/>
    <w:rsid w:val="00FB26A9"/>
    <w:rsid w:val="00FB3282"/>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9980"/>
  <w15:chartTrackingRefBased/>
  <w15:docId w15:val="{24BCEA6B-0AEE-4ED0-8528-A1E02AA8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6A"/>
    <w:pPr>
      <w:ind w:left="720"/>
      <w:contextualSpacing/>
    </w:pPr>
  </w:style>
  <w:style w:type="table" w:styleId="TableGrid">
    <w:name w:val="Table Grid"/>
    <w:basedOn w:val="TableNormal"/>
    <w:uiPriority w:val="39"/>
    <w:rsid w:val="0066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7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Astudillo</dc:creator>
  <cp:keywords/>
  <dc:description/>
  <cp:lastModifiedBy>Murtaza Haidary</cp:lastModifiedBy>
  <cp:revision>29</cp:revision>
  <dcterms:created xsi:type="dcterms:W3CDTF">2022-09-13T04:19:00Z</dcterms:created>
  <dcterms:modified xsi:type="dcterms:W3CDTF">2024-09-25T19:03:00Z</dcterms:modified>
</cp:coreProperties>
</file>