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EC49" w14:textId="77777777" w:rsidR="00EF3935" w:rsidRDefault="00EF3935" w:rsidP="00EF3935">
      <w:r w:rsidRPr="00EF3935">
        <w:rPr>
          <w:b/>
          <w:bCs/>
        </w:rPr>
        <w:t>Project:</w:t>
      </w:r>
      <w:r w:rsidRPr="00EF3935">
        <w:t xml:space="preserve"> Springfield Municipal Services Infrastructure </w:t>
      </w:r>
    </w:p>
    <w:p w14:paraId="2ACEA873" w14:textId="77777777" w:rsidR="00EF3935" w:rsidRDefault="00EF3935" w:rsidP="00EF3935">
      <w:r w:rsidRPr="00EF3935">
        <w:rPr>
          <w:b/>
          <w:bCs/>
        </w:rPr>
        <w:t>Document:</w:t>
      </w:r>
      <w:r w:rsidRPr="00EF3935">
        <w:t xml:space="preserve"> Perimeter Security Policy Matrix &amp; Validation Report </w:t>
      </w:r>
    </w:p>
    <w:p w14:paraId="6F552C47" w14:textId="77777777" w:rsidR="00EF3935" w:rsidRDefault="00EF3935" w:rsidP="00EF3935">
      <w:r w:rsidRPr="00EF3935">
        <w:rPr>
          <w:b/>
          <w:bCs/>
        </w:rPr>
        <w:t>Date:</w:t>
      </w:r>
      <w:r w:rsidRPr="00EF3935">
        <w:t xml:space="preserve"> March 23, 2026 </w:t>
      </w:r>
    </w:p>
    <w:p w14:paraId="5C288933" w14:textId="49A43FDB" w:rsidR="00EF3935" w:rsidRPr="00EF3935" w:rsidRDefault="00E651C1" w:rsidP="00EF3935">
      <w:r w:rsidRPr="00E651C1">
        <w:rPr>
          <w:b/>
          <w:bCs/>
        </w:rPr>
        <w:t>Team 6:</w:t>
      </w:r>
      <w:r w:rsidRPr="00E651C1">
        <w:t xml:space="preserve"> Cameron, </w:t>
      </w:r>
      <w:proofErr w:type="spellStart"/>
      <w:r w:rsidRPr="00E651C1">
        <w:t>Fiston</w:t>
      </w:r>
      <w:proofErr w:type="spellEnd"/>
      <w:r w:rsidRPr="00E651C1">
        <w:t>, Rita, Cayla</w:t>
      </w:r>
    </w:p>
    <w:p w14:paraId="1A245B59" w14:textId="77777777" w:rsidR="00EF3935" w:rsidRPr="00EF3935" w:rsidRDefault="00EF3935" w:rsidP="00EF3935">
      <w:pPr>
        <w:rPr>
          <w:b/>
          <w:bCs/>
        </w:rPr>
      </w:pPr>
      <w:r w:rsidRPr="00EF3935">
        <w:rPr>
          <w:b/>
          <w:bCs/>
        </w:rPr>
        <w:t>1. ASA Firewall Policy Matrix (Least Privilege Enforcement)</w:t>
      </w:r>
    </w:p>
    <w:p w14:paraId="7FD1156F" w14:textId="77777777" w:rsidR="00EF3935" w:rsidRPr="00EF3935" w:rsidRDefault="00EF3935" w:rsidP="00EF3935">
      <w:r w:rsidRPr="00EF3935">
        <w:t xml:space="preserve">The following Access Control List (ACL) policies have been implemented on </w:t>
      </w:r>
      <w:proofErr w:type="gramStart"/>
      <w:r w:rsidRPr="00EF3935">
        <w:t>the Cisco</w:t>
      </w:r>
      <w:proofErr w:type="gramEnd"/>
      <w:r w:rsidRPr="00EF3935">
        <w:t xml:space="preserve"> ASA to enforce a default-</w:t>
      </w:r>
      <w:proofErr w:type="gramStart"/>
      <w:r w:rsidRPr="00EF3935">
        <w:t>deny</w:t>
      </w:r>
      <w:proofErr w:type="gramEnd"/>
      <w:r w:rsidRPr="00EF3935">
        <w:t xml:space="preserve"> security posture while permitting necessary business and municipal functions.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5"/>
        <w:gridCol w:w="1348"/>
        <w:gridCol w:w="1641"/>
        <w:gridCol w:w="1296"/>
        <w:gridCol w:w="1001"/>
        <w:gridCol w:w="3279"/>
      </w:tblGrid>
      <w:tr w:rsidR="00EF3935" w:rsidRPr="00EF3935" w14:paraId="01E3F4D5" w14:textId="77777777" w:rsidTr="00EF3935">
        <w:tc>
          <w:tcPr>
            <w:tcW w:w="0" w:type="auto"/>
            <w:hideMark/>
          </w:tcPr>
          <w:p w14:paraId="133034B2" w14:textId="77777777" w:rsidR="00EF3935" w:rsidRPr="00EF3935" w:rsidRDefault="00EF3935" w:rsidP="00EF3935">
            <w:pPr>
              <w:spacing w:after="160" w:line="278" w:lineRule="auto"/>
              <w:rPr>
                <w:b/>
                <w:bCs/>
              </w:rPr>
            </w:pPr>
            <w:r w:rsidRPr="00EF3935">
              <w:rPr>
                <w:b/>
                <w:bCs/>
              </w:rPr>
              <w:t>Rule ID</w:t>
            </w:r>
          </w:p>
        </w:tc>
        <w:tc>
          <w:tcPr>
            <w:tcW w:w="0" w:type="auto"/>
            <w:hideMark/>
          </w:tcPr>
          <w:p w14:paraId="3B623D66" w14:textId="77777777" w:rsidR="00EF3935" w:rsidRPr="00EF3935" w:rsidRDefault="00EF3935" w:rsidP="00EF3935">
            <w:pPr>
              <w:spacing w:after="160" w:line="278" w:lineRule="auto"/>
              <w:rPr>
                <w:b/>
                <w:bCs/>
              </w:rPr>
            </w:pPr>
            <w:r w:rsidRPr="00EF3935">
              <w:rPr>
                <w:b/>
                <w:bCs/>
              </w:rPr>
              <w:t>Source Zone</w:t>
            </w:r>
          </w:p>
        </w:tc>
        <w:tc>
          <w:tcPr>
            <w:tcW w:w="0" w:type="auto"/>
            <w:hideMark/>
          </w:tcPr>
          <w:p w14:paraId="42DA3664" w14:textId="77777777" w:rsidR="00EF3935" w:rsidRPr="00EF3935" w:rsidRDefault="00EF3935" w:rsidP="00EF3935">
            <w:pPr>
              <w:spacing w:after="160" w:line="278" w:lineRule="auto"/>
              <w:rPr>
                <w:b/>
                <w:bCs/>
              </w:rPr>
            </w:pPr>
            <w:r w:rsidRPr="00EF3935">
              <w:rPr>
                <w:b/>
                <w:bCs/>
              </w:rPr>
              <w:t>Destination Zone</w:t>
            </w:r>
          </w:p>
        </w:tc>
        <w:tc>
          <w:tcPr>
            <w:tcW w:w="0" w:type="auto"/>
            <w:hideMark/>
          </w:tcPr>
          <w:p w14:paraId="486566FB" w14:textId="77777777" w:rsidR="00EF3935" w:rsidRPr="00EF3935" w:rsidRDefault="00EF3935" w:rsidP="00EF3935">
            <w:pPr>
              <w:spacing w:after="160" w:line="278" w:lineRule="auto"/>
              <w:rPr>
                <w:b/>
                <w:bCs/>
              </w:rPr>
            </w:pPr>
            <w:r w:rsidRPr="00EF3935">
              <w:rPr>
                <w:b/>
                <w:bCs/>
              </w:rPr>
              <w:t>Service / Port</w:t>
            </w:r>
          </w:p>
        </w:tc>
        <w:tc>
          <w:tcPr>
            <w:tcW w:w="0" w:type="auto"/>
            <w:hideMark/>
          </w:tcPr>
          <w:p w14:paraId="752C7E0D" w14:textId="77777777" w:rsidR="00EF3935" w:rsidRPr="00EF3935" w:rsidRDefault="00EF3935" w:rsidP="00EF3935">
            <w:pPr>
              <w:spacing w:after="160" w:line="278" w:lineRule="auto"/>
              <w:rPr>
                <w:b/>
                <w:bCs/>
              </w:rPr>
            </w:pPr>
            <w:r w:rsidRPr="00EF3935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6ECB4E1" w14:textId="77777777" w:rsidR="00EF3935" w:rsidRPr="00EF3935" w:rsidRDefault="00EF3935" w:rsidP="00EF3935">
            <w:pPr>
              <w:spacing w:after="160" w:line="278" w:lineRule="auto"/>
              <w:rPr>
                <w:b/>
                <w:bCs/>
              </w:rPr>
            </w:pPr>
            <w:r w:rsidRPr="00EF3935">
              <w:rPr>
                <w:b/>
                <w:bCs/>
              </w:rPr>
              <w:t>Justification / Control Mapping</w:t>
            </w:r>
          </w:p>
        </w:tc>
      </w:tr>
      <w:tr w:rsidR="00EF3935" w:rsidRPr="00EF3935" w14:paraId="5FFDDF6A" w14:textId="77777777" w:rsidTr="00EF3935">
        <w:tc>
          <w:tcPr>
            <w:tcW w:w="0" w:type="auto"/>
            <w:hideMark/>
          </w:tcPr>
          <w:p w14:paraId="213441B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ACL-01</w:t>
            </w:r>
          </w:p>
        </w:tc>
        <w:tc>
          <w:tcPr>
            <w:tcW w:w="0" w:type="auto"/>
            <w:hideMark/>
          </w:tcPr>
          <w:p w14:paraId="6CCA7F2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(Admin)</w:t>
            </w:r>
          </w:p>
        </w:tc>
        <w:tc>
          <w:tcPr>
            <w:tcW w:w="0" w:type="auto"/>
            <w:hideMark/>
          </w:tcPr>
          <w:p w14:paraId="2F7D9C7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OUTSIDE (Internet)</w:t>
            </w:r>
          </w:p>
        </w:tc>
        <w:tc>
          <w:tcPr>
            <w:tcW w:w="0" w:type="auto"/>
            <w:hideMark/>
          </w:tcPr>
          <w:p w14:paraId="00E8673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TCP/80, 443</w:t>
            </w:r>
          </w:p>
        </w:tc>
        <w:tc>
          <w:tcPr>
            <w:tcW w:w="0" w:type="auto"/>
            <w:hideMark/>
          </w:tcPr>
          <w:p w14:paraId="6ECC3E4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2C7D5A4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General web browsing for municipal staff.</w:t>
            </w:r>
          </w:p>
        </w:tc>
      </w:tr>
      <w:tr w:rsidR="00EF3935" w:rsidRPr="00EF3935" w14:paraId="7C0EC14B" w14:textId="77777777" w:rsidTr="00EF3935">
        <w:tc>
          <w:tcPr>
            <w:tcW w:w="0" w:type="auto"/>
            <w:hideMark/>
          </w:tcPr>
          <w:p w14:paraId="2970BC20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ACL-02</w:t>
            </w:r>
          </w:p>
        </w:tc>
        <w:tc>
          <w:tcPr>
            <w:tcW w:w="0" w:type="auto"/>
            <w:hideMark/>
          </w:tcPr>
          <w:p w14:paraId="64EDF090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OUTSIDE (Internet)</w:t>
            </w:r>
          </w:p>
        </w:tc>
        <w:tc>
          <w:tcPr>
            <w:tcW w:w="0" w:type="auto"/>
            <w:hideMark/>
          </w:tcPr>
          <w:p w14:paraId="1732B575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DMZ (Citizen Portal)</w:t>
            </w:r>
          </w:p>
        </w:tc>
        <w:tc>
          <w:tcPr>
            <w:tcW w:w="0" w:type="auto"/>
            <w:hideMark/>
          </w:tcPr>
          <w:p w14:paraId="0F68079F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TCP/443</w:t>
            </w:r>
          </w:p>
        </w:tc>
        <w:tc>
          <w:tcPr>
            <w:tcW w:w="0" w:type="auto"/>
            <w:hideMark/>
          </w:tcPr>
          <w:p w14:paraId="24F9287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0593396D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Public records access (Task 47).</w:t>
            </w:r>
          </w:p>
        </w:tc>
      </w:tr>
      <w:tr w:rsidR="00EF3935" w:rsidRPr="00EF3935" w14:paraId="0C5BB04F" w14:textId="77777777" w:rsidTr="00EF3935">
        <w:tc>
          <w:tcPr>
            <w:tcW w:w="0" w:type="auto"/>
            <w:hideMark/>
          </w:tcPr>
          <w:p w14:paraId="5D1A4B03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ACL-03</w:t>
            </w:r>
          </w:p>
        </w:tc>
        <w:tc>
          <w:tcPr>
            <w:tcW w:w="0" w:type="auto"/>
            <w:hideMark/>
          </w:tcPr>
          <w:p w14:paraId="54BC9A2A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DMZ (Portal)</w:t>
            </w:r>
          </w:p>
        </w:tc>
        <w:tc>
          <w:tcPr>
            <w:tcW w:w="0" w:type="auto"/>
            <w:hideMark/>
          </w:tcPr>
          <w:p w14:paraId="6273228F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 DB)</w:t>
            </w:r>
          </w:p>
        </w:tc>
        <w:tc>
          <w:tcPr>
            <w:tcW w:w="0" w:type="auto"/>
            <w:hideMark/>
          </w:tcPr>
          <w:p w14:paraId="7601B7F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TCP/1433</w:t>
            </w:r>
          </w:p>
        </w:tc>
        <w:tc>
          <w:tcPr>
            <w:tcW w:w="0" w:type="auto"/>
            <w:hideMark/>
          </w:tcPr>
          <w:p w14:paraId="3AFB6DC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5AAF2643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Web portal querying backend database.</w:t>
            </w:r>
          </w:p>
        </w:tc>
      </w:tr>
      <w:tr w:rsidR="00EF3935" w:rsidRPr="00EF3935" w14:paraId="49EA1A1A" w14:textId="77777777" w:rsidTr="00EF3935">
        <w:tc>
          <w:tcPr>
            <w:tcW w:w="0" w:type="auto"/>
            <w:hideMark/>
          </w:tcPr>
          <w:p w14:paraId="3487839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ACL-04</w:t>
            </w:r>
          </w:p>
        </w:tc>
        <w:tc>
          <w:tcPr>
            <w:tcW w:w="0" w:type="auto"/>
            <w:hideMark/>
          </w:tcPr>
          <w:p w14:paraId="4DD111B9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68A1D16D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OUTSIDE (State/Fed)</w:t>
            </w:r>
          </w:p>
        </w:tc>
        <w:tc>
          <w:tcPr>
            <w:tcW w:w="0" w:type="auto"/>
            <w:hideMark/>
          </w:tcPr>
          <w:p w14:paraId="22EC400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TCP/443 (VPN)</w:t>
            </w:r>
          </w:p>
        </w:tc>
        <w:tc>
          <w:tcPr>
            <w:tcW w:w="0" w:type="auto"/>
            <w:hideMark/>
          </w:tcPr>
          <w:p w14:paraId="5C6128E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166C0AE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Secure connection to FBI/State databases.</w:t>
            </w:r>
          </w:p>
        </w:tc>
      </w:tr>
      <w:tr w:rsidR="00EF3935" w:rsidRPr="00EF3935" w14:paraId="7D3F81B1" w14:textId="77777777" w:rsidTr="00EF3935">
        <w:tc>
          <w:tcPr>
            <w:tcW w:w="0" w:type="auto"/>
            <w:hideMark/>
          </w:tcPr>
          <w:p w14:paraId="34F83269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ACL-05</w:t>
            </w:r>
          </w:p>
        </w:tc>
        <w:tc>
          <w:tcPr>
            <w:tcW w:w="0" w:type="auto"/>
            <w:hideMark/>
          </w:tcPr>
          <w:p w14:paraId="30B2AD4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51AD588D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(Admin)</w:t>
            </w:r>
          </w:p>
        </w:tc>
        <w:tc>
          <w:tcPr>
            <w:tcW w:w="0" w:type="auto"/>
            <w:hideMark/>
          </w:tcPr>
          <w:p w14:paraId="022AED1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IP</w:t>
            </w:r>
          </w:p>
        </w:tc>
        <w:tc>
          <w:tcPr>
            <w:tcW w:w="0" w:type="auto"/>
            <w:hideMark/>
          </w:tcPr>
          <w:p w14:paraId="43D588D5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DENY</w:t>
            </w:r>
          </w:p>
        </w:tc>
        <w:tc>
          <w:tcPr>
            <w:tcW w:w="0" w:type="auto"/>
            <w:hideMark/>
          </w:tcPr>
          <w:p w14:paraId="71EF1D2F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Prevent lateral movement out of CJIS zone.</w:t>
            </w:r>
          </w:p>
        </w:tc>
      </w:tr>
      <w:tr w:rsidR="00EF3935" w:rsidRPr="00EF3935" w14:paraId="4DB4BE5C" w14:textId="77777777" w:rsidTr="00EF3935">
        <w:tc>
          <w:tcPr>
            <w:tcW w:w="0" w:type="auto"/>
            <w:hideMark/>
          </w:tcPr>
          <w:p w14:paraId="085F599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ACL-06</w:t>
            </w:r>
          </w:p>
        </w:tc>
        <w:tc>
          <w:tcPr>
            <w:tcW w:w="0" w:type="auto"/>
            <w:hideMark/>
          </w:tcPr>
          <w:p w14:paraId="4CFDAEA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(Admin)</w:t>
            </w:r>
          </w:p>
        </w:tc>
        <w:tc>
          <w:tcPr>
            <w:tcW w:w="0" w:type="auto"/>
            <w:hideMark/>
          </w:tcPr>
          <w:p w14:paraId="3B23307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5007043F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IP</w:t>
            </w:r>
          </w:p>
        </w:tc>
        <w:tc>
          <w:tcPr>
            <w:tcW w:w="0" w:type="auto"/>
            <w:hideMark/>
          </w:tcPr>
          <w:p w14:paraId="383AB583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DENY</w:t>
            </w:r>
          </w:p>
        </w:tc>
        <w:tc>
          <w:tcPr>
            <w:tcW w:w="0" w:type="auto"/>
            <w:hideMark/>
          </w:tcPr>
          <w:p w14:paraId="3F52272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Protect CJIS data from standard users.</w:t>
            </w:r>
          </w:p>
        </w:tc>
      </w:tr>
      <w:tr w:rsidR="00EF3935" w:rsidRPr="00EF3935" w14:paraId="70EEA705" w14:textId="77777777" w:rsidTr="00EF3935">
        <w:tc>
          <w:tcPr>
            <w:tcW w:w="0" w:type="auto"/>
            <w:hideMark/>
          </w:tcPr>
          <w:p w14:paraId="29F7BC4B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ACL-07</w:t>
            </w:r>
          </w:p>
        </w:tc>
        <w:tc>
          <w:tcPr>
            <w:tcW w:w="0" w:type="auto"/>
            <w:hideMark/>
          </w:tcPr>
          <w:p w14:paraId="1FFF602A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DMZ (Portal)</w:t>
            </w:r>
          </w:p>
        </w:tc>
        <w:tc>
          <w:tcPr>
            <w:tcW w:w="0" w:type="auto"/>
            <w:hideMark/>
          </w:tcPr>
          <w:p w14:paraId="2318F9B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1030756A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IP</w:t>
            </w:r>
          </w:p>
        </w:tc>
        <w:tc>
          <w:tcPr>
            <w:tcW w:w="0" w:type="auto"/>
            <w:hideMark/>
          </w:tcPr>
          <w:p w14:paraId="2E152320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DENY</w:t>
            </w:r>
          </w:p>
        </w:tc>
        <w:tc>
          <w:tcPr>
            <w:tcW w:w="0" w:type="auto"/>
            <w:hideMark/>
          </w:tcPr>
          <w:p w14:paraId="7BF13E44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Isolate public-facing servers from 911/CAD.</w:t>
            </w:r>
          </w:p>
        </w:tc>
      </w:tr>
      <w:tr w:rsidR="00EF3935" w:rsidRPr="00EF3935" w14:paraId="050F3636" w14:textId="77777777" w:rsidTr="00EF3935">
        <w:tc>
          <w:tcPr>
            <w:tcW w:w="0" w:type="auto"/>
            <w:hideMark/>
          </w:tcPr>
          <w:p w14:paraId="0E8A4F73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ACL-08</w:t>
            </w:r>
          </w:p>
        </w:tc>
        <w:tc>
          <w:tcPr>
            <w:tcW w:w="0" w:type="auto"/>
            <w:hideMark/>
          </w:tcPr>
          <w:p w14:paraId="6B16A02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OUTSIDE (Internet)</w:t>
            </w:r>
          </w:p>
        </w:tc>
        <w:tc>
          <w:tcPr>
            <w:tcW w:w="0" w:type="auto"/>
            <w:hideMark/>
          </w:tcPr>
          <w:p w14:paraId="5E0AECE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642F5A1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IP</w:t>
            </w:r>
          </w:p>
        </w:tc>
        <w:tc>
          <w:tcPr>
            <w:tcW w:w="0" w:type="auto"/>
            <w:hideMark/>
          </w:tcPr>
          <w:p w14:paraId="07A128F0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DENY</w:t>
            </w:r>
          </w:p>
        </w:tc>
        <w:tc>
          <w:tcPr>
            <w:tcW w:w="0" w:type="auto"/>
            <w:hideMark/>
          </w:tcPr>
          <w:p w14:paraId="4CAC323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Implicit deny for all unsolicited inbound to CJIS.</w:t>
            </w:r>
          </w:p>
        </w:tc>
      </w:tr>
      <w:tr w:rsidR="00EF3935" w:rsidRPr="00EF3935" w14:paraId="1202AEB4" w14:textId="77777777" w:rsidTr="00EF3935">
        <w:tc>
          <w:tcPr>
            <w:tcW w:w="0" w:type="auto"/>
            <w:hideMark/>
          </w:tcPr>
          <w:p w14:paraId="339F5B0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ACL-09</w:t>
            </w:r>
          </w:p>
        </w:tc>
        <w:tc>
          <w:tcPr>
            <w:tcW w:w="0" w:type="auto"/>
            <w:hideMark/>
          </w:tcPr>
          <w:p w14:paraId="037327B5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(Admin)</w:t>
            </w:r>
          </w:p>
        </w:tc>
        <w:tc>
          <w:tcPr>
            <w:tcW w:w="0" w:type="auto"/>
            <w:hideMark/>
          </w:tcPr>
          <w:p w14:paraId="73C70545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DMZ (</w:t>
            </w:r>
            <w:proofErr w:type="spellStart"/>
            <w:r w:rsidRPr="00EF3935">
              <w:t>Mgmt</w:t>
            </w:r>
            <w:proofErr w:type="spellEnd"/>
            <w:r w:rsidRPr="00EF3935">
              <w:t>)</w:t>
            </w:r>
          </w:p>
        </w:tc>
        <w:tc>
          <w:tcPr>
            <w:tcW w:w="0" w:type="auto"/>
            <w:hideMark/>
          </w:tcPr>
          <w:p w14:paraId="352222F3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TCP/22</w:t>
            </w:r>
          </w:p>
        </w:tc>
        <w:tc>
          <w:tcPr>
            <w:tcW w:w="0" w:type="auto"/>
            <w:hideMark/>
          </w:tcPr>
          <w:p w14:paraId="79A399EB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1454BDD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IT Staff managing DMZ web server.</w:t>
            </w:r>
          </w:p>
        </w:tc>
      </w:tr>
      <w:tr w:rsidR="00EF3935" w:rsidRPr="00EF3935" w14:paraId="06B8F88D" w14:textId="77777777" w:rsidTr="00EF3935">
        <w:tc>
          <w:tcPr>
            <w:tcW w:w="0" w:type="auto"/>
            <w:hideMark/>
          </w:tcPr>
          <w:p w14:paraId="0BF4F693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lastRenderedPageBreak/>
              <w:t>ACL-10</w:t>
            </w:r>
          </w:p>
        </w:tc>
        <w:tc>
          <w:tcPr>
            <w:tcW w:w="0" w:type="auto"/>
            <w:hideMark/>
          </w:tcPr>
          <w:p w14:paraId="4FA42E4F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68915C6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MGMT (Syslog)</w:t>
            </w:r>
          </w:p>
        </w:tc>
        <w:tc>
          <w:tcPr>
            <w:tcW w:w="0" w:type="auto"/>
            <w:hideMark/>
          </w:tcPr>
          <w:p w14:paraId="2B937F44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UDP/514</w:t>
            </w:r>
          </w:p>
        </w:tc>
        <w:tc>
          <w:tcPr>
            <w:tcW w:w="0" w:type="auto"/>
            <w:hideMark/>
          </w:tcPr>
          <w:p w14:paraId="548619F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379FC0E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Audit logging to central server.</w:t>
            </w:r>
          </w:p>
        </w:tc>
      </w:tr>
      <w:tr w:rsidR="00EF3935" w:rsidRPr="00EF3935" w14:paraId="186A907E" w14:textId="77777777" w:rsidTr="00EF3935">
        <w:tc>
          <w:tcPr>
            <w:tcW w:w="0" w:type="auto"/>
            <w:hideMark/>
          </w:tcPr>
          <w:p w14:paraId="0123F26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ACL-11</w:t>
            </w:r>
          </w:p>
        </w:tc>
        <w:tc>
          <w:tcPr>
            <w:tcW w:w="0" w:type="auto"/>
            <w:hideMark/>
          </w:tcPr>
          <w:p w14:paraId="5B16D6D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(Admin)</w:t>
            </w:r>
          </w:p>
        </w:tc>
        <w:tc>
          <w:tcPr>
            <w:tcW w:w="0" w:type="auto"/>
            <w:hideMark/>
          </w:tcPr>
          <w:p w14:paraId="163DFC1C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MGMT (Syslog)</w:t>
            </w:r>
          </w:p>
        </w:tc>
        <w:tc>
          <w:tcPr>
            <w:tcW w:w="0" w:type="auto"/>
            <w:hideMark/>
          </w:tcPr>
          <w:p w14:paraId="62FD8DF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UDP/514</w:t>
            </w:r>
          </w:p>
        </w:tc>
        <w:tc>
          <w:tcPr>
            <w:tcW w:w="0" w:type="auto"/>
            <w:hideMark/>
          </w:tcPr>
          <w:p w14:paraId="343C4E1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088CB0E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Audit logging to central server.</w:t>
            </w:r>
          </w:p>
        </w:tc>
      </w:tr>
      <w:tr w:rsidR="00EF3935" w:rsidRPr="00EF3935" w14:paraId="132AF631" w14:textId="77777777" w:rsidTr="00EF3935">
        <w:tc>
          <w:tcPr>
            <w:tcW w:w="0" w:type="auto"/>
            <w:hideMark/>
          </w:tcPr>
          <w:p w14:paraId="4B35E2B4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ACL-12</w:t>
            </w:r>
          </w:p>
        </w:tc>
        <w:tc>
          <w:tcPr>
            <w:tcW w:w="0" w:type="auto"/>
            <w:hideMark/>
          </w:tcPr>
          <w:p w14:paraId="6D46DE5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OUTSIDE (Internet)</w:t>
            </w:r>
          </w:p>
        </w:tc>
        <w:tc>
          <w:tcPr>
            <w:tcW w:w="0" w:type="auto"/>
            <w:hideMark/>
          </w:tcPr>
          <w:p w14:paraId="52CBBBD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INSIDE (Admin)</w:t>
            </w:r>
          </w:p>
        </w:tc>
        <w:tc>
          <w:tcPr>
            <w:tcW w:w="0" w:type="auto"/>
            <w:hideMark/>
          </w:tcPr>
          <w:p w14:paraId="6CF20F0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IP</w:t>
            </w:r>
          </w:p>
        </w:tc>
        <w:tc>
          <w:tcPr>
            <w:tcW w:w="0" w:type="auto"/>
            <w:hideMark/>
          </w:tcPr>
          <w:p w14:paraId="1D377D4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DENY</w:t>
            </w:r>
          </w:p>
        </w:tc>
        <w:tc>
          <w:tcPr>
            <w:tcW w:w="0" w:type="auto"/>
            <w:hideMark/>
          </w:tcPr>
          <w:p w14:paraId="74CDB879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Block external probing.</w:t>
            </w:r>
          </w:p>
        </w:tc>
      </w:tr>
      <w:tr w:rsidR="00EF3935" w:rsidRPr="00EF3935" w14:paraId="4E55BBE4" w14:textId="77777777" w:rsidTr="00EF3935">
        <w:tc>
          <w:tcPr>
            <w:tcW w:w="0" w:type="auto"/>
            <w:hideMark/>
          </w:tcPr>
          <w:p w14:paraId="72336F9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ACL-13</w:t>
            </w:r>
          </w:p>
        </w:tc>
        <w:tc>
          <w:tcPr>
            <w:tcW w:w="0" w:type="auto"/>
            <w:hideMark/>
          </w:tcPr>
          <w:p w14:paraId="3A4C0F9A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ANY</w:t>
            </w:r>
          </w:p>
        </w:tc>
        <w:tc>
          <w:tcPr>
            <w:tcW w:w="0" w:type="auto"/>
            <w:hideMark/>
          </w:tcPr>
          <w:p w14:paraId="12FF5F9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ANY</w:t>
            </w:r>
          </w:p>
        </w:tc>
        <w:tc>
          <w:tcPr>
            <w:tcW w:w="0" w:type="auto"/>
            <w:hideMark/>
          </w:tcPr>
          <w:p w14:paraId="6A02D2C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ICMP</w:t>
            </w:r>
          </w:p>
        </w:tc>
        <w:tc>
          <w:tcPr>
            <w:tcW w:w="0" w:type="auto"/>
            <w:hideMark/>
          </w:tcPr>
          <w:p w14:paraId="095C517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DENY</w:t>
            </w:r>
          </w:p>
        </w:tc>
        <w:tc>
          <w:tcPr>
            <w:tcW w:w="0" w:type="auto"/>
            <w:hideMark/>
          </w:tcPr>
          <w:p w14:paraId="35AD244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Prevent network mapping (Except specific IT IPs).</w:t>
            </w:r>
          </w:p>
        </w:tc>
      </w:tr>
      <w:tr w:rsidR="00EF3935" w:rsidRPr="00EF3935" w14:paraId="506F1653" w14:textId="77777777" w:rsidTr="00EF3935">
        <w:tc>
          <w:tcPr>
            <w:tcW w:w="0" w:type="auto"/>
            <w:hideMark/>
          </w:tcPr>
          <w:p w14:paraId="4A15FC95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ACL-14</w:t>
            </w:r>
          </w:p>
        </w:tc>
        <w:tc>
          <w:tcPr>
            <w:tcW w:w="0" w:type="auto"/>
            <w:hideMark/>
          </w:tcPr>
          <w:p w14:paraId="4887C967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MGMT (VLAN 30)</w:t>
            </w:r>
          </w:p>
        </w:tc>
        <w:tc>
          <w:tcPr>
            <w:tcW w:w="0" w:type="auto"/>
            <w:hideMark/>
          </w:tcPr>
          <w:p w14:paraId="1C465621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ANY</w:t>
            </w:r>
          </w:p>
        </w:tc>
        <w:tc>
          <w:tcPr>
            <w:tcW w:w="0" w:type="auto"/>
            <w:hideMark/>
          </w:tcPr>
          <w:p w14:paraId="5162DE1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TCP/22</w:t>
            </w:r>
          </w:p>
        </w:tc>
        <w:tc>
          <w:tcPr>
            <w:tcW w:w="0" w:type="auto"/>
            <w:hideMark/>
          </w:tcPr>
          <w:p w14:paraId="58EE2736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4363382E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Administrative management access.</w:t>
            </w:r>
          </w:p>
        </w:tc>
      </w:tr>
      <w:tr w:rsidR="00EF3935" w:rsidRPr="00EF3935" w14:paraId="35538334" w14:textId="77777777" w:rsidTr="00EF3935">
        <w:tc>
          <w:tcPr>
            <w:tcW w:w="0" w:type="auto"/>
            <w:hideMark/>
          </w:tcPr>
          <w:p w14:paraId="50B85148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ACL-15</w:t>
            </w:r>
          </w:p>
        </w:tc>
        <w:tc>
          <w:tcPr>
            <w:tcW w:w="0" w:type="auto"/>
            <w:hideMark/>
          </w:tcPr>
          <w:p w14:paraId="4A131CE9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ANY</w:t>
            </w:r>
          </w:p>
        </w:tc>
        <w:tc>
          <w:tcPr>
            <w:tcW w:w="0" w:type="auto"/>
            <w:hideMark/>
          </w:tcPr>
          <w:p w14:paraId="5A48E3BF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CJIS (Safety)</w:t>
            </w:r>
          </w:p>
        </w:tc>
        <w:tc>
          <w:tcPr>
            <w:tcW w:w="0" w:type="auto"/>
            <w:hideMark/>
          </w:tcPr>
          <w:p w14:paraId="3955ECB4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TCP/8080</w:t>
            </w:r>
          </w:p>
        </w:tc>
        <w:tc>
          <w:tcPr>
            <w:tcW w:w="0" w:type="auto"/>
            <w:hideMark/>
          </w:tcPr>
          <w:p w14:paraId="306698D2" w14:textId="77777777" w:rsidR="00EF3935" w:rsidRPr="00EF3935" w:rsidRDefault="00EF3935" w:rsidP="00EF3935">
            <w:pPr>
              <w:spacing w:after="160" w:line="278" w:lineRule="auto"/>
            </w:pPr>
            <w:r w:rsidRPr="00EF3935">
              <w:t>PERMIT</w:t>
            </w:r>
          </w:p>
        </w:tc>
        <w:tc>
          <w:tcPr>
            <w:tcW w:w="0" w:type="auto"/>
            <w:hideMark/>
          </w:tcPr>
          <w:p w14:paraId="6B018B8D" w14:textId="77777777" w:rsidR="00EF3935" w:rsidRPr="00EF3935" w:rsidRDefault="00EF3935" w:rsidP="00EF3935">
            <w:pPr>
              <w:spacing w:after="160" w:line="278" w:lineRule="auto"/>
            </w:pPr>
            <w:r w:rsidRPr="00EF3935">
              <w:rPr>
                <w:b/>
                <w:bCs/>
              </w:rPr>
              <w:t>Emergency Override (Task 48):</w:t>
            </w:r>
            <w:r w:rsidRPr="00EF3935">
              <w:t xml:space="preserve"> Break-glass EOC access (Disabled by default, enabled via Runbook).</w:t>
            </w:r>
          </w:p>
        </w:tc>
      </w:tr>
    </w:tbl>
    <w:p w14:paraId="5FDD39C8" w14:textId="77777777" w:rsidR="00EF3935" w:rsidRPr="00EF3935" w:rsidRDefault="00EF3935" w:rsidP="00EF3935">
      <w:r w:rsidRPr="00EF3935">
        <w:t>Export to Sheets</w:t>
      </w:r>
    </w:p>
    <w:p w14:paraId="44FE89F8" w14:textId="77777777" w:rsidR="00EF3935" w:rsidRPr="00EF3935" w:rsidRDefault="00EF3935" w:rsidP="00EF3935">
      <w:pPr>
        <w:rPr>
          <w:b/>
          <w:bCs/>
        </w:rPr>
      </w:pPr>
      <w:r w:rsidRPr="00EF3935">
        <w:rPr>
          <w:b/>
          <w:bCs/>
        </w:rPr>
        <w:t>2. Firewall Validation &amp; Security Testing</w:t>
      </w:r>
    </w:p>
    <w:p w14:paraId="73FFC08A" w14:textId="77777777" w:rsidR="00EF3935" w:rsidRPr="00EF3935" w:rsidRDefault="00EF3935" w:rsidP="00EF3935">
      <w:pPr>
        <w:numPr>
          <w:ilvl w:val="0"/>
          <w:numId w:val="1"/>
        </w:numPr>
      </w:pPr>
      <w:r w:rsidRPr="00EF3935">
        <w:rPr>
          <w:b/>
          <w:bCs/>
        </w:rPr>
        <w:t>Verification Methodology:</w:t>
      </w:r>
      <w:r w:rsidRPr="00EF3935">
        <w:t xml:space="preserve"> The Cisco packet-tracer utility was utilized to simulate traffic flows through the ASA, verifying NAT translation, rule order, and action (Allow/Drop) before live testing. </w:t>
      </w:r>
      <w:proofErr w:type="spellStart"/>
      <w:r w:rsidRPr="00EF3935">
        <w:t>Hitcounts</w:t>
      </w:r>
      <w:proofErr w:type="spellEnd"/>
      <w:r w:rsidRPr="00EF3935">
        <w:t xml:space="preserve"> were verified using show access-list to confirm active rules trigger accurately based on live traffic.</w:t>
      </w:r>
    </w:p>
    <w:p w14:paraId="358A58FB" w14:textId="77777777" w:rsidR="00EF3935" w:rsidRPr="00EF3935" w:rsidRDefault="00EF3935" w:rsidP="00EF3935">
      <w:pPr>
        <w:numPr>
          <w:ilvl w:val="0"/>
          <w:numId w:val="1"/>
        </w:numPr>
      </w:pPr>
      <w:r w:rsidRPr="00EF3935">
        <w:rPr>
          <w:b/>
          <w:bCs/>
        </w:rPr>
        <w:t>Test 1 (Allow DMZ Flow):</w:t>
      </w:r>
      <w:r w:rsidRPr="00EF3935">
        <w:t xml:space="preserve"> External user accessing Citizen Portal (ACL-02). Expected: Pass. Evidence: 2026-03-29_FW1_packet-tracer_DMZ_Allow.txt.</w:t>
      </w:r>
    </w:p>
    <w:p w14:paraId="17846FED" w14:textId="77777777" w:rsidR="00EF3935" w:rsidRPr="00EF3935" w:rsidRDefault="00EF3935" w:rsidP="00EF3935">
      <w:pPr>
        <w:numPr>
          <w:ilvl w:val="0"/>
          <w:numId w:val="1"/>
        </w:numPr>
      </w:pPr>
      <w:r w:rsidRPr="00EF3935">
        <w:rPr>
          <w:b/>
          <w:bCs/>
        </w:rPr>
        <w:t>Test 2 (Deny Isolation Flow):</w:t>
      </w:r>
      <w:r w:rsidRPr="00EF3935">
        <w:t xml:space="preserve"> Citizen Portal attempting to reach CJIS database (ACL-07). Expected: Drop. Evidence: 2026-03-29_FW1_packet-tracer_CJIS_Deny.txt.</w:t>
      </w:r>
    </w:p>
    <w:p w14:paraId="4EC6894D" w14:textId="77777777" w:rsidR="00EF3935" w:rsidRPr="00EF3935" w:rsidRDefault="00EF3935" w:rsidP="00EF3935">
      <w:pPr>
        <w:numPr>
          <w:ilvl w:val="0"/>
          <w:numId w:val="1"/>
        </w:numPr>
      </w:pPr>
      <w:r w:rsidRPr="00EF3935">
        <w:rPr>
          <w:b/>
          <w:bCs/>
        </w:rPr>
        <w:t>Test 3 (NAT Verification):</w:t>
      </w:r>
      <w:r w:rsidRPr="00EF3935">
        <w:t xml:space="preserve"> Admin PC accessing external internet. Expected: Source IP translated to FW1 Outside IP. Evidence: 2026-03-29_FW1_show_xlate.txt.</w:t>
      </w:r>
    </w:p>
    <w:p w14:paraId="0B6B2A46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B7716"/>
    <w:multiLevelType w:val="multilevel"/>
    <w:tmpl w:val="B31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E4"/>
    <w:rsid w:val="002E0EDC"/>
    <w:rsid w:val="00414DE4"/>
    <w:rsid w:val="008A2204"/>
    <w:rsid w:val="00B10384"/>
    <w:rsid w:val="00DE6FCF"/>
    <w:rsid w:val="00E651C1"/>
    <w:rsid w:val="00EF3935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4E86"/>
  <w15:chartTrackingRefBased/>
  <w15:docId w15:val="{D85EECDB-58EA-4AA5-89C0-63A30046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E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F39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2026-04-14T19:08:00Z</dcterms:created>
  <dcterms:modified xsi:type="dcterms:W3CDTF">2026-04-14T19:12:00Z</dcterms:modified>
</cp:coreProperties>
</file>